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comgrade"/>
        <w:tblW w:w="3402" w:type="dxa"/>
        <w:tblInd w:w="5637" w:type="dxa"/>
        <w:tblLook w:val="04A0"/>
      </w:tblPr>
      <w:tblGrid>
        <w:gridCol w:w="3404"/>
      </w:tblGrid>
      <w:tr w:rsidR="00A151ED" w:rsidTr="00BA2067">
        <w:tc>
          <w:tcPr>
            <w:tcW w:w="3402" w:type="dxa"/>
            <w:tcBorders>
              <w:top w:val="single" w:sz="4" w:space="0" w:color="auto"/>
              <w:left w:val="single" w:sz="4" w:space="0" w:color="auto"/>
              <w:bottom w:val="single" w:sz="4" w:space="0" w:color="auto"/>
              <w:right w:val="single" w:sz="4" w:space="0" w:color="auto"/>
            </w:tcBorders>
          </w:tcPr>
          <w:p w:rsidR="00A151ED" w:rsidRDefault="00A151ED" w:rsidP="00BA2067">
            <w:pPr>
              <w:jc w:val="center"/>
              <w:rPr>
                <w:sz w:val="20"/>
                <w:szCs w:val="20"/>
              </w:rPr>
            </w:pPr>
          </w:p>
          <w:p w:rsidR="00A151ED" w:rsidRDefault="00A151ED" w:rsidP="00BA2067">
            <w:pPr>
              <w:jc w:val="center"/>
              <w:rPr>
                <w:b/>
                <w:sz w:val="20"/>
                <w:szCs w:val="20"/>
              </w:rPr>
            </w:pPr>
            <w:r>
              <w:rPr>
                <w:b/>
                <w:sz w:val="20"/>
                <w:szCs w:val="20"/>
              </w:rPr>
              <w:t>DESPACHO DA MESA</w:t>
            </w:r>
          </w:p>
          <w:p w:rsidR="00A151ED" w:rsidRDefault="00A151ED" w:rsidP="00BA2067">
            <w:pPr>
              <w:jc w:val="center"/>
              <w:rPr>
                <w:sz w:val="20"/>
                <w:szCs w:val="20"/>
              </w:rPr>
            </w:pPr>
          </w:p>
          <w:p w:rsidR="00A151ED" w:rsidRDefault="00A151ED" w:rsidP="00BA2067">
            <w:pPr>
              <w:jc w:val="center"/>
              <w:rPr>
                <w:sz w:val="20"/>
                <w:szCs w:val="20"/>
              </w:rPr>
            </w:pPr>
            <w:r>
              <w:rPr>
                <w:sz w:val="20"/>
                <w:szCs w:val="20"/>
              </w:rPr>
              <w:t>APROVADA EM_____DISCURSÃO</w:t>
            </w:r>
          </w:p>
          <w:p w:rsidR="00A151ED" w:rsidRDefault="00A151ED" w:rsidP="00BA2067">
            <w:pPr>
              <w:jc w:val="center"/>
              <w:rPr>
                <w:sz w:val="20"/>
                <w:szCs w:val="20"/>
              </w:rPr>
            </w:pPr>
            <w:r>
              <w:rPr>
                <w:sz w:val="20"/>
                <w:szCs w:val="20"/>
              </w:rPr>
              <w:t>EM_____DE________DE  202</w:t>
            </w:r>
            <w:r w:rsidR="00DC3244">
              <w:rPr>
                <w:sz w:val="20"/>
                <w:szCs w:val="20"/>
              </w:rPr>
              <w:t>6</w:t>
            </w:r>
            <w:r>
              <w:rPr>
                <w:sz w:val="20"/>
                <w:szCs w:val="20"/>
              </w:rPr>
              <w:t>.</w:t>
            </w:r>
          </w:p>
          <w:p w:rsidR="00A151ED" w:rsidRDefault="00A151ED" w:rsidP="00BA2067">
            <w:pPr>
              <w:jc w:val="center"/>
              <w:rPr>
                <w:sz w:val="20"/>
                <w:szCs w:val="20"/>
              </w:rPr>
            </w:pPr>
          </w:p>
          <w:p w:rsidR="00A151ED" w:rsidRDefault="00A151ED" w:rsidP="00BA2067">
            <w:pPr>
              <w:jc w:val="center"/>
              <w:rPr>
                <w:sz w:val="20"/>
                <w:szCs w:val="20"/>
              </w:rPr>
            </w:pPr>
            <w:r>
              <w:rPr>
                <w:sz w:val="20"/>
                <w:szCs w:val="20"/>
              </w:rPr>
              <w:t>________________________________</w:t>
            </w:r>
          </w:p>
          <w:p w:rsidR="00A151ED" w:rsidRDefault="00A151ED" w:rsidP="00BA2067">
            <w:pPr>
              <w:jc w:val="center"/>
              <w:rPr>
                <w:b/>
              </w:rPr>
            </w:pPr>
            <w:r>
              <w:rPr>
                <w:b/>
                <w:sz w:val="20"/>
                <w:szCs w:val="20"/>
              </w:rPr>
              <w:t>PRESIDENTE</w:t>
            </w:r>
          </w:p>
        </w:tc>
      </w:tr>
    </w:tbl>
    <w:p w:rsidR="00A151ED" w:rsidRPr="00450880" w:rsidRDefault="00A151ED" w:rsidP="00A151ED">
      <w:pPr>
        <w:jc w:val="center"/>
        <w:rPr>
          <w:rFonts w:cstheme="minorHAnsi"/>
          <w:b/>
        </w:rPr>
      </w:pPr>
    </w:p>
    <w:p w:rsidR="00A151ED" w:rsidRPr="00813A63" w:rsidRDefault="00AA61DB" w:rsidP="00A151ED">
      <w:pPr>
        <w:jc w:val="center"/>
        <w:rPr>
          <w:rFonts w:cstheme="minorHAnsi"/>
          <w:b/>
        </w:rPr>
      </w:pPr>
      <w:r>
        <w:rPr>
          <w:rFonts w:cstheme="minorHAnsi"/>
          <w:b/>
        </w:rPr>
        <w:t>INDICAÇÃO Nº151</w:t>
      </w:r>
      <w:r w:rsidR="00DC3244">
        <w:rPr>
          <w:rFonts w:cstheme="minorHAnsi"/>
          <w:b/>
        </w:rPr>
        <w:t>/2026</w:t>
      </w:r>
    </w:p>
    <w:p w:rsidR="00A151ED" w:rsidRPr="00813A63" w:rsidRDefault="00A151ED" w:rsidP="00A151ED">
      <w:pPr>
        <w:jc w:val="center"/>
        <w:rPr>
          <w:rFonts w:cstheme="minorHAnsi"/>
          <w:b/>
        </w:rPr>
      </w:pPr>
    </w:p>
    <w:p w:rsidR="00DC3244" w:rsidRDefault="00A151ED" w:rsidP="00DC3244">
      <w:pPr>
        <w:pStyle w:val="SemEspaamento"/>
        <w:jc w:val="both"/>
      </w:pPr>
      <w:r w:rsidRPr="00813A63">
        <w:rPr>
          <w:rFonts w:eastAsia="Calibri"/>
          <w:b/>
          <w:color w:val="000000"/>
          <w:u w:val="single"/>
        </w:rPr>
        <w:t>EMENTA:</w:t>
      </w:r>
      <w:r w:rsidRPr="00813A63">
        <w:rPr>
          <w:rFonts w:eastAsia="Calibri"/>
          <w:color w:val="000000"/>
        </w:rPr>
        <w:t xml:space="preserve">  Indico ao”</w:t>
      </w:r>
      <w:r w:rsidRPr="00813A63">
        <w:rPr>
          <w:rFonts w:eastAsia="Calibri"/>
          <w:b/>
          <w:color w:val="000000"/>
        </w:rPr>
        <w:t>PODER EXECUTIVO MUNICIPAL</w:t>
      </w:r>
      <w:r w:rsidRPr="00813A63">
        <w:rPr>
          <w:rFonts w:eastAsia="Calibri"/>
          <w:color w:val="000000"/>
        </w:rPr>
        <w:t>”,</w:t>
      </w:r>
      <w:r w:rsidRPr="00813A63">
        <w:t xml:space="preserve"> </w:t>
      </w:r>
      <w:r w:rsidR="00DC3244">
        <w:t xml:space="preserve"> com cópia à Secretaria Municipal de Saúde, que seja implantado um aparelho de eletrocardiograma com sistema de telemedicina na Unidade de Saúde da Família do distrito do Moraes, visando descentralizar os serviços de saúde e ampliar o acesso da população aos exames cardiológicos básicos.</w:t>
      </w:r>
    </w:p>
    <w:p w:rsidR="00DC3244" w:rsidRDefault="00DC3244" w:rsidP="00DC3244">
      <w:pPr>
        <w:pStyle w:val="SemEspaamento"/>
        <w:jc w:val="both"/>
      </w:pPr>
    </w:p>
    <w:p w:rsidR="00DC3244" w:rsidRDefault="00DC3244" w:rsidP="00DC3244">
      <w:pPr>
        <w:pStyle w:val="SemEspaamento"/>
        <w:jc w:val="both"/>
      </w:pPr>
      <w:r>
        <w:t>JUSTIFICATIVA</w:t>
      </w:r>
    </w:p>
    <w:p w:rsidR="00DC3244" w:rsidRDefault="00DC3244" w:rsidP="00DC3244">
      <w:pPr>
        <w:pStyle w:val="SemEspaamento"/>
        <w:jc w:val="both"/>
      </w:pPr>
    </w:p>
    <w:p w:rsidR="00DC3244" w:rsidRDefault="00DC3244" w:rsidP="00DC3244">
      <w:pPr>
        <w:pStyle w:val="SemEspaamento"/>
        <w:jc w:val="both"/>
      </w:pPr>
      <w:r>
        <w:t>A presente indicação nasce da necessidade urgente de fortalecer a atenção básica em saúde e garantir atendimento mais rápido, digno e eficiente à população do distrito do Moraes e comunidades vizinhas.</w:t>
      </w:r>
    </w:p>
    <w:p w:rsidR="00DC3244" w:rsidRDefault="00DC3244" w:rsidP="00DC3244">
      <w:pPr>
        <w:pStyle w:val="SemEspaamento"/>
        <w:jc w:val="both"/>
      </w:pPr>
    </w:p>
    <w:p w:rsidR="00DC3244" w:rsidRDefault="00DC3244" w:rsidP="00DC3244">
      <w:pPr>
        <w:pStyle w:val="SemEspaamento"/>
        <w:jc w:val="both"/>
      </w:pPr>
      <w:r>
        <w:t>As doenças cardiovasculares continuam sendo uma das principais causas de morte no Brasil e no mundo, afetando homens e mulheres de todas as idades, especialmente pessoas hipertensas, diabéticas, idosos e pacientes com histórico familiar de problemas cardíacos. Muitas dessas mortes poderiam ser evitadas com diagnóstico precoce e acompanhamento adequado.</w:t>
      </w:r>
    </w:p>
    <w:p w:rsidR="00DC3244" w:rsidRDefault="00DC3244" w:rsidP="00DC3244">
      <w:pPr>
        <w:pStyle w:val="SemEspaamento"/>
        <w:jc w:val="both"/>
      </w:pPr>
    </w:p>
    <w:p w:rsidR="00DC3244" w:rsidRDefault="00DC3244" w:rsidP="00DC3244">
      <w:pPr>
        <w:pStyle w:val="SemEspaamento"/>
        <w:jc w:val="both"/>
      </w:pPr>
      <w:r>
        <w:t>O eletrocardiograma (ECG) é um exame simples, rápido, de baixo custo e extremamente eficaz para identificar alterações cardíacas importantes, permitindo encaminhamento imediato e prevenção de complicações graves, como infartos, arritmias e insuficiência cardíaca.</w:t>
      </w:r>
    </w:p>
    <w:p w:rsidR="00DC3244" w:rsidRDefault="00DC3244" w:rsidP="00DC3244">
      <w:pPr>
        <w:pStyle w:val="SemEspaamento"/>
        <w:jc w:val="both"/>
      </w:pPr>
    </w:p>
    <w:p w:rsidR="00DC3244" w:rsidRDefault="00DC3244" w:rsidP="00DC3244">
      <w:pPr>
        <w:pStyle w:val="SemEspaamento"/>
        <w:jc w:val="both"/>
      </w:pPr>
      <w:r>
        <w:t>A implantação do ECG com telemedicina na ESF do Moraes representa um grande avanço para a saúde pública municipal, pois possibilitará que os exames sejam realizados na própria unidade e laudados à distância por profissionais especializados, trazendo mais agilidade, resolutividade e segurança aos pacientes.</w:t>
      </w:r>
    </w:p>
    <w:p w:rsidR="00DC3244" w:rsidRDefault="00DC3244" w:rsidP="00DC3244">
      <w:pPr>
        <w:pStyle w:val="SemEspaamento"/>
        <w:jc w:val="both"/>
      </w:pPr>
    </w:p>
    <w:p w:rsidR="00DC3244" w:rsidRDefault="00DC3244" w:rsidP="00DC3244">
      <w:pPr>
        <w:pStyle w:val="SemEspaamento"/>
        <w:jc w:val="both"/>
      </w:pPr>
      <w:r>
        <w:t>Além disso, a descentralização desse serviço evita deslocamentos cansativos e muitas vezes inviáveis para outras unidades de saúde, reduzindo filas, diminuindo gastos para os usuários e aproximando o cuidado da população que vive mais distante da sede do município.</w:t>
      </w:r>
    </w:p>
    <w:p w:rsidR="00DC3244" w:rsidRDefault="00DC3244" w:rsidP="00DC3244">
      <w:pPr>
        <w:pStyle w:val="SemEspaamento"/>
        <w:jc w:val="both"/>
      </w:pPr>
    </w:p>
    <w:p w:rsidR="00DC3244" w:rsidRDefault="00DC3244" w:rsidP="00DC3244">
      <w:pPr>
        <w:pStyle w:val="SemEspaamento"/>
        <w:jc w:val="both"/>
      </w:pPr>
      <w:r>
        <w:t>Levar tecnologia, prevenção e diagnóstico precoce para dentro das ESFs é salvar vidas, fortalecer a atenção primária e garantir que a saúde chegue de forma mais humana e acessível para todos.</w:t>
      </w:r>
    </w:p>
    <w:p w:rsidR="00DC3244" w:rsidRDefault="00DC3244" w:rsidP="00DC3244">
      <w:pPr>
        <w:pStyle w:val="SemEspaamento"/>
        <w:jc w:val="both"/>
      </w:pPr>
    </w:p>
    <w:p w:rsidR="00A151ED" w:rsidRPr="00813A63" w:rsidRDefault="00DC3244" w:rsidP="00DC3244">
      <w:pPr>
        <w:pStyle w:val="SemEspaamento"/>
        <w:jc w:val="both"/>
      </w:pPr>
      <w:r>
        <w:t>Diante da relevância social e do impacto positivo dessa medida, solicito atenção especial do Poder Executivo para a presente indicação.</w:t>
      </w:r>
      <w:r w:rsidR="00A151ED" w:rsidRPr="00813A63">
        <w:t xml:space="preserve">- </w:t>
      </w:r>
      <w:r w:rsidR="00A151ED" w:rsidRPr="00813A63">
        <w:rPr>
          <w:rFonts w:eastAsia="Calibri"/>
          <w:color w:val="000000"/>
        </w:rPr>
        <w:t xml:space="preserve">Araripina/PE. </w:t>
      </w:r>
    </w:p>
    <w:p w:rsidR="00FF7F76" w:rsidRPr="00813A63" w:rsidRDefault="00FF7F76" w:rsidP="001514F8">
      <w:pPr>
        <w:pBdr>
          <w:top w:val="nil"/>
          <w:left w:val="nil"/>
          <w:bottom w:val="nil"/>
          <w:right w:val="nil"/>
          <w:between w:val="nil"/>
        </w:pBdr>
        <w:jc w:val="both"/>
        <w:rPr>
          <w:rFonts w:eastAsia="Calibri" w:cstheme="minorHAnsi"/>
          <w:color w:val="000000"/>
        </w:rPr>
      </w:pPr>
    </w:p>
    <w:p w:rsidR="00A151ED" w:rsidRPr="00813A63" w:rsidRDefault="00A151ED" w:rsidP="00A151ED">
      <w:pPr>
        <w:pBdr>
          <w:top w:val="nil"/>
          <w:left w:val="nil"/>
          <w:bottom w:val="nil"/>
          <w:right w:val="nil"/>
          <w:between w:val="nil"/>
        </w:pBdr>
        <w:jc w:val="both"/>
        <w:rPr>
          <w:rFonts w:eastAsia="Calibri" w:cstheme="minorHAnsi"/>
          <w:b/>
          <w:color w:val="000000"/>
        </w:rPr>
      </w:pPr>
    </w:p>
    <w:p w:rsidR="00A151ED" w:rsidRPr="00813A63" w:rsidRDefault="00A151ED" w:rsidP="00A151ED">
      <w:pPr>
        <w:pBdr>
          <w:top w:val="nil"/>
          <w:left w:val="nil"/>
          <w:bottom w:val="nil"/>
          <w:right w:val="nil"/>
          <w:between w:val="nil"/>
        </w:pBdr>
        <w:jc w:val="both"/>
        <w:rPr>
          <w:rFonts w:eastAsia="Calibri" w:cstheme="minorHAnsi"/>
          <w:color w:val="000000"/>
        </w:rPr>
      </w:pPr>
      <w:r w:rsidRPr="00813A63">
        <w:rPr>
          <w:rFonts w:eastAsia="Calibri" w:cstheme="minorHAnsi"/>
          <w:color w:val="000000"/>
        </w:rPr>
        <w:t>SALA DAS SESSÕES DA CÂM</w:t>
      </w:r>
      <w:r w:rsidR="001514F8">
        <w:rPr>
          <w:rFonts w:eastAsia="Calibri" w:cstheme="minorHAnsi"/>
          <w:color w:val="000000"/>
        </w:rPr>
        <w:t>A</w:t>
      </w:r>
      <w:r w:rsidR="00FF7F76">
        <w:rPr>
          <w:rFonts w:eastAsia="Calibri" w:cstheme="minorHAnsi"/>
          <w:color w:val="000000"/>
        </w:rPr>
        <w:t xml:space="preserve">RA MUNICIPAL DE ARARIPINA, EM </w:t>
      </w:r>
      <w:r w:rsidR="00DC3244">
        <w:rPr>
          <w:rFonts w:eastAsia="Calibri" w:cstheme="minorHAnsi"/>
          <w:color w:val="000000"/>
        </w:rPr>
        <w:t>26</w:t>
      </w:r>
      <w:r w:rsidRPr="00813A63">
        <w:rPr>
          <w:rFonts w:eastAsia="Calibri" w:cstheme="minorHAnsi"/>
          <w:color w:val="000000"/>
        </w:rPr>
        <w:t xml:space="preserve"> </w:t>
      </w:r>
      <w:r w:rsidRPr="00813A63">
        <w:rPr>
          <w:rFonts w:eastAsia="Calibri" w:cstheme="minorHAnsi"/>
        </w:rPr>
        <w:t xml:space="preserve">DE </w:t>
      </w:r>
      <w:r w:rsidR="00DC3244">
        <w:rPr>
          <w:rFonts w:eastAsia="Calibri" w:cstheme="minorHAnsi"/>
        </w:rPr>
        <w:t>MAI</w:t>
      </w:r>
      <w:r>
        <w:rPr>
          <w:rFonts w:eastAsia="Calibri" w:cstheme="minorHAnsi"/>
        </w:rPr>
        <w:t>O</w:t>
      </w:r>
      <w:r w:rsidRPr="00813A63">
        <w:rPr>
          <w:rFonts w:eastAsia="Calibri" w:cstheme="minorHAnsi"/>
        </w:rPr>
        <w:t xml:space="preserve"> </w:t>
      </w:r>
      <w:r w:rsidR="00DC3244">
        <w:rPr>
          <w:rFonts w:eastAsia="Calibri" w:cstheme="minorHAnsi"/>
          <w:color w:val="000000"/>
        </w:rPr>
        <w:t>DE 2026</w:t>
      </w:r>
      <w:r w:rsidRPr="00813A63">
        <w:rPr>
          <w:rFonts w:eastAsia="Calibri" w:cstheme="minorHAnsi"/>
          <w:color w:val="000000"/>
        </w:rPr>
        <w:t>.</w:t>
      </w:r>
    </w:p>
    <w:p w:rsidR="00A151ED" w:rsidRPr="00813A63" w:rsidRDefault="00A151ED" w:rsidP="00A151ED">
      <w:pPr>
        <w:pBdr>
          <w:top w:val="nil"/>
          <w:left w:val="nil"/>
          <w:bottom w:val="nil"/>
          <w:right w:val="nil"/>
          <w:between w:val="nil"/>
        </w:pBdr>
        <w:jc w:val="both"/>
        <w:rPr>
          <w:rFonts w:eastAsia="Calibri" w:cstheme="minorHAnsi"/>
          <w:color w:val="000000"/>
        </w:rPr>
      </w:pPr>
    </w:p>
    <w:p w:rsidR="00A151ED" w:rsidRPr="00813A63" w:rsidRDefault="00A151ED" w:rsidP="00A151ED">
      <w:pPr>
        <w:pBdr>
          <w:top w:val="nil"/>
          <w:left w:val="nil"/>
          <w:bottom w:val="nil"/>
          <w:right w:val="nil"/>
          <w:between w:val="nil"/>
        </w:pBdr>
        <w:jc w:val="both"/>
        <w:rPr>
          <w:rFonts w:eastAsia="Calibri" w:cstheme="minorHAnsi"/>
          <w:color w:val="000000"/>
        </w:rPr>
      </w:pPr>
    </w:p>
    <w:p w:rsidR="00A151ED" w:rsidRPr="00813A63" w:rsidRDefault="00A151ED" w:rsidP="00A151ED">
      <w:pPr>
        <w:pBdr>
          <w:top w:val="nil"/>
          <w:left w:val="nil"/>
          <w:bottom w:val="nil"/>
          <w:right w:val="nil"/>
          <w:between w:val="nil"/>
        </w:pBdr>
        <w:jc w:val="both"/>
        <w:rPr>
          <w:rFonts w:eastAsia="Calibri" w:cstheme="minorHAnsi"/>
          <w:color w:val="000000"/>
        </w:rPr>
      </w:pPr>
    </w:p>
    <w:p w:rsidR="00A151ED" w:rsidRPr="00813A63" w:rsidRDefault="00A151ED" w:rsidP="00A151ED">
      <w:pPr>
        <w:pBdr>
          <w:top w:val="nil"/>
          <w:left w:val="nil"/>
          <w:bottom w:val="nil"/>
          <w:right w:val="nil"/>
          <w:between w:val="nil"/>
        </w:pBdr>
        <w:jc w:val="center"/>
        <w:rPr>
          <w:rFonts w:eastAsia="Calibri" w:cstheme="minorHAnsi"/>
          <w:color w:val="000000"/>
        </w:rPr>
      </w:pPr>
      <w:r>
        <w:rPr>
          <w:rFonts w:eastAsia="Calibri" w:cstheme="minorHAnsi"/>
          <w:color w:val="000000"/>
        </w:rPr>
        <w:t>______________________________________________</w:t>
      </w:r>
    </w:p>
    <w:p w:rsidR="00A151ED" w:rsidRPr="00813A63" w:rsidRDefault="00A151ED" w:rsidP="00A151ED">
      <w:pPr>
        <w:jc w:val="center"/>
        <w:rPr>
          <w:rFonts w:eastAsia="Calibri" w:cstheme="minorHAnsi"/>
          <w:b/>
          <w:sz w:val="22"/>
          <w:szCs w:val="22"/>
        </w:rPr>
      </w:pPr>
      <w:r w:rsidRPr="00813A63">
        <w:rPr>
          <w:rFonts w:eastAsia="Calibri" w:cstheme="minorHAnsi"/>
          <w:b/>
          <w:sz w:val="22"/>
          <w:szCs w:val="22"/>
        </w:rPr>
        <w:t>IZABEL CRISTINA SIQUEIRA DINIZ</w:t>
      </w:r>
      <w:r>
        <w:rPr>
          <w:rFonts w:eastAsia="Calibri" w:cstheme="minorHAnsi"/>
          <w:b/>
          <w:sz w:val="22"/>
          <w:szCs w:val="22"/>
        </w:rPr>
        <w:t xml:space="preserve"> (IZABEL DA SAÚDE)</w:t>
      </w:r>
    </w:p>
    <w:p w:rsidR="00A151ED" w:rsidRPr="00813A63" w:rsidRDefault="00A151ED" w:rsidP="00A151ED">
      <w:pPr>
        <w:pBdr>
          <w:top w:val="nil"/>
          <w:left w:val="nil"/>
          <w:bottom w:val="nil"/>
          <w:right w:val="nil"/>
          <w:between w:val="nil"/>
        </w:pBdr>
        <w:jc w:val="center"/>
        <w:rPr>
          <w:rFonts w:eastAsia="Calibri" w:cstheme="minorHAnsi"/>
          <w:b/>
          <w:sz w:val="22"/>
          <w:szCs w:val="22"/>
        </w:rPr>
      </w:pPr>
      <w:r w:rsidRPr="00813A63">
        <w:rPr>
          <w:rFonts w:eastAsia="Calibri" w:cstheme="minorHAnsi"/>
          <w:color w:val="000000"/>
        </w:rPr>
        <w:t>Vereador</w:t>
      </w:r>
    </w:p>
    <w:p w:rsidR="00A151ED" w:rsidRPr="00813A63" w:rsidRDefault="00A151ED" w:rsidP="00A151ED">
      <w:pPr>
        <w:rPr>
          <w:rFonts w:cstheme="minorHAnsi"/>
        </w:rPr>
      </w:pPr>
    </w:p>
    <w:sectPr w:rsidR="00A151ED" w:rsidRPr="00813A63" w:rsidSect="007D1335">
      <w:headerReference w:type="even" r:id="rId6"/>
      <w:headerReference w:type="default" r:id="rId7"/>
      <w:footerReference w:type="default" r:id="rId8"/>
      <w:headerReference w:type="first" r:id="rId9"/>
      <w:pgSz w:w="11900" w:h="16840"/>
      <w:pgMar w:top="1417" w:right="1701" w:bottom="1417" w:left="1701" w:header="1304"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F74" w:rsidRDefault="00127F74" w:rsidP="007D1335">
      <w:r>
        <w:separator/>
      </w:r>
    </w:p>
  </w:endnote>
  <w:endnote w:type="continuationSeparator" w:id="0">
    <w:p w:rsidR="00127F74" w:rsidRDefault="00127F74" w:rsidP="007D133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004E36">
    <w:pPr>
      <w:pStyle w:val="Rodap"/>
    </w:pPr>
    <w:r>
      <w:rPr>
        <w:noProof/>
        <w:lang w:eastAsia="pt-BR"/>
      </w:rPr>
      <w:drawing>
        <wp:anchor distT="0" distB="0" distL="114300" distR="114300" simplePos="0" relativeHeight="251678720" behindDoc="0" locked="0" layoutInCell="1" allowOverlap="1">
          <wp:simplePos x="0" y="0"/>
          <wp:positionH relativeFrom="margin">
            <wp:posOffset>-1080135</wp:posOffset>
          </wp:positionH>
          <wp:positionV relativeFrom="margin">
            <wp:posOffset>8665210</wp:posOffset>
          </wp:positionV>
          <wp:extent cx="7539990" cy="1000760"/>
          <wp:effectExtent l="0" t="0" r="3810" b="2540"/>
          <wp:wrapSquare wrapText="bothSides"/>
          <wp:docPr id="18167021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02197" name="Imagem 1816702197"/>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39990" cy="100076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F74" w:rsidRDefault="00127F74" w:rsidP="007D1335">
      <w:r>
        <w:separator/>
      </w:r>
    </w:p>
  </w:footnote>
  <w:footnote w:type="continuationSeparator" w:id="0">
    <w:p w:rsidR="00127F74" w:rsidRDefault="00127F74" w:rsidP="007D13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CA450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6" o:spid="_x0000_s1027" type="#_x0000_t75" alt="" style="position:absolute;margin-left:0;margin-top:0;width:424.2pt;height:370.8pt;z-index:-251641856;mso-wrap-edited:f;mso-position-horizontal:center;mso-position-horizontal-relative:margin;mso-position-vertical:center;mso-position-vertical-relative:margin" o:allowincell="f">
          <v:imagedata r:id="rId1" o:title="MARCA DAGUA4"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CA450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7" o:spid="_x0000_s1026" type="#_x0000_t75" alt="" style="position:absolute;margin-left:0;margin-top:0;width:424.2pt;height:370.8pt;z-index:-251638784;mso-wrap-edited:f;mso-position-horizontal:center;mso-position-horizontal-relative:margin;mso-position-vertical:center;mso-position-vertical-relative:margin" o:allowincell="f">
          <v:imagedata r:id="rId1" o:title="MARCA DAGUA4" gain="19661f" blacklevel="22938f"/>
          <w10:wrap anchorx="margin" anchory="margin"/>
        </v:shape>
      </w:pict>
    </w:r>
    <w:r w:rsidR="007D1335">
      <w:rPr>
        <w:noProof/>
        <w:lang w:eastAsia="pt-BR"/>
      </w:rPr>
      <w:drawing>
        <wp:anchor distT="0" distB="0" distL="114300" distR="114300" simplePos="0" relativeHeight="251667456" behindDoc="1" locked="0" layoutInCell="1" allowOverlap="1">
          <wp:simplePos x="0" y="0"/>
          <wp:positionH relativeFrom="margin">
            <wp:posOffset>-1077595</wp:posOffset>
          </wp:positionH>
          <wp:positionV relativeFrom="margin">
            <wp:posOffset>-1157111</wp:posOffset>
          </wp:positionV>
          <wp:extent cx="7985741" cy="1261543"/>
          <wp:effectExtent l="0" t="0" r="3175" b="0"/>
          <wp:wrapNone/>
          <wp:docPr id="66856063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29647" name="Imagem 769129647"/>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985741" cy="1261543"/>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CA450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5" o:spid="_x0000_s1025" type="#_x0000_t75" alt="" style="position:absolute;margin-left:0;margin-top:0;width:424.2pt;height:370.8pt;z-index:-251644928;mso-wrap-edited:f;mso-position-horizontal:center;mso-position-horizontal-relative:margin;mso-position-vertical:center;mso-position-vertical-relative:margin" o:allowincell="f">
          <v:imagedata r:id="rId1" o:title="MARCA DAGUA4"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characterSpacingControl w:val="doNotCompress"/>
  <w:hdrShapeDefaults>
    <o:shapedefaults v:ext="edit" spidmax="10242"/>
    <o:shapelayout v:ext="edit">
      <o:idmap v:ext="edit" data="1"/>
    </o:shapelayout>
  </w:hdrShapeDefaults>
  <w:footnotePr>
    <w:footnote w:id="-1"/>
    <w:footnote w:id="0"/>
  </w:footnotePr>
  <w:endnotePr>
    <w:endnote w:id="-1"/>
    <w:endnote w:id="0"/>
  </w:endnotePr>
  <w:compat/>
  <w:rsids>
    <w:rsidRoot w:val="007D1335"/>
    <w:rsid w:val="00004E36"/>
    <w:rsid w:val="000E726A"/>
    <w:rsid w:val="00127F74"/>
    <w:rsid w:val="001514F8"/>
    <w:rsid w:val="003E7C66"/>
    <w:rsid w:val="003F20BB"/>
    <w:rsid w:val="0045784C"/>
    <w:rsid w:val="00491FA8"/>
    <w:rsid w:val="006864D2"/>
    <w:rsid w:val="006A279A"/>
    <w:rsid w:val="007475D5"/>
    <w:rsid w:val="007B437E"/>
    <w:rsid w:val="007D1335"/>
    <w:rsid w:val="00926FF2"/>
    <w:rsid w:val="0099226D"/>
    <w:rsid w:val="009D019A"/>
    <w:rsid w:val="009F2B42"/>
    <w:rsid w:val="00A151ED"/>
    <w:rsid w:val="00AA61DB"/>
    <w:rsid w:val="00AA7A96"/>
    <w:rsid w:val="00AD2ABF"/>
    <w:rsid w:val="00B9683F"/>
    <w:rsid w:val="00CA4506"/>
    <w:rsid w:val="00DC3244"/>
    <w:rsid w:val="00FE1522"/>
    <w:rsid w:val="00FF7F7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AB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D1335"/>
    <w:pPr>
      <w:tabs>
        <w:tab w:val="center" w:pos="4252"/>
        <w:tab w:val="right" w:pos="8504"/>
      </w:tabs>
    </w:pPr>
  </w:style>
  <w:style w:type="character" w:customStyle="1" w:styleId="CabealhoChar">
    <w:name w:val="Cabeçalho Char"/>
    <w:basedOn w:val="Fontepargpadro"/>
    <w:link w:val="Cabealho"/>
    <w:uiPriority w:val="99"/>
    <w:rsid w:val="007D1335"/>
  </w:style>
  <w:style w:type="paragraph" w:styleId="Rodap">
    <w:name w:val="footer"/>
    <w:basedOn w:val="Normal"/>
    <w:link w:val="RodapChar"/>
    <w:uiPriority w:val="99"/>
    <w:unhideWhenUsed/>
    <w:rsid w:val="007D1335"/>
    <w:pPr>
      <w:tabs>
        <w:tab w:val="center" w:pos="4252"/>
        <w:tab w:val="right" w:pos="8504"/>
      </w:tabs>
    </w:pPr>
  </w:style>
  <w:style w:type="character" w:customStyle="1" w:styleId="RodapChar">
    <w:name w:val="Rodapé Char"/>
    <w:basedOn w:val="Fontepargpadro"/>
    <w:link w:val="Rodap"/>
    <w:uiPriority w:val="99"/>
    <w:rsid w:val="007D1335"/>
  </w:style>
  <w:style w:type="table" w:styleId="Tabelacomgrade">
    <w:name w:val="Table Grid"/>
    <w:basedOn w:val="Tabelanormal"/>
    <w:uiPriority w:val="59"/>
    <w:rsid w:val="00A151ED"/>
    <w:rPr>
      <w:kern w:val="0"/>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0">
    <w:name w:val="normal"/>
    <w:rsid w:val="00A151ED"/>
    <w:pPr>
      <w:spacing w:after="200" w:line="276" w:lineRule="auto"/>
    </w:pPr>
    <w:rPr>
      <w:rFonts w:ascii="Cambria" w:eastAsia="Cambria" w:hAnsi="Cambria" w:cs="Cambria"/>
      <w:kern w:val="0"/>
      <w:sz w:val="22"/>
      <w:szCs w:val="22"/>
      <w:lang w:val="en-US" w:eastAsia="pt-BR"/>
    </w:rPr>
  </w:style>
  <w:style w:type="paragraph" w:styleId="SemEspaamento">
    <w:name w:val="No Spacing"/>
    <w:uiPriority w:val="1"/>
    <w:qFormat/>
    <w:rsid w:val="00926FF2"/>
  </w:style>
  <w:style w:type="character" w:styleId="Forte">
    <w:name w:val="Strong"/>
    <w:basedOn w:val="Fontepargpadro"/>
    <w:uiPriority w:val="22"/>
    <w:qFormat/>
    <w:rsid w:val="00FF7F76"/>
    <w:rPr>
      <w:b/>
      <w:bCs/>
    </w:rPr>
  </w:style>
  <w:style w:type="paragraph" w:styleId="NormalWeb">
    <w:name w:val="Normal (Web)"/>
    <w:basedOn w:val="Normal"/>
    <w:uiPriority w:val="99"/>
    <w:semiHidden/>
    <w:unhideWhenUsed/>
    <w:rsid w:val="00FF7F76"/>
    <w:pPr>
      <w:spacing w:before="100" w:beforeAutospacing="1" w:after="100" w:afterAutospacing="1"/>
    </w:pPr>
    <w:rPr>
      <w:rFonts w:ascii="Times New Roman" w:eastAsia="Times New Roman" w:hAnsi="Times New Roman" w:cs="Times New Roman"/>
      <w:kern w:val="0"/>
      <w:lang w:eastAsia="pt-BR"/>
    </w:rPr>
  </w:style>
</w:styles>
</file>

<file path=word/webSettings.xml><?xml version="1.0" encoding="utf-8"?>
<w:webSettings xmlns:r="http://schemas.openxmlformats.org/officeDocument/2006/relationships" xmlns:w="http://schemas.openxmlformats.org/wordprocessingml/2006/main">
  <w:divs>
    <w:div w:id="170821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378</Words>
  <Characters>2045</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Fortrek</cp:lastModifiedBy>
  <cp:revision>2</cp:revision>
  <cp:lastPrinted>2026-05-27T11:27:00Z</cp:lastPrinted>
  <dcterms:created xsi:type="dcterms:W3CDTF">2026-05-27T12:46:00Z</dcterms:created>
  <dcterms:modified xsi:type="dcterms:W3CDTF">2026-05-27T12:46:00Z</dcterms:modified>
</cp:coreProperties>
</file>