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8C763C" w:rsidTr="008A3239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8C763C" w:rsidRDefault="008C763C" w:rsidP="008A323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8C763C" w:rsidRDefault="008C763C" w:rsidP="008C763C">
      <w:pPr>
        <w:jc w:val="center"/>
        <w:rPr>
          <w:rFonts w:cstheme="minorHAnsi"/>
          <w:b/>
        </w:rPr>
      </w:pPr>
    </w:p>
    <w:p w:rsidR="008C763C" w:rsidRPr="004B0572" w:rsidRDefault="008C763C" w:rsidP="008C763C">
      <w:pPr>
        <w:jc w:val="center"/>
        <w:rPr>
          <w:rFonts w:cstheme="minorHAnsi"/>
          <w:b/>
        </w:rPr>
      </w:pPr>
    </w:p>
    <w:p w:rsidR="008C763C" w:rsidRDefault="008C763C" w:rsidP="008C763C">
      <w:pPr>
        <w:jc w:val="center"/>
        <w:rPr>
          <w:rFonts w:cstheme="minorHAnsi"/>
          <w:b/>
        </w:rPr>
      </w:pPr>
      <w:r w:rsidRPr="004B0572">
        <w:rPr>
          <w:rFonts w:cstheme="minorHAnsi"/>
          <w:b/>
        </w:rPr>
        <w:t>INDICAÇÃO Nº</w:t>
      </w:r>
      <w:r w:rsidR="009C5850">
        <w:rPr>
          <w:rFonts w:cstheme="minorHAnsi"/>
          <w:b/>
        </w:rPr>
        <w:t>12</w:t>
      </w:r>
      <w:r w:rsidR="00BA7499">
        <w:rPr>
          <w:rFonts w:cstheme="minorHAnsi"/>
          <w:b/>
        </w:rPr>
        <w:t>2</w:t>
      </w:r>
      <w:r w:rsidRPr="004B0572">
        <w:rPr>
          <w:rFonts w:cstheme="minorHAnsi"/>
          <w:b/>
        </w:rPr>
        <w:t>/2026</w:t>
      </w:r>
    </w:p>
    <w:p w:rsidR="003E247A" w:rsidRDefault="003E247A" w:rsidP="008C763C">
      <w:pPr>
        <w:jc w:val="center"/>
        <w:rPr>
          <w:rFonts w:cstheme="minorHAnsi"/>
          <w:b/>
        </w:rPr>
      </w:pPr>
    </w:p>
    <w:p w:rsidR="00DC5C58" w:rsidRPr="00DC5C58" w:rsidRDefault="00DC5C58" w:rsidP="00DC5C58">
      <w:pPr>
        <w:pStyle w:val="isselectedend"/>
        <w:jc w:val="both"/>
        <w:rPr>
          <w:rFonts w:asciiTheme="minorHAnsi" w:hAnsiTheme="minorHAnsi" w:cstheme="minorHAnsi"/>
        </w:rPr>
      </w:pPr>
      <w:r w:rsidRPr="00DC5C58">
        <w:rPr>
          <w:rStyle w:val="Forte"/>
          <w:rFonts w:asciiTheme="minorHAnsi" w:hAnsiTheme="minorHAnsi" w:cstheme="minorHAnsi"/>
        </w:rPr>
        <w:t>EMENTA:</w:t>
      </w:r>
      <w:r w:rsidRPr="00DC5C58">
        <w:rPr>
          <w:rFonts w:asciiTheme="minorHAnsi" w:hAnsiTheme="minorHAnsi" w:cstheme="minorHAnsi"/>
        </w:rPr>
        <w:t xml:space="preserve"> Indico ao </w:t>
      </w:r>
      <w:r w:rsidRPr="00DC5C58">
        <w:rPr>
          <w:rFonts w:asciiTheme="minorHAnsi" w:hAnsiTheme="minorHAnsi" w:cstheme="minorHAnsi"/>
          <w:b/>
        </w:rPr>
        <w:t>Poder Executivo Municipal</w:t>
      </w:r>
      <w:r>
        <w:rPr>
          <w:rFonts w:asciiTheme="minorHAnsi" w:hAnsiTheme="minorHAnsi" w:cstheme="minorHAnsi"/>
          <w:b/>
        </w:rPr>
        <w:t>,</w:t>
      </w:r>
      <w:r w:rsidRPr="00DC5C58">
        <w:rPr>
          <w:rFonts w:asciiTheme="minorHAnsi" w:hAnsiTheme="minorHAnsi" w:cstheme="minorHAnsi"/>
        </w:rPr>
        <w:t xml:space="preserve"> que seja realizada operação tapa-buracos, bem como o reforço da pavimentação asfáltica nas Ruas da Liberdade e Pedro José Rodrigues, no município de Araripina/PE.</w:t>
      </w:r>
    </w:p>
    <w:p w:rsidR="00DC5C58" w:rsidRPr="00DC5C58" w:rsidRDefault="001B52EE" w:rsidP="00DC5C58">
      <w:pPr>
        <w:pStyle w:val="isselectedend"/>
        <w:jc w:val="both"/>
        <w:rPr>
          <w:rFonts w:asciiTheme="minorHAnsi" w:hAnsiTheme="minorHAnsi" w:cstheme="minorHAnsi"/>
        </w:rPr>
      </w:pPr>
      <w:r w:rsidRPr="001B52EE">
        <w:rPr>
          <w:rStyle w:val="Forte"/>
          <w:rFonts w:asciiTheme="minorHAnsi" w:hAnsiTheme="minorHAnsi" w:cstheme="minorHAnsi"/>
        </w:rPr>
        <w:t>INDICO</w:t>
      </w:r>
      <w:r w:rsidRPr="001B52EE">
        <w:rPr>
          <w:rFonts w:asciiTheme="minorHAnsi" w:hAnsiTheme="minorHAnsi" w:cstheme="minorHAnsi"/>
        </w:rPr>
        <w:t xml:space="preserve">, na forma regimental, que seja encaminhado expediente ao </w:t>
      </w:r>
      <w:r w:rsidRPr="001B52EE">
        <w:rPr>
          <w:rStyle w:val="Forte"/>
          <w:rFonts w:asciiTheme="minorHAnsi" w:hAnsiTheme="minorHAnsi" w:cstheme="minorHAnsi"/>
        </w:rPr>
        <w:t>Chefe do Poder Executivo Municipal</w:t>
      </w:r>
      <w:r w:rsidR="00DC5C58">
        <w:rPr>
          <w:rFonts w:asciiTheme="minorHAnsi" w:hAnsiTheme="minorHAnsi" w:cstheme="minorHAnsi"/>
        </w:rPr>
        <w:t xml:space="preserve">, </w:t>
      </w:r>
      <w:r w:rsidR="00DC5C58" w:rsidRPr="00DC5C58">
        <w:rPr>
          <w:rFonts w:asciiTheme="minorHAnsi" w:hAnsiTheme="minorHAnsi" w:cstheme="minorHAnsi"/>
        </w:rPr>
        <w:t>que seja realizada operação tapa-buracos, bem como o reforço da pavimentação asfáltica nas Ruas da Liberdade e Pedro José Rodrigues, no município de Araripina/PE.</w:t>
      </w:r>
    </w:p>
    <w:p w:rsidR="00DC5C58" w:rsidRDefault="001B52EE" w:rsidP="00DC5C58">
      <w:pPr>
        <w:pStyle w:val="NormalWeb"/>
        <w:jc w:val="both"/>
        <w:rPr>
          <w:rStyle w:val="Forte"/>
          <w:rFonts w:asciiTheme="minorHAnsi" w:hAnsiTheme="minorHAnsi" w:cstheme="minorHAnsi"/>
        </w:rPr>
      </w:pPr>
      <w:r w:rsidRPr="001B52EE">
        <w:rPr>
          <w:rStyle w:val="Forte"/>
          <w:rFonts w:asciiTheme="minorHAnsi" w:hAnsiTheme="minorHAnsi" w:cstheme="minorHAnsi"/>
        </w:rPr>
        <w:t>JUSTIFICATIVA:</w:t>
      </w:r>
    </w:p>
    <w:p w:rsidR="00DC5C58" w:rsidRPr="00DC5C58" w:rsidRDefault="00DC5C58" w:rsidP="00DC5C58">
      <w:pPr>
        <w:pStyle w:val="isselectedend"/>
        <w:jc w:val="both"/>
        <w:rPr>
          <w:rFonts w:asciiTheme="minorHAnsi" w:hAnsiTheme="minorHAnsi" w:cstheme="minorHAnsi"/>
        </w:rPr>
      </w:pPr>
      <w:r w:rsidRPr="00DC5C58">
        <w:rPr>
          <w:rFonts w:asciiTheme="minorHAnsi" w:hAnsiTheme="minorHAnsi" w:cstheme="minorHAnsi"/>
        </w:rPr>
        <w:t>A presente indicação tem como objetivo atender às demandas da população residente e dos usuários das referidas vias, que se encontram em condições precárias de trafegabilidade, com a presença de diversos buracos e desgaste acentuado do asfalto.</w:t>
      </w:r>
    </w:p>
    <w:p w:rsidR="00DC5C58" w:rsidRPr="00DC5C58" w:rsidRDefault="00DC5C58" w:rsidP="00DC5C58">
      <w:pPr>
        <w:pStyle w:val="isselectedend"/>
        <w:jc w:val="both"/>
        <w:rPr>
          <w:rFonts w:asciiTheme="minorHAnsi" w:hAnsiTheme="minorHAnsi" w:cstheme="minorHAnsi"/>
        </w:rPr>
      </w:pPr>
      <w:r w:rsidRPr="00DC5C58">
        <w:rPr>
          <w:rFonts w:asciiTheme="minorHAnsi" w:hAnsiTheme="minorHAnsi" w:cstheme="minorHAnsi"/>
        </w:rPr>
        <w:t>Tal situação tem causado transtornos à mobilidade urbana, além de representar riscos à segurança de pedestres, ciclistas e motoristas, podendo ocasionar acidentes e danos aos veículos.</w:t>
      </w:r>
    </w:p>
    <w:p w:rsidR="00DC5C58" w:rsidRPr="00DC5C58" w:rsidRDefault="00DC5C58" w:rsidP="00DC5C58">
      <w:pPr>
        <w:pStyle w:val="NormalWeb"/>
        <w:jc w:val="both"/>
        <w:rPr>
          <w:rFonts w:asciiTheme="minorHAnsi" w:hAnsiTheme="minorHAnsi" w:cstheme="minorHAnsi"/>
        </w:rPr>
      </w:pPr>
      <w:r w:rsidRPr="00DC5C58">
        <w:rPr>
          <w:rFonts w:asciiTheme="minorHAnsi" w:hAnsiTheme="minorHAnsi" w:cstheme="minorHAnsi"/>
        </w:rPr>
        <w:t>Dessa forma, a execução dos serviços de tapa-buracos e reforço da pavimentação asfáltica se faz necessária para garantir melhores condições de tráfego, segurança e qualidade de vida à população local.</w:t>
      </w:r>
    </w:p>
    <w:p w:rsidR="008C763C" w:rsidRDefault="001B52EE" w:rsidP="00DC5C58">
      <w:pPr>
        <w:pStyle w:val="NormalWeb"/>
        <w:jc w:val="both"/>
        <w:rPr>
          <w:rFonts w:ascii="Calibri" w:eastAsia="Calibri" w:hAnsi="Calibri" w:cs="Calibri"/>
          <w:color w:val="000000"/>
        </w:rPr>
      </w:pPr>
      <w:r w:rsidRPr="001B52EE">
        <w:rPr>
          <w:rFonts w:asciiTheme="minorHAnsi" w:hAnsiTheme="minorHAnsi" w:cstheme="minorHAnsi"/>
        </w:rPr>
        <w:br/>
      </w:r>
    </w:p>
    <w:p w:rsidR="008C763C" w:rsidRPr="004217FD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DC5C58">
        <w:rPr>
          <w:rFonts w:ascii="Calibri" w:eastAsia="Calibri" w:hAnsi="Calibri" w:cs="Calibri"/>
          <w:color w:val="000000"/>
        </w:rPr>
        <w:t>27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>DE</w:t>
      </w:r>
      <w:r w:rsidR="00DC5C58">
        <w:rPr>
          <w:rFonts w:ascii="Calibri" w:eastAsia="Calibri" w:hAnsi="Calibri" w:cs="Calibri"/>
        </w:rPr>
        <w:t xml:space="preserve"> ABRIL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8C763C" w:rsidRPr="00450880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8C763C" w:rsidRPr="00516A1A" w:rsidRDefault="008C763C" w:rsidP="008C763C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8C763C" w:rsidRPr="001833A2" w:rsidRDefault="008C763C" w:rsidP="008C763C">
      <w:pPr>
        <w:jc w:val="center"/>
      </w:pPr>
      <w:r>
        <w:t>Vereador</w:t>
      </w:r>
    </w:p>
    <w:p w:rsidR="008C763C" w:rsidRDefault="008C763C" w:rsidP="008C763C"/>
    <w:p w:rsidR="008C763C" w:rsidRDefault="008C763C" w:rsidP="008C763C"/>
    <w:p w:rsidR="009F4980" w:rsidRDefault="009F4980" w:rsidP="00792421"/>
    <w:sectPr w:rsidR="009F4980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3C7" w:rsidRDefault="002E73C7" w:rsidP="007D1335">
      <w:r>
        <w:separator/>
      </w:r>
    </w:p>
  </w:endnote>
  <w:endnote w:type="continuationSeparator" w:id="0">
    <w:p w:rsidR="002E73C7" w:rsidRDefault="002E73C7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3C7" w:rsidRDefault="002E73C7" w:rsidP="007D1335">
      <w:r>
        <w:separator/>
      </w:r>
    </w:p>
  </w:footnote>
  <w:footnote w:type="continuationSeparator" w:id="0">
    <w:p w:rsidR="002E73C7" w:rsidRDefault="002E73C7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F3C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F3C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F3C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E131D"/>
    <w:multiLevelType w:val="multilevel"/>
    <w:tmpl w:val="FDC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1E27B1"/>
    <w:multiLevelType w:val="multilevel"/>
    <w:tmpl w:val="740C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1509"/>
    <w:rsid w:val="001367CE"/>
    <w:rsid w:val="001B52EE"/>
    <w:rsid w:val="001F3C7A"/>
    <w:rsid w:val="002A43F7"/>
    <w:rsid w:val="002E73C7"/>
    <w:rsid w:val="0032140B"/>
    <w:rsid w:val="00391908"/>
    <w:rsid w:val="00397DDD"/>
    <w:rsid w:val="003E247A"/>
    <w:rsid w:val="0045784C"/>
    <w:rsid w:val="00460E2A"/>
    <w:rsid w:val="00491FA8"/>
    <w:rsid w:val="004B0572"/>
    <w:rsid w:val="00510F86"/>
    <w:rsid w:val="00511B68"/>
    <w:rsid w:val="0067304B"/>
    <w:rsid w:val="006864D2"/>
    <w:rsid w:val="006A279A"/>
    <w:rsid w:val="006C303D"/>
    <w:rsid w:val="00792421"/>
    <w:rsid w:val="007B437E"/>
    <w:rsid w:val="007D1335"/>
    <w:rsid w:val="008276A1"/>
    <w:rsid w:val="00894816"/>
    <w:rsid w:val="008B318D"/>
    <w:rsid w:val="008C763C"/>
    <w:rsid w:val="008D6AFB"/>
    <w:rsid w:val="008D7C97"/>
    <w:rsid w:val="00955325"/>
    <w:rsid w:val="0099226D"/>
    <w:rsid w:val="009C5850"/>
    <w:rsid w:val="009F4980"/>
    <w:rsid w:val="00A8235A"/>
    <w:rsid w:val="00AA7A96"/>
    <w:rsid w:val="00AD2ABF"/>
    <w:rsid w:val="00BA7499"/>
    <w:rsid w:val="00BE743D"/>
    <w:rsid w:val="00C405BB"/>
    <w:rsid w:val="00CC0161"/>
    <w:rsid w:val="00CD1BA8"/>
    <w:rsid w:val="00CD5B01"/>
    <w:rsid w:val="00D01258"/>
    <w:rsid w:val="00D066FE"/>
    <w:rsid w:val="00DC5C58"/>
    <w:rsid w:val="00E1584A"/>
    <w:rsid w:val="00E46180"/>
    <w:rsid w:val="00E50945"/>
    <w:rsid w:val="00F31051"/>
    <w:rsid w:val="00F46A56"/>
    <w:rsid w:val="00F8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whitespace-normal">
    <w:name w:val="whitespace-normal"/>
    <w:basedOn w:val="Fontepargpadro"/>
    <w:rsid w:val="003E247A"/>
  </w:style>
  <w:style w:type="paragraph" w:customStyle="1" w:styleId="isselectedend">
    <w:name w:val="isselectedend"/>
    <w:basedOn w:val="Normal"/>
    <w:rsid w:val="00DC5C5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2026-04-28T14:47:00Z</cp:lastPrinted>
  <dcterms:created xsi:type="dcterms:W3CDTF">2026-04-28T14:50:00Z</dcterms:created>
  <dcterms:modified xsi:type="dcterms:W3CDTF">2026-04-28T14:50:00Z</dcterms:modified>
</cp:coreProperties>
</file>