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871F1A" w:rsidRDefault="00871F1A" w:rsidP="00871F1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PORTARIA Nº </w:t>
      </w:r>
      <w:r w:rsidRPr="003E52AE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57/2025</w:t>
      </w:r>
    </w:p>
    <w:p w:rsidR="00871F1A" w:rsidRDefault="00871F1A" w:rsidP="00871F1A">
      <w:pPr>
        <w:jc w:val="both"/>
        <w:rPr>
          <w:b/>
          <w:sz w:val="24"/>
          <w:szCs w:val="24"/>
        </w:rPr>
      </w:pPr>
    </w:p>
    <w:p w:rsidR="00871F1A" w:rsidRPr="000827BD" w:rsidRDefault="00871F1A" w:rsidP="00871F1A">
      <w:pPr>
        <w:jc w:val="both"/>
        <w:rPr>
          <w:b/>
          <w:sz w:val="24"/>
          <w:szCs w:val="24"/>
        </w:rPr>
      </w:pPr>
      <w:r w:rsidRPr="00C55AC7">
        <w:rPr>
          <w:b/>
          <w:sz w:val="24"/>
          <w:szCs w:val="24"/>
        </w:rPr>
        <w:t>Regulamenta, no âmbito da Câmara Municipal de Araripina, a aplicação da Lei Federal nº 14.129, de 29 de março de 2021, que dispõe sobre princípios, regras e instrumentos para o Governo Digital e para o aumento da eficiência pública, e dá outras providências.</w:t>
      </w:r>
    </w:p>
    <w:p w:rsidR="00871F1A" w:rsidRPr="00C55AC7" w:rsidRDefault="00871F1A" w:rsidP="00871F1A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C55AC7">
        <w:rPr>
          <w:b/>
          <w:sz w:val="24"/>
          <w:szCs w:val="24"/>
        </w:rPr>
        <w:t>O PRESIDENTE DA CÂMARA MUNICIPAL DE ARARIPINA</w:t>
      </w:r>
      <w:r w:rsidRPr="00C55AC7">
        <w:rPr>
          <w:sz w:val="24"/>
          <w:szCs w:val="24"/>
        </w:rPr>
        <w:t>, Estado de Pernambuco, no uso de suas atribuições legais e regimentais,</w:t>
      </w:r>
    </w:p>
    <w:p w:rsidR="00871F1A" w:rsidRPr="00C55AC7" w:rsidRDefault="00871F1A" w:rsidP="00871F1A">
      <w:pPr>
        <w:ind w:firstLine="708"/>
        <w:jc w:val="both"/>
        <w:rPr>
          <w:sz w:val="24"/>
          <w:szCs w:val="24"/>
        </w:rPr>
      </w:pPr>
      <w:r w:rsidRPr="00C55AC7">
        <w:rPr>
          <w:b/>
          <w:sz w:val="24"/>
          <w:szCs w:val="24"/>
        </w:rPr>
        <w:t>CONSIDERANDO a Lei Federal nº 14.129/2021</w:t>
      </w:r>
      <w:r w:rsidRPr="00C55AC7">
        <w:rPr>
          <w:sz w:val="24"/>
          <w:szCs w:val="24"/>
        </w:rPr>
        <w:t>, que institui normas para a prestação digital de serviços públicos, o uso de meios digitais para a realização de processos administrativos e o princípio da transparência no Governo Digital;</w:t>
      </w:r>
    </w:p>
    <w:p w:rsidR="00871F1A" w:rsidRPr="00C55AC7" w:rsidRDefault="00871F1A" w:rsidP="00871F1A">
      <w:pPr>
        <w:ind w:firstLine="708"/>
        <w:jc w:val="both"/>
        <w:rPr>
          <w:sz w:val="24"/>
          <w:szCs w:val="24"/>
        </w:rPr>
      </w:pPr>
      <w:r w:rsidRPr="00C55AC7">
        <w:rPr>
          <w:b/>
          <w:sz w:val="24"/>
          <w:szCs w:val="24"/>
        </w:rPr>
        <w:t>CONSIDERANDO</w:t>
      </w:r>
      <w:r w:rsidRPr="00C55AC7">
        <w:rPr>
          <w:sz w:val="24"/>
          <w:szCs w:val="24"/>
        </w:rPr>
        <w:t xml:space="preserve"> a necessidade de assegurar à população o acesso facilitado, digital e transparente às informações e serviços prestados pela Câmara Municipal;</w:t>
      </w:r>
    </w:p>
    <w:p w:rsidR="00871F1A" w:rsidRDefault="00871F1A" w:rsidP="00871F1A">
      <w:pPr>
        <w:ind w:firstLine="708"/>
        <w:jc w:val="both"/>
        <w:rPr>
          <w:sz w:val="24"/>
          <w:szCs w:val="24"/>
        </w:rPr>
      </w:pPr>
      <w:r w:rsidRPr="00C55AC7">
        <w:rPr>
          <w:b/>
          <w:sz w:val="24"/>
          <w:szCs w:val="24"/>
        </w:rPr>
        <w:t>CONSIDERANDO</w:t>
      </w:r>
      <w:r w:rsidRPr="00C55AC7">
        <w:rPr>
          <w:sz w:val="24"/>
          <w:szCs w:val="24"/>
        </w:rPr>
        <w:t xml:space="preserve"> a participação da Câmara Municipal de Araripina no Levantamento Nacional da Transparência Pública (LNTP),</w:t>
      </w:r>
    </w:p>
    <w:p w:rsidR="00871F1A" w:rsidRDefault="00871F1A" w:rsidP="00871F1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871F1A" w:rsidRDefault="00871F1A" w:rsidP="00871F1A">
      <w:pPr>
        <w:pStyle w:val="Pargrafoda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55AC7">
        <w:rPr>
          <w:rFonts w:cstheme="minorHAnsi"/>
          <w:sz w:val="24"/>
          <w:szCs w:val="24"/>
        </w:rPr>
        <w:t>Esta Portaria regulamenta, no âmbito da Câmara Municipal de Araripina, a aplicação dos princípios e diretrizes da Lei Federal nº 14.129/2021, especialmente no que se refere à digitalização de serviços, à simplificação administrativa e à transparência ativa das informações públicas.</w:t>
      </w:r>
    </w:p>
    <w:p w:rsidR="00871F1A" w:rsidRPr="00C55AC7" w:rsidRDefault="00871F1A" w:rsidP="00871F1A">
      <w:pPr>
        <w:pStyle w:val="PargrafodaLista"/>
        <w:jc w:val="both"/>
        <w:rPr>
          <w:rFonts w:cstheme="minorHAnsi"/>
          <w:sz w:val="24"/>
          <w:szCs w:val="24"/>
        </w:rPr>
      </w:pPr>
    </w:p>
    <w:p w:rsidR="00871F1A" w:rsidRDefault="00871F1A" w:rsidP="00871F1A">
      <w:pPr>
        <w:pStyle w:val="Pargrafoda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55AC7">
        <w:rPr>
          <w:rFonts w:cstheme="minorHAnsi"/>
          <w:b/>
          <w:bCs/>
          <w:sz w:val="24"/>
          <w:szCs w:val="24"/>
        </w:rPr>
        <w:t>Art. 2º</w:t>
      </w:r>
      <w:r w:rsidRPr="00C55AC7">
        <w:rPr>
          <w:rFonts w:cstheme="minorHAnsi"/>
          <w:sz w:val="24"/>
          <w:szCs w:val="24"/>
        </w:rPr>
        <w:t xml:space="preserve"> A Câmara Municipal de Araripina observará, na prestação de seus serviços e disponibilização de informações por meio digital, os seguintes princípios:</w:t>
      </w:r>
    </w:p>
    <w:p w:rsidR="00871F1A" w:rsidRPr="00C55AC7" w:rsidRDefault="00871F1A" w:rsidP="00871F1A">
      <w:pPr>
        <w:pStyle w:val="PargrafodaLista"/>
        <w:rPr>
          <w:rFonts w:cstheme="minorHAnsi"/>
          <w:sz w:val="24"/>
          <w:szCs w:val="24"/>
        </w:rPr>
      </w:pPr>
    </w:p>
    <w:p w:rsidR="00871F1A" w:rsidRDefault="00871F1A" w:rsidP="00871F1A">
      <w:pPr>
        <w:pStyle w:val="PargrafodaLista"/>
        <w:rPr>
          <w:rFonts w:cstheme="minorHAnsi"/>
          <w:sz w:val="24"/>
          <w:szCs w:val="24"/>
        </w:rPr>
      </w:pPr>
      <w:r w:rsidRPr="00C55AC7">
        <w:rPr>
          <w:rFonts w:cstheme="minorHAnsi"/>
          <w:sz w:val="24"/>
          <w:szCs w:val="24"/>
        </w:rPr>
        <w:t xml:space="preserve">I – presunção de veracidade dos atos declaratórios do </w:t>
      </w:r>
      <w:proofErr w:type="gramStart"/>
      <w:r w:rsidRPr="00C55AC7">
        <w:rPr>
          <w:rFonts w:cstheme="minorHAnsi"/>
          <w:sz w:val="24"/>
          <w:szCs w:val="24"/>
        </w:rPr>
        <w:t>usuário;</w:t>
      </w:r>
      <w:r w:rsidRPr="00C55AC7">
        <w:rPr>
          <w:rFonts w:cstheme="minorHAnsi"/>
          <w:sz w:val="24"/>
          <w:szCs w:val="24"/>
        </w:rPr>
        <w:br/>
        <w:t>II</w:t>
      </w:r>
      <w:proofErr w:type="gramEnd"/>
      <w:r w:rsidRPr="00C55AC7">
        <w:rPr>
          <w:rFonts w:cstheme="minorHAnsi"/>
          <w:sz w:val="24"/>
          <w:szCs w:val="24"/>
        </w:rPr>
        <w:t xml:space="preserve"> – compartilhamento de dados entre os órgãos públicos;</w:t>
      </w:r>
      <w:r w:rsidRPr="00C55AC7">
        <w:rPr>
          <w:rFonts w:cstheme="minorHAnsi"/>
          <w:sz w:val="24"/>
          <w:szCs w:val="24"/>
        </w:rPr>
        <w:br/>
        <w:t>III – interoperabilidade entre sistemas;</w:t>
      </w:r>
      <w:r w:rsidRPr="00C55AC7">
        <w:rPr>
          <w:rFonts w:cstheme="minorHAnsi"/>
          <w:sz w:val="24"/>
          <w:szCs w:val="24"/>
        </w:rPr>
        <w:br/>
        <w:t>IV – proteção de dados pessoais, conforme a Lei Geral de Proteção de Dados (Lei nº 13.709/2018);</w:t>
      </w:r>
    </w:p>
    <w:p w:rsidR="00871F1A" w:rsidRDefault="00871F1A" w:rsidP="00871F1A">
      <w:pPr>
        <w:pStyle w:val="PargrafodaLista"/>
        <w:rPr>
          <w:rFonts w:cstheme="minorHAnsi"/>
          <w:sz w:val="24"/>
          <w:szCs w:val="24"/>
        </w:rPr>
      </w:pPr>
    </w:p>
    <w:p w:rsidR="00871F1A" w:rsidRDefault="00871F1A" w:rsidP="00871F1A">
      <w:pPr>
        <w:pStyle w:val="PargrafodaLista"/>
        <w:rPr>
          <w:rFonts w:cstheme="minorHAnsi"/>
          <w:sz w:val="24"/>
          <w:szCs w:val="24"/>
        </w:rPr>
      </w:pPr>
      <w:bookmarkStart w:id="0" w:name="_GoBack"/>
      <w:bookmarkEnd w:id="0"/>
      <w:r w:rsidRPr="00C55AC7">
        <w:rPr>
          <w:rFonts w:cstheme="minorHAnsi"/>
          <w:sz w:val="24"/>
          <w:szCs w:val="24"/>
        </w:rPr>
        <w:br/>
        <w:t xml:space="preserve">V – linguagem simples e acessível à </w:t>
      </w:r>
      <w:proofErr w:type="gramStart"/>
      <w:r w:rsidRPr="00C55AC7">
        <w:rPr>
          <w:rFonts w:cstheme="minorHAnsi"/>
          <w:sz w:val="24"/>
          <w:szCs w:val="24"/>
        </w:rPr>
        <w:t>população;</w:t>
      </w:r>
      <w:r w:rsidRPr="00C55AC7">
        <w:rPr>
          <w:rFonts w:cstheme="minorHAnsi"/>
          <w:sz w:val="24"/>
          <w:szCs w:val="24"/>
        </w:rPr>
        <w:br/>
        <w:t>VI</w:t>
      </w:r>
      <w:proofErr w:type="gramEnd"/>
      <w:r w:rsidRPr="00C55AC7">
        <w:rPr>
          <w:rFonts w:cstheme="minorHAnsi"/>
          <w:sz w:val="24"/>
          <w:szCs w:val="24"/>
        </w:rPr>
        <w:t xml:space="preserve"> – transparência ativa das informações públicas.</w:t>
      </w:r>
    </w:p>
    <w:p w:rsidR="00871F1A" w:rsidRPr="00C55AC7" w:rsidRDefault="00871F1A" w:rsidP="00871F1A">
      <w:pPr>
        <w:pStyle w:val="PargrafodaLista"/>
        <w:rPr>
          <w:rFonts w:cstheme="minorHAnsi"/>
          <w:sz w:val="24"/>
          <w:szCs w:val="24"/>
        </w:rPr>
      </w:pPr>
    </w:p>
    <w:p w:rsidR="00871F1A" w:rsidRDefault="00871F1A" w:rsidP="00871F1A">
      <w:pPr>
        <w:pStyle w:val="Pargrafoda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55AC7">
        <w:rPr>
          <w:rFonts w:cstheme="minorHAnsi"/>
          <w:b/>
          <w:bCs/>
          <w:sz w:val="24"/>
          <w:szCs w:val="24"/>
        </w:rPr>
        <w:t>Art. 3º</w:t>
      </w:r>
      <w:r w:rsidRPr="00C55AC7">
        <w:rPr>
          <w:rFonts w:cstheme="minorHAnsi"/>
          <w:sz w:val="24"/>
          <w:szCs w:val="24"/>
        </w:rPr>
        <w:t xml:space="preserve"> O portal institucional da Câmara Municipal de Araripina (</w:t>
      </w:r>
      <w:hyperlink r:id="rId7" w:history="1">
        <w:r w:rsidRPr="002B73E4">
          <w:rPr>
            <w:rStyle w:val="Hyperlink"/>
            <w:rFonts w:cstheme="minorHAnsi"/>
            <w:sz w:val="24"/>
            <w:szCs w:val="24"/>
          </w:rPr>
          <w:t>https://www.araripina.pe.leg.br</w:t>
        </w:r>
      </w:hyperlink>
      <w:r w:rsidRPr="00C55AC7">
        <w:rPr>
          <w:rFonts w:cstheme="minorHAnsi"/>
          <w:sz w:val="24"/>
          <w:szCs w:val="24"/>
        </w:rPr>
        <w:t>) será o canal oficial de divulgação:</w:t>
      </w:r>
    </w:p>
    <w:p w:rsidR="00871F1A" w:rsidRDefault="00871F1A" w:rsidP="00871F1A">
      <w:pPr>
        <w:pStyle w:val="PargrafodaLista"/>
        <w:rPr>
          <w:rFonts w:cstheme="minorHAnsi"/>
          <w:sz w:val="24"/>
          <w:szCs w:val="24"/>
        </w:rPr>
      </w:pPr>
      <w:r w:rsidRPr="00C55AC7">
        <w:rPr>
          <w:rFonts w:cstheme="minorHAnsi"/>
          <w:sz w:val="24"/>
          <w:szCs w:val="24"/>
        </w:rPr>
        <w:br/>
        <w:t>I – das informações exigidas pela Lei de Acesso à Informação (Lei nº 12.527/2011</w:t>
      </w:r>
      <w:proofErr w:type="gramStart"/>
      <w:r w:rsidRPr="00C55AC7">
        <w:rPr>
          <w:rFonts w:cstheme="minorHAnsi"/>
          <w:sz w:val="24"/>
          <w:szCs w:val="24"/>
        </w:rPr>
        <w:t>);</w:t>
      </w:r>
      <w:r w:rsidRPr="00C55AC7">
        <w:rPr>
          <w:rFonts w:cstheme="minorHAnsi"/>
          <w:sz w:val="24"/>
          <w:szCs w:val="24"/>
        </w:rPr>
        <w:br/>
        <w:t>II</w:t>
      </w:r>
      <w:proofErr w:type="gramEnd"/>
      <w:r w:rsidRPr="00C55AC7">
        <w:rPr>
          <w:rFonts w:cstheme="minorHAnsi"/>
          <w:sz w:val="24"/>
          <w:szCs w:val="24"/>
        </w:rPr>
        <w:t xml:space="preserve"> – das normas internas, inclusive esta Portaria;</w:t>
      </w:r>
      <w:r w:rsidRPr="00C55AC7">
        <w:rPr>
          <w:rFonts w:cstheme="minorHAnsi"/>
          <w:sz w:val="24"/>
          <w:szCs w:val="24"/>
        </w:rPr>
        <w:br/>
        <w:t>III – das ações de digitalização dos serviços administrativos e legislativos;</w:t>
      </w:r>
      <w:r w:rsidRPr="00C55AC7">
        <w:rPr>
          <w:rFonts w:cstheme="minorHAnsi"/>
          <w:sz w:val="24"/>
          <w:szCs w:val="24"/>
        </w:rPr>
        <w:br/>
        <w:t>IV – dos canais de atendimento digital à população.</w:t>
      </w:r>
    </w:p>
    <w:p w:rsidR="00871F1A" w:rsidRPr="00C55AC7" w:rsidRDefault="00871F1A" w:rsidP="00871F1A">
      <w:pPr>
        <w:pStyle w:val="PargrafodaLista"/>
        <w:rPr>
          <w:rFonts w:cstheme="minorHAnsi"/>
          <w:sz w:val="24"/>
          <w:szCs w:val="24"/>
        </w:rPr>
      </w:pPr>
    </w:p>
    <w:p w:rsidR="00871F1A" w:rsidRDefault="00871F1A" w:rsidP="00871F1A">
      <w:pPr>
        <w:pStyle w:val="PargrafodaLista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55AC7">
        <w:rPr>
          <w:rFonts w:cstheme="minorHAnsi"/>
          <w:sz w:val="24"/>
          <w:szCs w:val="24"/>
        </w:rPr>
        <w:t>Fica determinada a ampla divulgação desta Portaria no portal institucional da Câmara Municipal de Araripina e em meios físicos e digitais, como forma de garantir o conhecimento público da regulamentação da Lei nº 14.129/2021 neste Poder Legislativo.</w:t>
      </w:r>
    </w:p>
    <w:p w:rsidR="00871F1A" w:rsidRPr="00C55AC7" w:rsidRDefault="00871F1A" w:rsidP="00871F1A">
      <w:pPr>
        <w:pStyle w:val="PargrafodaLista"/>
        <w:jc w:val="both"/>
        <w:rPr>
          <w:rFonts w:cstheme="minorHAnsi"/>
          <w:sz w:val="24"/>
          <w:szCs w:val="24"/>
        </w:rPr>
      </w:pPr>
    </w:p>
    <w:p w:rsidR="00871F1A" w:rsidRDefault="00871F1A" w:rsidP="00871F1A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713039">
        <w:rPr>
          <w:sz w:val="24"/>
          <w:szCs w:val="24"/>
        </w:rPr>
        <w:t>Esta Portaria entra em vigor na data de sua publicação, revogadas as disposições em contrário.</w:t>
      </w:r>
      <w:r>
        <w:rPr>
          <w:sz w:val="24"/>
          <w:szCs w:val="24"/>
        </w:rPr>
        <w:t xml:space="preserve"> </w:t>
      </w:r>
    </w:p>
    <w:p w:rsidR="00871F1A" w:rsidRDefault="00871F1A" w:rsidP="00871F1A">
      <w:pPr>
        <w:pStyle w:val="PargrafodaLista"/>
        <w:jc w:val="both"/>
        <w:rPr>
          <w:sz w:val="24"/>
          <w:szCs w:val="24"/>
        </w:rPr>
      </w:pPr>
    </w:p>
    <w:p w:rsidR="00871F1A" w:rsidRPr="00713039" w:rsidRDefault="00871F1A" w:rsidP="00871F1A">
      <w:pPr>
        <w:pStyle w:val="PargrafodaLista"/>
        <w:numPr>
          <w:ilvl w:val="0"/>
          <w:numId w:val="4"/>
        </w:numPr>
        <w:jc w:val="both"/>
        <w:rPr>
          <w:sz w:val="24"/>
          <w:szCs w:val="24"/>
        </w:rPr>
      </w:pPr>
      <w:r w:rsidRPr="00713039">
        <w:rPr>
          <w:sz w:val="24"/>
          <w:szCs w:val="24"/>
        </w:rPr>
        <w:t>Publique-se e cumpra-se.</w:t>
      </w:r>
    </w:p>
    <w:p w:rsidR="00871F1A" w:rsidRDefault="00871F1A" w:rsidP="00871F1A">
      <w:pPr>
        <w:jc w:val="center"/>
        <w:rPr>
          <w:sz w:val="24"/>
          <w:szCs w:val="24"/>
        </w:rPr>
      </w:pPr>
    </w:p>
    <w:p w:rsidR="00871F1A" w:rsidRDefault="00871F1A" w:rsidP="00871F1A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29 de maio de 2025.</w:t>
      </w:r>
    </w:p>
    <w:p w:rsidR="00871F1A" w:rsidRDefault="00871F1A" w:rsidP="00871F1A">
      <w:pPr>
        <w:jc w:val="center"/>
        <w:rPr>
          <w:b/>
          <w:i/>
          <w:sz w:val="24"/>
          <w:szCs w:val="24"/>
        </w:rPr>
      </w:pPr>
    </w:p>
    <w:p w:rsidR="00871F1A" w:rsidRPr="00AB77B7" w:rsidRDefault="00871F1A" w:rsidP="00871F1A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FRANCISCO EDIVALDO ALVES PEREIRA</w:t>
      </w:r>
    </w:p>
    <w:p w:rsidR="00871F1A" w:rsidRPr="00AB77B7" w:rsidRDefault="00871F1A" w:rsidP="00871F1A">
      <w:pPr>
        <w:jc w:val="center"/>
        <w:rPr>
          <w:b/>
          <w:i/>
          <w:sz w:val="24"/>
          <w:szCs w:val="24"/>
        </w:rPr>
      </w:pPr>
      <w:r w:rsidRPr="00AB77B7">
        <w:rPr>
          <w:b/>
          <w:i/>
          <w:sz w:val="24"/>
          <w:szCs w:val="24"/>
        </w:rPr>
        <w:t>Presidente da Câmara Municipal de Araripina</w:t>
      </w:r>
    </w:p>
    <w:p w:rsidR="00871F1A" w:rsidRDefault="00871F1A" w:rsidP="00871F1A">
      <w:pPr>
        <w:jc w:val="center"/>
        <w:rPr>
          <w:b/>
          <w:sz w:val="28"/>
          <w:szCs w:val="28"/>
          <w:u w:val="single"/>
        </w:rPr>
      </w:pPr>
    </w:p>
    <w:p w:rsidR="00871F1A" w:rsidRDefault="00871F1A" w:rsidP="00871F1A">
      <w:pPr>
        <w:jc w:val="center"/>
        <w:rPr>
          <w:b/>
          <w:sz w:val="28"/>
          <w:szCs w:val="28"/>
          <w:u w:val="single"/>
        </w:rPr>
      </w:pPr>
    </w:p>
    <w:p w:rsidR="00D01D56" w:rsidRDefault="00D01D56" w:rsidP="00871F1A">
      <w:pPr>
        <w:jc w:val="center"/>
      </w:pPr>
    </w:p>
    <w:sectPr w:rsidR="00D01D5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935" w:rsidRDefault="002E1935" w:rsidP="007D1965">
      <w:pPr>
        <w:spacing w:after="0" w:line="240" w:lineRule="auto"/>
      </w:pPr>
      <w:r>
        <w:separator/>
      </w:r>
    </w:p>
  </w:endnote>
  <w:endnote w:type="continuationSeparator" w:id="0">
    <w:p w:rsidR="002E1935" w:rsidRDefault="002E1935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935" w:rsidRDefault="002E1935" w:rsidP="007D1965">
      <w:pPr>
        <w:spacing w:after="0" w:line="240" w:lineRule="auto"/>
      </w:pPr>
      <w:r>
        <w:separator/>
      </w:r>
    </w:p>
  </w:footnote>
  <w:footnote w:type="continuationSeparator" w:id="0">
    <w:p w:rsidR="002E1935" w:rsidRDefault="002E1935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1B0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F551B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2E1935"/>
    <w:rsid w:val="007D1965"/>
    <w:rsid w:val="00871F1A"/>
    <w:rsid w:val="00C339CF"/>
    <w:rsid w:val="00CC6564"/>
    <w:rsid w:val="00D01D56"/>
    <w:rsid w:val="00D036BC"/>
    <w:rsid w:val="00E7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  <w:style w:type="character" w:styleId="Hyperlink">
    <w:name w:val="Hyperlink"/>
    <w:basedOn w:val="Fontepargpadro"/>
    <w:uiPriority w:val="99"/>
    <w:unhideWhenUsed/>
    <w:rsid w:val="00871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raripina.pe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2026-05-12T13:59:00Z</dcterms:created>
  <dcterms:modified xsi:type="dcterms:W3CDTF">2026-05-12T13:59:00Z</dcterms:modified>
</cp:coreProperties>
</file>