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995" w:rsidRPr="00954A7C" w:rsidRDefault="001B0995" w:rsidP="001B09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4A7C">
        <w:rPr>
          <w:rFonts w:ascii="Times New Roman" w:hAnsi="Times New Roman" w:cs="Times New Roman"/>
          <w:b/>
          <w:sz w:val="24"/>
          <w:szCs w:val="24"/>
        </w:rPr>
        <w:t>PROJETO DE LEI Nº 019, DE 25 DE MARÇO DE 2026</w:t>
      </w:r>
    </w:p>
    <w:p w:rsidR="001B0995" w:rsidRPr="00954A7C" w:rsidRDefault="001B0995" w:rsidP="001B0995">
      <w:pPr>
        <w:tabs>
          <w:tab w:val="left" w:pos="1418"/>
        </w:tabs>
        <w:ind w:left="3828"/>
        <w:jc w:val="both"/>
        <w:rPr>
          <w:rFonts w:ascii="Times New Roman" w:hAnsi="Times New Roman" w:cs="Times New Roman"/>
          <w:sz w:val="24"/>
          <w:szCs w:val="24"/>
        </w:rPr>
      </w:pPr>
    </w:p>
    <w:p w:rsidR="001B0995" w:rsidRPr="00954A7C" w:rsidRDefault="001B0995" w:rsidP="001B0995">
      <w:pPr>
        <w:pStyle w:val="Default"/>
        <w:ind w:left="4962"/>
        <w:jc w:val="both"/>
        <w:rPr>
          <w:rFonts w:ascii="Times New Roman" w:hAnsi="Times New Roman" w:cs="Times New Roman"/>
          <w:iCs/>
          <w:color w:val="auto"/>
        </w:rPr>
      </w:pPr>
      <w:r w:rsidRPr="00954A7C">
        <w:rPr>
          <w:rFonts w:ascii="Times New Roman" w:eastAsia="Times New Roman" w:hAnsi="Times New Roman" w:cs="Times New Roman"/>
          <w:color w:val="auto"/>
        </w:rPr>
        <w:t>Dispõe sobre a criação do Conselho Municipal de Proteção e Defesa dos Animais – CONDEPA e do Fundo Municipal de Proteção e Defesa dos Animais, e dá outras providências</w:t>
      </w:r>
      <w:r w:rsidRPr="00954A7C">
        <w:rPr>
          <w:rFonts w:ascii="Times New Roman" w:hAnsi="Times New Roman" w:cs="Times New Roman"/>
          <w:iCs/>
          <w:color w:val="auto"/>
        </w:rPr>
        <w:t>.</w:t>
      </w:r>
    </w:p>
    <w:p w:rsidR="001B0995" w:rsidRPr="00954A7C" w:rsidRDefault="001B0995" w:rsidP="001B0995">
      <w:pPr>
        <w:pStyle w:val="Normal1"/>
        <w:spacing w:line="360" w:lineRule="auto"/>
        <w:ind w:left="4111"/>
        <w:jc w:val="both"/>
        <w:rPr>
          <w:rFonts w:ascii="Times New Roman" w:hAnsi="Times New Roman" w:cs="Times New Roman"/>
          <w:sz w:val="24"/>
          <w:szCs w:val="24"/>
        </w:rPr>
      </w:pP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4A7C">
        <w:rPr>
          <w:rFonts w:ascii="Times New Roman" w:hAnsi="Times New Roman" w:cs="Times New Roman"/>
          <w:sz w:val="24"/>
          <w:szCs w:val="24"/>
        </w:rPr>
        <w:t xml:space="preserve">O Prefeito do Município de Araripina, Estado de Pernambuco, Sr. </w:t>
      </w:r>
      <w:r w:rsidRPr="00954A7C">
        <w:rPr>
          <w:rFonts w:ascii="Times New Roman" w:hAnsi="Times New Roman" w:cs="Times New Roman"/>
          <w:b/>
          <w:sz w:val="24"/>
          <w:szCs w:val="24"/>
        </w:rPr>
        <w:t>EVILÁSIO MATEUS DA SILVA CARDOZO</w:t>
      </w:r>
      <w:r w:rsidRPr="00954A7C">
        <w:rPr>
          <w:rFonts w:ascii="Times New Roman" w:hAnsi="Times New Roman" w:cs="Times New Roman"/>
          <w:sz w:val="24"/>
          <w:szCs w:val="24"/>
        </w:rPr>
        <w:t>, no uso das atribuições conferidas pela Lei Orgânica Municipal, submete à apreciação da Câmara de Vereadores de Araripina o seguinte Projeto de Lei:</w:t>
      </w:r>
    </w:p>
    <w:p w:rsidR="001B0995" w:rsidRPr="00954A7C" w:rsidRDefault="001B0995" w:rsidP="001B099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>CAPÍTULO I</w:t>
      </w:r>
    </w:p>
    <w:p w:rsidR="001B0995" w:rsidRPr="00954A7C" w:rsidRDefault="001B0995" w:rsidP="001B099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>DA NATUREZA E FINALIDADE</w:t>
      </w:r>
    </w:p>
    <w:p w:rsidR="001B0995" w:rsidRPr="00954A7C" w:rsidRDefault="001B0995" w:rsidP="001B099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>Art. 1º</w:t>
      </w: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 Fica instituído o Conselho Municipal de Proteção e Defesa dos Animais - CONDEPA, órgão colegiado de caráter permanente, consultivo, propositivo, deliberativo, fiscalizador e de composição paritária entre o governo e sociedade civil, com a finalidade de promover políticas públicas municipais voltadas à defesa, proteção e bem-estar dos animais, promovendo a participação da sociedade civil e o controle social das ações públicas.  </w:t>
      </w:r>
    </w:p>
    <w:p w:rsidR="001B0995" w:rsidRPr="00954A7C" w:rsidRDefault="001B0995" w:rsidP="001B099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>Art. 2º</w:t>
      </w: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 O Conselho Municipal de Proteção e Defesa dos Animais - CONDEPA é órgão vinculado à Agência Municipal de Meio Ambiente, Sustentabilidade e Proteção à Causa Animal, com autonomia administrativa e financeira.   </w:t>
      </w:r>
    </w:p>
    <w:p w:rsidR="001B0995" w:rsidRPr="00954A7C" w:rsidRDefault="001B0995" w:rsidP="001B0995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B0995" w:rsidRPr="00954A7C" w:rsidRDefault="001B0995" w:rsidP="001B099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>CAPÍTULO II</w:t>
      </w:r>
    </w:p>
    <w:p w:rsidR="001B0995" w:rsidRPr="00954A7C" w:rsidRDefault="001B0995" w:rsidP="001B099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>DA COMPETÊNCIA</w:t>
      </w:r>
    </w:p>
    <w:p w:rsidR="001B0995" w:rsidRPr="00954A7C" w:rsidRDefault="001B0995" w:rsidP="001B0995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>Art. 3º</w:t>
      </w: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 Ao Conselho Municipal de Proteção e Defesa dos Animais – CONDEPA, compete:  </w:t>
      </w:r>
    </w:p>
    <w:p w:rsidR="001B0995" w:rsidRPr="00954A7C" w:rsidRDefault="001B0995" w:rsidP="001B099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4A7C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I - propor diretrizes, programas, projetos e ações de proteção e defesa dos animais; </w:t>
      </w: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sz w:val="24"/>
          <w:szCs w:val="24"/>
        </w:rPr>
        <w:t>II - assessorar o Poder Executivo Municipal, emitindo pareceres, deliberando e acompanhando a elaboração e execução de programas de Governo nos âmbitos federal, estadual e municipal, em questões relativas à proteção animal;</w:t>
      </w:r>
    </w:p>
    <w:p w:rsidR="001B0995" w:rsidRPr="00954A7C" w:rsidRDefault="001B0995" w:rsidP="001B099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Pr="00954A7C">
        <w:rPr>
          <w:rFonts w:ascii="Times New Roman" w:eastAsia="Times New Roman" w:hAnsi="Times New Roman" w:cs="Times New Roman"/>
          <w:sz w:val="24"/>
          <w:szCs w:val="24"/>
        </w:rPr>
        <w:tab/>
        <w:t xml:space="preserve">III - deliberar sobre prioridades e aplicação dos recursos do Fundo Municipal de Proteção e Defesa dos Animais; </w:t>
      </w: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IV - incentivar ações educativas, campanhas de conscientização e educação ambiental voltadas ao bem-estar animal; </w:t>
      </w: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V - apoiar ações de combate aos maus-tratos, abandono e crueldade contra animais; </w:t>
      </w: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sz w:val="24"/>
          <w:szCs w:val="24"/>
        </w:rPr>
        <w:t>VI -</w:t>
      </w:r>
      <w:r w:rsidRPr="00954A7C">
        <w:rPr>
          <w:rFonts w:ascii="Times New Roman" w:hAnsi="Times New Roman" w:cs="Times New Roman"/>
          <w:sz w:val="24"/>
          <w:szCs w:val="24"/>
        </w:rPr>
        <w:t xml:space="preserve"> </w:t>
      </w: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articular-se com órgãos públicos, entidades da sociedade civil e demais instituições para a promoção da proteção animal; </w:t>
      </w: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sz w:val="24"/>
          <w:szCs w:val="24"/>
        </w:rPr>
        <w:t>VII - atuar de forma articulada com os órgãos de vigilância sanitária, secretaria de saúde, secretaria de educação, visando ações integradas;</w:t>
      </w: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VIII - receber, analisar e encaminhar aos órgãos competentes denúncias de maus-tratos, abandono e crueldade contra animais, acompanhando as providências adotadas; </w:t>
      </w: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IX - incentivar e apoiar programas de controle populacional ético, inclusive por meio de castração e identificação animal; </w:t>
      </w: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X - promover e apoiar campanhas permanentes de guarda responsável, adoção consciente e combate ao abandono; </w:t>
      </w: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XI - estimular ações de educação ambiental e proteção animal nas escolas e comunidades, em parceria com a Secretaria Municipal de Educação; </w:t>
      </w: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XII - emitir recomendações aos órgãos municipais quanto à adoção de boas práticas de bem-estar animal; </w:t>
      </w: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sz w:val="24"/>
          <w:szCs w:val="24"/>
        </w:rPr>
        <w:t>XIII - propor ações e políticas de prevenção de zoonoses, em articulação com os órgãos competentes;</w:t>
      </w: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XIV - elaborar seu regimento interno e decidir as alterações propostas por seus membros; </w:t>
      </w: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XV - elaborar sua proposta orçamentária; </w:t>
      </w: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XVI - promover intercâmbio entre as entidades e o Conselho; </w:t>
      </w: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XVII - divulgar o Conselho e sua atuação junto à sociedade em geral através dos meios de comunicação; </w:t>
      </w: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sz w:val="24"/>
          <w:szCs w:val="24"/>
        </w:rPr>
        <w:t>XVIII - propor a atualização da legislação relacionada com as atividades de proteção e defesa dos animais;</w:t>
      </w: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>Parágrafo único</w:t>
      </w:r>
      <w:r w:rsidRPr="00954A7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54A7C">
        <w:rPr>
          <w:rFonts w:ascii="Times New Roman" w:eastAsia="Times New Roman" w:hAnsi="Times New Roman" w:cs="Times New Roman"/>
          <w:sz w:val="24"/>
          <w:szCs w:val="24"/>
        </w:rPr>
        <w:t>As atribuições conferidas ao Conselho não excluem as competências constitucionais dos Poderes Executivo e Legislativo.    </w:t>
      </w:r>
    </w:p>
    <w:p w:rsidR="001B0995" w:rsidRPr="00954A7C" w:rsidRDefault="001B0995" w:rsidP="001B099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995" w:rsidRPr="00954A7C" w:rsidRDefault="001B0995" w:rsidP="001B099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B0995" w:rsidRPr="00954A7C" w:rsidRDefault="001B0995" w:rsidP="001B099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>CAPÍTULO III</w:t>
      </w:r>
    </w:p>
    <w:p w:rsidR="001B0995" w:rsidRPr="00954A7C" w:rsidRDefault="001B0995" w:rsidP="001B099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>DA ESTRUTURA E DO FUNCIONAMENTO</w:t>
      </w:r>
    </w:p>
    <w:p w:rsidR="001B0995" w:rsidRPr="00954A7C" w:rsidRDefault="001B0995" w:rsidP="001B099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B0995" w:rsidRPr="00954A7C" w:rsidRDefault="001B0995" w:rsidP="001B099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>SEÇÃO I</w:t>
      </w:r>
    </w:p>
    <w:p w:rsidR="001B0995" w:rsidRPr="00954A7C" w:rsidRDefault="001B0995" w:rsidP="001B099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>DA COMPOSIÇÃO</w:t>
      </w:r>
    </w:p>
    <w:p w:rsidR="001B0995" w:rsidRPr="00954A7C" w:rsidRDefault="001B0995" w:rsidP="001B099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Art. 4º </w:t>
      </w: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O CONDEPA será composto de forma paritária por representantes do Poder Público Municipal e da sociedade civil organizada, incluindo organizações não governamentais (ONGs) e entidades sem fins lucrativos com atuação comprovada na defesa e proteção dos animais, observando-se o seguinte:   </w:t>
      </w: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sz w:val="24"/>
          <w:szCs w:val="24"/>
        </w:rPr>
        <w:t>I - 06 (seis) representantes do Poder Público Municipal, sendo:</w:t>
      </w: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995" w:rsidRPr="00954A7C" w:rsidRDefault="001B0995" w:rsidP="001B0995">
      <w:pPr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54A7C">
        <w:rPr>
          <w:rFonts w:ascii="Times New Roman" w:hAnsi="Times New Roman" w:cs="Times New Roman"/>
          <w:sz w:val="24"/>
          <w:szCs w:val="24"/>
        </w:rPr>
        <w:t>a) 01 (um) representante da Secretaria de Saúde;</w:t>
      </w:r>
    </w:p>
    <w:p w:rsidR="001B0995" w:rsidRPr="00954A7C" w:rsidRDefault="001B0995" w:rsidP="001B0995">
      <w:pPr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54A7C">
        <w:rPr>
          <w:rFonts w:ascii="Times New Roman" w:hAnsi="Times New Roman" w:cs="Times New Roman"/>
          <w:sz w:val="24"/>
          <w:szCs w:val="24"/>
        </w:rPr>
        <w:t>b) 01 (um) representante da Vigilância Sanitária Municipal;</w:t>
      </w:r>
    </w:p>
    <w:p w:rsidR="001B0995" w:rsidRPr="00954A7C" w:rsidRDefault="001B0995" w:rsidP="001B0995">
      <w:pPr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54A7C">
        <w:rPr>
          <w:rFonts w:ascii="Times New Roman" w:hAnsi="Times New Roman" w:cs="Times New Roman"/>
          <w:sz w:val="24"/>
          <w:szCs w:val="24"/>
        </w:rPr>
        <w:t>c) 01 (um) representante da Secretaria de Educação;</w:t>
      </w:r>
    </w:p>
    <w:p w:rsidR="001B0995" w:rsidRPr="00954A7C" w:rsidRDefault="001B0995" w:rsidP="001B099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4A7C">
        <w:rPr>
          <w:rFonts w:ascii="Times New Roman" w:hAnsi="Times New Roman" w:cs="Times New Roman"/>
          <w:sz w:val="24"/>
          <w:szCs w:val="24"/>
        </w:rPr>
        <w:t>d) 01 (um) representante da Agência Municipal de Meio Ambiente</w:t>
      </w:r>
      <w:r>
        <w:rPr>
          <w:rFonts w:ascii="Times New Roman" w:hAnsi="Times New Roman" w:cs="Times New Roman"/>
          <w:sz w:val="24"/>
          <w:szCs w:val="24"/>
        </w:rPr>
        <w:t>, Sustentabilidade e Proteção à Causa Animal</w:t>
      </w:r>
      <w:r w:rsidRPr="00954A7C">
        <w:rPr>
          <w:rFonts w:ascii="Times New Roman" w:hAnsi="Times New Roman" w:cs="Times New Roman"/>
          <w:sz w:val="24"/>
          <w:szCs w:val="24"/>
        </w:rPr>
        <w:t>;</w:t>
      </w:r>
    </w:p>
    <w:p w:rsidR="001B0995" w:rsidRPr="00954A7C" w:rsidRDefault="001B0995" w:rsidP="001B0995">
      <w:pPr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54A7C">
        <w:rPr>
          <w:rFonts w:ascii="Times New Roman" w:hAnsi="Times New Roman" w:cs="Times New Roman"/>
          <w:sz w:val="24"/>
          <w:szCs w:val="24"/>
        </w:rPr>
        <w:t>e) 01 (um) representante da Secretaria de Desenvolvimento Rural;</w:t>
      </w:r>
    </w:p>
    <w:p w:rsidR="001B0995" w:rsidRPr="00954A7C" w:rsidRDefault="001B0995" w:rsidP="001B0995">
      <w:pPr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54A7C">
        <w:rPr>
          <w:rFonts w:ascii="Times New Roman" w:hAnsi="Times New Roman" w:cs="Times New Roman"/>
          <w:sz w:val="24"/>
          <w:szCs w:val="24"/>
        </w:rPr>
        <w:t>f) 01 (um) representante da Secretaria de Infraestrutura e Serviços Públicos.</w:t>
      </w:r>
    </w:p>
    <w:p w:rsidR="001B0995" w:rsidRPr="00954A7C" w:rsidRDefault="001B0995" w:rsidP="001B0995">
      <w:pPr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1B0995" w:rsidRPr="00954A7C" w:rsidRDefault="001B0995" w:rsidP="001B0995">
      <w:pPr>
        <w:spacing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sz w:val="24"/>
          <w:szCs w:val="24"/>
        </w:rPr>
        <w:t>II - 06 (seis) representantes da sociedade civil organizada, sendo:</w:t>
      </w:r>
    </w:p>
    <w:p w:rsidR="001B0995" w:rsidRPr="00954A7C" w:rsidRDefault="001B0995" w:rsidP="001B0995">
      <w:pPr>
        <w:spacing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</w:p>
    <w:p w:rsidR="001B0995" w:rsidRPr="00954A7C" w:rsidRDefault="001B0995" w:rsidP="001B099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4A7C">
        <w:rPr>
          <w:rFonts w:ascii="Times New Roman" w:hAnsi="Times New Roman" w:cs="Times New Roman"/>
          <w:sz w:val="24"/>
          <w:szCs w:val="24"/>
        </w:rPr>
        <w:t>a) 04 (quatro) representantes de organizações não governamentais (ONGs) e entidades sem fins lucrativos com atuação na defesa e proteção dos animais;</w:t>
      </w:r>
    </w:p>
    <w:p w:rsidR="001B0995" w:rsidRPr="00954A7C" w:rsidRDefault="001B0995" w:rsidP="001B099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4A7C">
        <w:rPr>
          <w:rFonts w:ascii="Times New Roman" w:hAnsi="Times New Roman" w:cs="Times New Roman"/>
          <w:sz w:val="24"/>
          <w:szCs w:val="24"/>
        </w:rPr>
        <w:t>b) 02 (dois) representantes de protetores independentes ou entidades afins.</w:t>
      </w:r>
    </w:p>
    <w:p w:rsidR="001B0995" w:rsidRPr="00954A7C" w:rsidRDefault="001B0995" w:rsidP="001B099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0995" w:rsidRPr="00954A7C" w:rsidRDefault="001B0995" w:rsidP="001B099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>§1º</w:t>
      </w: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 O Presidente e Vice-Presidente do CONDEPA serão eleitos por seus membros, observando-se o disposto no seu regimento interno.  </w:t>
      </w:r>
    </w:p>
    <w:p w:rsidR="001B0995" w:rsidRPr="00954A7C" w:rsidRDefault="001B0995" w:rsidP="001B099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995" w:rsidRPr="00954A7C" w:rsidRDefault="001B0995" w:rsidP="001B099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>§ 2º</w:t>
      </w: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 Poderão ser convidados a participar das reuniões do CONDEPA sem direito a voto, a juízo do seu Presidente, personalidades e representantes de órgãos e entidades públicos e privados, dos Poderes Legislativo e Judiciário, bem como outros técnicos, sempre que da pauta constar temas de áreas de atuação.   </w:t>
      </w:r>
    </w:p>
    <w:p w:rsidR="001B0995" w:rsidRPr="00954A7C" w:rsidRDefault="001B0995" w:rsidP="001B099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995" w:rsidRPr="00954A7C" w:rsidRDefault="001B0995" w:rsidP="001B099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>§ 3º</w:t>
      </w: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 As funções dos membros do CONDEPA não serão remuneradas, mas consideradas como de serviço público relevante</w:t>
      </w:r>
      <w:r w:rsidRPr="00954A7C">
        <w:rPr>
          <w:rFonts w:ascii="Times New Roman" w:hAnsi="Times New Roman" w:cs="Times New Roman"/>
          <w:sz w:val="24"/>
          <w:szCs w:val="24"/>
        </w:rPr>
        <w:t xml:space="preserve"> </w:t>
      </w: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excetuando-se o cargo de Secretário(a) Executivo(a), quando houver previsão específica, sendo seu exercício considerado prioritário, justificadas as ausências a quaisquer outros serviços quando determinadas pelo comparecimento às sessões do Conselho, reuniões de comissões ou participação em diligências.   </w:t>
      </w:r>
    </w:p>
    <w:p w:rsidR="001B0995" w:rsidRPr="00954A7C" w:rsidRDefault="001B0995" w:rsidP="001B099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995" w:rsidRPr="00954A7C" w:rsidRDefault="001B0995" w:rsidP="001B099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>§ 4º</w:t>
      </w: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 Nos impedimentos, por motivos justificados, dos membros titulares, serão convocados os suplentes. </w:t>
      </w: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1B0995" w:rsidRPr="00954A7C" w:rsidRDefault="001B0995" w:rsidP="001B099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B0995" w:rsidRPr="00954A7C" w:rsidRDefault="001B0995" w:rsidP="001B099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Art. 5º </w:t>
      </w: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O CONDEPA formalizará suas deliberações por meio de resoluções, que serão publicadas no Diário Oficial do Município.   </w:t>
      </w:r>
    </w:p>
    <w:p w:rsidR="001B0995" w:rsidRPr="00954A7C" w:rsidRDefault="001B0995" w:rsidP="001B099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995" w:rsidRPr="00954A7C" w:rsidRDefault="001B0995" w:rsidP="001B099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>Art. 6º</w:t>
      </w: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 O mandato dos membros do CONDEPA será de dois anos, permitida a recondução, no limite máximo de dois mandatos, proporcionando a renovação de um terço. </w:t>
      </w:r>
    </w:p>
    <w:p w:rsidR="001B0995" w:rsidRPr="00954A7C" w:rsidRDefault="001B0995" w:rsidP="001B099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>Parágrafo único</w:t>
      </w: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. O suplente substituirá o titular em suas faltas e impedimentos e o sucederá para completar o mandato em caso de vacância.   </w:t>
      </w:r>
    </w:p>
    <w:p w:rsidR="001B0995" w:rsidRPr="00954A7C" w:rsidRDefault="001B0995" w:rsidP="001B099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995" w:rsidRPr="00954A7C" w:rsidRDefault="001B0995" w:rsidP="001B099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>Art. 7º</w:t>
      </w: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 Os membros do CONDEPA poderão ser substituídos, mediante solicitação expressa da instituição ou autoridade pública à qual estejam vinculados, que fará o encaminhamento à Secretaria Executiva deste órgão para as devidas providências.  </w:t>
      </w: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1B0995" w:rsidRPr="00954A7C" w:rsidRDefault="001B0995" w:rsidP="001B099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B0995" w:rsidRPr="00954A7C" w:rsidRDefault="001B0995" w:rsidP="001B099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Art. 8º </w:t>
      </w: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Perderá o mandato a instituição que: </w:t>
      </w:r>
    </w:p>
    <w:p w:rsidR="001B0995" w:rsidRPr="00954A7C" w:rsidRDefault="001B0995" w:rsidP="001B099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995" w:rsidRPr="00954A7C" w:rsidRDefault="001B0995" w:rsidP="001B099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I - Extinguir sua base territorial de atuação no município de Araripina; </w:t>
      </w:r>
    </w:p>
    <w:p w:rsidR="001B0995" w:rsidRPr="00954A7C" w:rsidRDefault="001B0995" w:rsidP="001B099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II - Tiver constatado em seu funcionamento irregularidade de acentuada gravidade, que torne incompatível sua representação no CONDEPA; </w:t>
      </w:r>
    </w:p>
    <w:p w:rsidR="001B0995" w:rsidRPr="00954A7C" w:rsidRDefault="001B0995" w:rsidP="001B099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sz w:val="24"/>
          <w:szCs w:val="24"/>
        </w:rPr>
        <w:t>III - Sofrer penalidade administrativa reconhecidamente grave.  </w:t>
      </w:r>
    </w:p>
    <w:p w:rsidR="001B0995" w:rsidRPr="00954A7C" w:rsidRDefault="001B0995" w:rsidP="001B0995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B0995" w:rsidRPr="00954A7C" w:rsidRDefault="001B0995" w:rsidP="001B099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>SEÇÃO II</w:t>
      </w:r>
    </w:p>
    <w:p w:rsidR="001B0995" w:rsidRPr="00954A7C" w:rsidRDefault="001B0995" w:rsidP="001B099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>DA ORGANIZAÇÃO</w:t>
      </w:r>
    </w:p>
    <w:p w:rsidR="001B0995" w:rsidRPr="00954A7C" w:rsidRDefault="001B0995" w:rsidP="001B099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Art.  9º </w:t>
      </w:r>
      <w:r w:rsidRPr="00954A7C">
        <w:rPr>
          <w:rFonts w:ascii="Times New Roman" w:eastAsia="Times New Roman" w:hAnsi="Times New Roman" w:cs="Times New Roman"/>
          <w:sz w:val="24"/>
          <w:szCs w:val="24"/>
        </w:rPr>
        <w:t>O Conselho Municipal de Proteção e Defesa dos Animais – CONDEPA – compor-se-á:</w:t>
      </w: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I - Assembleia Geral; </w:t>
      </w: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sz w:val="24"/>
          <w:szCs w:val="24"/>
        </w:rPr>
        <w:t>II - Mesa Diretora;  </w:t>
      </w: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>§ 1º</w:t>
      </w: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 A Assembleia Geral é o órgão máximo do CONDEPA e é soberana em suas decisões.   </w:t>
      </w:r>
    </w:p>
    <w:p w:rsidR="001B0995" w:rsidRPr="00954A7C" w:rsidRDefault="001B0995" w:rsidP="001B099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>§ 2º</w:t>
      </w: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 A mesa diretora do CONDEPA, eleita pela maioria absoluta dos votos da Assembleia Geral para mandato de 1 (um) ano, permitida uma recondução, é composta pelos seguintes cargos: </w:t>
      </w: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sz w:val="24"/>
          <w:szCs w:val="24"/>
        </w:rPr>
        <w:t>I - Presidente, a quem cabe a representação do CONDEPA;</w:t>
      </w: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II - Vice-presidente; </w:t>
      </w: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III - 1º Secretário; </w:t>
      </w: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IV - 2º Secretário. </w:t>
      </w: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>§ 3º</w:t>
      </w: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 O CONDEPA poderá instituir comissões temáticas e grupos de trabalho de caráter temporário e/ou permanente, destinados ao estudo e elaboração de propostas sobre temas específicos, podendo, inclusive, convidar para participar destas comissões ou destes grupos representantes de órgãos ou entidades públicas e privadas e de outros poderes.   </w:t>
      </w: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>Art. 10.</w:t>
      </w: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 A estruturação, competência e funcionamento do CONDEPA serão fixados em Regimento Interno, homologado por Decreto do Poder Executivo. </w:t>
      </w: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B0995" w:rsidRPr="00954A7C" w:rsidRDefault="001B0995" w:rsidP="001B0995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B0995" w:rsidRPr="00954A7C" w:rsidRDefault="001B0995" w:rsidP="001B099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>CAPÍTULO IV</w:t>
      </w:r>
    </w:p>
    <w:p w:rsidR="001B0995" w:rsidRPr="00954A7C" w:rsidRDefault="001B0995" w:rsidP="001B099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>DAS DISPOSIÇÕES GERAIS</w:t>
      </w:r>
    </w:p>
    <w:p w:rsidR="001B0995" w:rsidRPr="00954A7C" w:rsidRDefault="001B0995" w:rsidP="001B0995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>Art. 11.</w:t>
      </w: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 A participação nas atividades do CONDEPA, das Comissões Temáticas e dos Grupos de Trabalho será considerada função relevante e não será remunerada.  </w:t>
      </w: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>Parágrafo único</w:t>
      </w: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. Será expedido pelo CONDEPA aos interessados, quando requerido, certificado de participação nas atividades a que se refere o caput.   </w:t>
      </w:r>
    </w:p>
    <w:p w:rsidR="001B0995" w:rsidRPr="00954A7C" w:rsidRDefault="001B0995" w:rsidP="001B0995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>Art. 12.</w:t>
      </w: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 Cumpre ao Poder Executivo prover a infraestrutura necessária para o funcionamento do CONDEPA, garantindo recursos materiais, humanos e financeiros.  </w:t>
      </w:r>
    </w:p>
    <w:p w:rsidR="001B0995" w:rsidRPr="00954A7C" w:rsidRDefault="001B0995" w:rsidP="001B099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>Art. 13.</w:t>
      </w: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 No prazo de até 90 (noventa) dias da posse dos Conselheiros, o CONDEPA elaborará o seu regimento interno que complementará a estruturação, as competências e atribuições definidas nesta Lei para seus integrantes e estabelecerá as normas de funcionamento do colegiado, devendo ser submetido à Assembleia que será especialmente convocada para este fim, submetendo-o, após, a aprovação do Chefe do Poder Executivo para homologação mediante Decreto.  </w:t>
      </w: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>Parágrafo único</w:t>
      </w: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. Qualquer alteração posterior ao Regimento Interno dependerá da deliberação de dois terços dos membros do CONDEPA e aprovação, por Decreto, do Chefe do Poder Executivo.   </w:t>
      </w:r>
    </w:p>
    <w:p w:rsidR="001B0995" w:rsidRPr="00954A7C" w:rsidRDefault="001B0995" w:rsidP="001B0995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>Art. 14.</w:t>
      </w: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 Caso a representação de algum setor da sociedade civil não preencher a respectiva vaga, será substituída pela entidade ou organização suplente mais votada.   </w:t>
      </w:r>
    </w:p>
    <w:p w:rsidR="001B0995" w:rsidRPr="00954A7C" w:rsidRDefault="001B0995" w:rsidP="001B0995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B0995" w:rsidRPr="00954A7C" w:rsidRDefault="001B0995" w:rsidP="001B099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>CAPÍTULO V</w:t>
      </w:r>
    </w:p>
    <w:p w:rsidR="001B0995" w:rsidRPr="00954A7C" w:rsidRDefault="001B0995" w:rsidP="001B099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>DO FUNDO MUNICIPAL DE PROTEÇÃO E DEFESA DOS ANIMAIS</w:t>
      </w:r>
    </w:p>
    <w:p w:rsidR="001B0995" w:rsidRPr="00954A7C" w:rsidRDefault="001B0995" w:rsidP="001B0995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B0995" w:rsidRPr="00954A7C" w:rsidRDefault="001B0995" w:rsidP="001B0995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>Art. 15.</w:t>
      </w: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 Fica criado o Fundo Municipal de Proteção e Defesa dos Animais – FMPDA, de natureza contábil e financeira, vinculado à Agência Municipal de Meio Ambiente, Sustentabilidade e Proteção à Causa Animal, com a finalidade de financiar programas, projetos e ações voltadas à defesa, proteção e bem-estar dos animais.</w:t>
      </w:r>
    </w:p>
    <w:p w:rsidR="001B0995" w:rsidRPr="00954A7C" w:rsidRDefault="001B0995" w:rsidP="001B099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>§1º</w:t>
      </w: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 O Fundo destina-se a apoiar iniciativas que promovam o bem-estar dos animais, assegurando recursos para implementação e fortalecimento das políticas públicas de proteção e defesa.</w:t>
      </w:r>
    </w:p>
    <w:p w:rsidR="001B0995" w:rsidRPr="00954A7C" w:rsidRDefault="001B0995" w:rsidP="001B099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>§2º</w:t>
      </w: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 Os recursos do Fundo poderão ser aplicados na execução direta de ações governamentais ou no apoio a projetos de entidades públicas ou privadas sem fins lucrativos, conforme critérios definidos em regulamento.</w:t>
      </w:r>
    </w:p>
    <w:p w:rsidR="001B0995" w:rsidRPr="00954A7C" w:rsidRDefault="001B0995" w:rsidP="001B099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Art. 16.</w:t>
      </w: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 Constituem receitas do Fundo Municipal de Proteção e Defesa dos Animais:</w:t>
      </w:r>
    </w:p>
    <w:p w:rsidR="001B0995" w:rsidRPr="00954A7C" w:rsidRDefault="001B0995" w:rsidP="001B099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sz w:val="24"/>
          <w:szCs w:val="24"/>
        </w:rPr>
        <w:t>I – dotações orçamentárias consignadas anualmente no orçamento do Município;</w:t>
      </w: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sz w:val="24"/>
          <w:szCs w:val="24"/>
        </w:rPr>
        <w:t>II – repasses oriundos dos governos estadual e federal, inclusive na modalidade “Fundo a Fundo”;</w:t>
      </w: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sz w:val="24"/>
          <w:szCs w:val="24"/>
        </w:rPr>
        <w:t>III – transferências decorrentes de convênios, contratos, acordos e emendas parlamentares;</w:t>
      </w: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sz w:val="24"/>
          <w:szCs w:val="24"/>
        </w:rPr>
        <w:t>IV – doações, contribuições, subvenções e outras receitas eventuais.</w:t>
      </w: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>Parágrafo único</w:t>
      </w:r>
      <w:r w:rsidRPr="00954A7C">
        <w:rPr>
          <w:rFonts w:ascii="Times New Roman" w:eastAsia="Times New Roman" w:hAnsi="Times New Roman" w:cs="Times New Roman"/>
          <w:sz w:val="24"/>
          <w:szCs w:val="24"/>
        </w:rPr>
        <w:t>. A modalidade de cofinanciamento “Fundo a Fundo” possibilitará o repasse direto de recursos do Fundo Estadual ou Federal ao Fundo Municipal, assegurando maior celeridade, transparência e descentralização na execução das políticas públicas de proteção animal.</w:t>
      </w:r>
    </w:p>
    <w:p w:rsidR="001B0995" w:rsidRPr="00954A7C" w:rsidRDefault="001B0995" w:rsidP="001B099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>Art. 17.</w:t>
      </w: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 A gestão do Fundo Municipal de Proteção e Defesa dos Animais – FMPDA será exercida de forma compartilhada entre o Poder Executivo Municipal e o Conselho Municipal de Proteção e Defesa dos Animais – CONDEPA, observados os princípios da descentralização, transparência, participação social e controle público dos recursos.</w:t>
      </w:r>
    </w:p>
    <w:p w:rsidR="001B0995" w:rsidRPr="00954A7C" w:rsidRDefault="001B0995" w:rsidP="001B099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>§1º</w:t>
      </w: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 Caberá ao Poder Executivo Municipal a administração financeira do Fundo, bem como a execução orçamentária das ações aprovadas.</w:t>
      </w:r>
    </w:p>
    <w:p w:rsidR="001B0995" w:rsidRPr="00954A7C" w:rsidRDefault="001B0995" w:rsidP="001B099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>§2º</w:t>
      </w: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 Compete ao CONDEPA deliberar sobre as diretrizes, prioridades e aplicação dos recursos, além de acompanhar e fiscalizar a execução das ações financiadas.</w:t>
      </w:r>
    </w:p>
    <w:p w:rsidR="001B0995" w:rsidRPr="00954A7C" w:rsidRDefault="001B0995" w:rsidP="001B099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>§3º</w:t>
      </w: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 O CONDEPA poderá propor medidas de aprimoramento, reorientação ou correção das ações desenvolvidas com recursos do Fundo.</w:t>
      </w:r>
    </w:p>
    <w:p w:rsidR="001B0995" w:rsidRPr="00954A7C" w:rsidRDefault="001B0995" w:rsidP="001B0995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Art. 18. </w:t>
      </w: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O funcionamento, a execução orçamentária e financeira e a prestação de contas do Fundo Municipal de Proteção e Defesa dos Animais serão regulamentadas </w:t>
      </w:r>
      <w:r w:rsidRPr="00954A7C">
        <w:rPr>
          <w:rFonts w:ascii="Times New Roman" w:eastAsia="Times New Roman" w:hAnsi="Times New Roman" w:cs="Times New Roman"/>
          <w:sz w:val="24"/>
          <w:szCs w:val="24"/>
        </w:rPr>
        <w:lastRenderedPageBreak/>
        <w:t>por Decreto do Poder Executivo, no prazo de até 90 (noventa) dias a contar da publicação desta Lei.</w:t>
      </w:r>
    </w:p>
    <w:p w:rsidR="001B0995" w:rsidRPr="00954A7C" w:rsidRDefault="001B0995" w:rsidP="001B099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995" w:rsidRPr="00954A7C" w:rsidRDefault="001B0995" w:rsidP="001B0995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4A7C">
        <w:rPr>
          <w:rFonts w:ascii="Times New Roman" w:eastAsia="Times New Roman" w:hAnsi="Times New Roman" w:cs="Times New Roman"/>
          <w:b/>
          <w:bCs/>
          <w:sz w:val="24"/>
          <w:szCs w:val="24"/>
        </w:rPr>
        <w:t>Art. 19.</w:t>
      </w:r>
      <w:r w:rsidRPr="00954A7C">
        <w:rPr>
          <w:rFonts w:ascii="Times New Roman" w:eastAsia="Times New Roman" w:hAnsi="Times New Roman" w:cs="Times New Roman"/>
          <w:sz w:val="24"/>
          <w:szCs w:val="24"/>
        </w:rPr>
        <w:t xml:space="preserve"> Esta Lei entra em vigor na data de sua publicação</w:t>
      </w:r>
      <w:r w:rsidRPr="00954A7C">
        <w:rPr>
          <w:rFonts w:ascii="Times New Roman" w:hAnsi="Times New Roman" w:cs="Times New Roman"/>
          <w:sz w:val="24"/>
          <w:szCs w:val="24"/>
        </w:rPr>
        <w:t>.</w:t>
      </w:r>
    </w:p>
    <w:p w:rsidR="001B0995" w:rsidRPr="00954A7C" w:rsidRDefault="001B0995" w:rsidP="001B09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0995" w:rsidRPr="00954A7C" w:rsidRDefault="001B0995" w:rsidP="001B099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A7C">
        <w:rPr>
          <w:rFonts w:ascii="Times New Roman" w:hAnsi="Times New Roman" w:cs="Times New Roman"/>
          <w:sz w:val="24"/>
          <w:szCs w:val="24"/>
        </w:rPr>
        <w:t>Gabinete do Prefeito, em 25 de março de 2026.</w:t>
      </w:r>
    </w:p>
    <w:p w:rsidR="001B0995" w:rsidRPr="00954A7C" w:rsidRDefault="001B0995" w:rsidP="001B0995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0995" w:rsidRPr="00954A7C" w:rsidRDefault="001B0995" w:rsidP="001B0995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0995" w:rsidRPr="00954A7C" w:rsidRDefault="001B0995" w:rsidP="001B0995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4A7C">
        <w:rPr>
          <w:rFonts w:ascii="Times New Roman" w:hAnsi="Times New Roman" w:cs="Times New Roman"/>
          <w:b/>
          <w:sz w:val="24"/>
          <w:szCs w:val="24"/>
        </w:rPr>
        <w:t>EVILÁSIO MATEUS DA SILVA CARDOZO</w:t>
      </w:r>
    </w:p>
    <w:p w:rsidR="001B0995" w:rsidRPr="00954A7C" w:rsidRDefault="001B0995" w:rsidP="001B0995">
      <w:pPr>
        <w:pStyle w:val="SemEspaamen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4A7C">
        <w:rPr>
          <w:rFonts w:ascii="Times New Roman" w:hAnsi="Times New Roman" w:cs="Times New Roman"/>
          <w:b/>
          <w:iCs/>
          <w:sz w:val="24"/>
          <w:szCs w:val="24"/>
        </w:rPr>
        <w:t>Prefeito</w:t>
      </w:r>
    </w:p>
    <w:p w:rsidR="00C1228B" w:rsidRPr="007573D1" w:rsidRDefault="00C1228B" w:rsidP="00A07650">
      <w:pPr>
        <w:rPr>
          <w:rFonts w:ascii="Times New Roman" w:hAnsi="Times New Roman" w:cs="Times New Roman"/>
          <w:sz w:val="24"/>
          <w:szCs w:val="24"/>
        </w:rPr>
      </w:pPr>
    </w:p>
    <w:sectPr w:rsidR="00C1228B" w:rsidRPr="007573D1" w:rsidSect="00DE2EB8">
      <w:headerReference w:type="default" r:id="rId8"/>
      <w:footerReference w:type="default" r:id="rId9"/>
      <w:pgSz w:w="11909" w:h="16834"/>
      <w:pgMar w:top="2127" w:right="1440" w:bottom="567" w:left="1985" w:header="720" w:footer="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0778" w:rsidRDefault="001F0778">
      <w:pPr>
        <w:spacing w:line="240" w:lineRule="auto"/>
      </w:pPr>
      <w:r>
        <w:separator/>
      </w:r>
    </w:p>
  </w:endnote>
  <w:endnote w:type="continuationSeparator" w:id="0">
    <w:p w:rsidR="001F0778" w:rsidRDefault="001F077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63D3AFEA-6C08-4364-B25D-BC1E68C31C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C0F7C12-C9A2-4D04-A94F-C3D5747DEC8B}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5343F02-CFB1-491B-9D3F-96B57FD36C19}"/>
  </w:font>
  <w:font w:name="Comfortaa">
    <w:altName w:val="Times New Roman"/>
    <w:charset w:val="00"/>
    <w:family w:val="auto"/>
    <w:pitch w:val="default"/>
    <w:sig w:usb0="00000000" w:usb1="00000000" w:usb2="00000000" w:usb3="00000000" w:csb0="00000000" w:csb1="00000000"/>
    <w:embedRegular r:id="rId4" w:fontKey="{1E16D65C-A4C6-46B5-BBFD-729152FA0E7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CDCB7BE-DA84-4BC2-A28F-6D9309EBEB8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3B5" w:rsidRDefault="002D33B5"/>
  <w:p w:rsidR="00AF767D" w:rsidRDefault="005044E9" w:rsidP="00AF767D">
    <w:pPr>
      <w:jc w:val="center"/>
      <w:rPr>
        <w:rFonts w:ascii="Comfortaa" w:eastAsia="Comfortaa" w:hAnsi="Comfortaa" w:cs="Comfortaa"/>
        <w:sz w:val="12"/>
        <w:szCs w:val="12"/>
      </w:rPr>
    </w:pPr>
    <w:r>
      <w:rPr>
        <w:rFonts w:ascii="Comfortaa" w:eastAsia="Comfortaa" w:hAnsi="Comfortaa" w:cs="Comfortaa"/>
        <w:sz w:val="12"/>
        <w:szCs w:val="12"/>
      </w:rPr>
      <w:t>Paço Municipal Francisco da Rosa Muniz</w:t>
    </w:r>
    <w:r w:rsidR="003A6764" w:rsidRPr="00AF767D">
      <w:rPr>
        <w:rFonts w:ascii="Comfortaa" w:eastAsia="Comfortaa" w:hAnsi="Comfortaa" w:cs="Comfortaa"/>
        <w:sz w:val="12"/>
        <w:szCs w:val="12"/>
      </w:rPr>
      <w:t xml:space="preserve">, </w:t>
    </w:r>
    <w:r w:rsidR="005E648B" w:rsidRPr="00AF767D">
      <w:rPr>
        <w:rFonts w:ascii="Comfortaa" w:eastAsia="Comfortaa" w:hAnsi="Comfortaa" w:cs="Comfortaa"/>
        <w:sz w:val="12"/>
        <w:szCs w:val="12"/>
      </w:rPr>
      <w:t>Rua Coelho Rodrigues, 174</w:t>
    </w:r>
    <w:r w:rsidR="00F340FC" w:rsidRPr="00AF767D">
      <w:rPr>
        <w:rFonts w:ascii="Comfortaa" w:eastAsia="Comfortaa" w:hAnsi="Comfortaa" w:cs="Comfortaa"/>
        <w:sz w:val="12"/>
        <w:szCs w:val="12"/>
      </w:rPr>
      <w:t xml:space="preserve">, </w:t>
    </w:r>
    <w:r>
      <w:rPr>
        <w:rFonts w:ascii="Comfortaa" w:eastAsia="Comfortaa" w:hAnsi="Comfortaa" w:cs="Comfortaa"/>
        <w:sz w:val="12"/>
        <w:szCs w:val="12"/>
      </w:rPr>
      <w:t>Anexo I</w:t>
    </w:r>
    <w:r w:rsidR="00F340FC" w:rsidRPr="00AF767D">
      <w:rPr>
        <w:rFonts w:ascii="Comfortaa" w:eastAsia="Comfortaa" w:hAnsi="Comfortaa" w:cs="Comfortaa"/>
        <w:sz w:val="12"/>
        <w:szCs w:val="12"/>
      </w:rPr>
      <w:t xml:space="preserve">, </w:t>
    </w:r>
    <w:r>
      <w:rPr>
        <w:rFonts w:ascii="Comfortaa" w:eastAsia="Comfortaa" w:hAnsi="Comfortaa" w:cs="Comfortaa"/>
        <w:sz w:val="12"/>
        <w:szCs w:val="12"/>
      </w:rPr>
      <w:t>2</w:t>
    </w:r>
    <w:r w:rsidR="00AF767D" w:rsidRPr="00AF767D">
      <w:rPr>
        <w:rFonts w:ascii="Comfortaa" w:eastAsia="Comfortaa" w:hAnsi="Comfortaa" w:cs="Comfortaa"/>
        <w:sz w:val="12"/>
        <w:szCs w:val="12"/>
      </w:rPr>
      <w:t>º Andar</w:t>
    </w:r>
    <w:r w:rsidR="00F340FC" w:rsidRPr="00AF767D">
      <w:rPr>
        <w:rFonts w:ascii="Comfortaa" w:eastAsia="Comfortaa" w:hAnsi="Comfortaa" w:cs="Comfortaa"/>
        <w:sz w:val="12"/>
        <w:szCs w:val="12"/>
      </w:rPr>
      <w:t>,</w:t>
    </w:r>
    <w:r w:rsidR="005E648B" w:rsidRPr="00AF767D">
      <w:rPr>
        <w:rFonts w:ascii="Comfortaa" w:eastAsia="Comfortaa" w:hAnsi="Comfortaa" w:cs="Comfortaa"/>
        <w:sz w:val="12"/>
        <w:szCs w:val="12"/>
      </w:rPr>
      <w:t xml:space="preserve"> Centro, Araripina </w:t>
    </w:r>
    <w:r w:rsidR="00AF767D" w:rsidRPr="00AF767D">
      <w:rPr>
        <w:rFonts w:ascii="Comfortaa" w:eastAsia="Comfortaa" w:hAnsi="Comfortaa" w:cs="Comfortaa"/>
        <w:sz w:val="12"/>
        <w:szCs w:val="12"/>
      </w:rPr>
      <w:t>–</w:t>
    </w:r>
    <w:r w:rsidR="005E648B" w:rsidRPr="00AF767D">
      <w:rPr>
        <w:rFonts w:ascii="Comfortaa" w:eastAsia="Comfortaa" w:hAnsi="Comfortaa" w:cs="Comfortaa"/>
        <w:sz w:val="12"/>
        <w:szCs w:val="12"/>
      </w:rPr>
      <w:t xml:space="preserve"> PE</w:t>
    </w:r>
    <w:r w:rsidR="00AF767D" w:rsidRPr="00AF767D">
      <w:rPr>
        <w:rFonts w:ascii="Comfortaa" w:eastAsia="Comfortaa" w:hAnsi="Comfortaa" w:cs="Comfortaa"/>
        <w:sz w:val="12"/>
        <w:szCs w:val="12"/>
      </w:rPr>
      <w:t>, CEP 56282-159</w:t>
    </w:r>
  </w:p>
  <w:p w:rsidR="00AF767D" w:rsidRPr="00C4551C" w:rsidRDefault="00AF767D" w:rsidP="00AF767D">
    <w:pPr>
      <w:jc w:val="center"/>
      <w:rPr>
        <w:rFonts w:ascii="Comfortaa" w:eastAsia="Comfortaa" w:hAnsi="Comfortaa" w:cs="Comfortaa"/>
        <w:sz w:val="13"/>
        <w:szCs w:val="13"/>
      </w:rPr>
    </w:pPr>
    <w:r>
      <w:rPr>
        <w:rFonts w:ascii="Comfortaa" w:eastAsia="Comfortaa" w:hAnsi="Comfortaa" w:cs="Comfortaa"/>
        <w:sz w:val="13"/>
        <w:szCs w:val="13"/>
      </w:rPr>
      <w:t xml:space="preserve">Contatos: (87) 98149-0429 / </w:t>
    </w:r>
    <w:r w:rsidR="005044E9">
      <w:rPr>
        <w:rFonts w:ascii="Comfortaa" w:eastAsia="Comfortaa" w:hAnsi="Comfortaa" w:cs="Comfortaa"/>
        <w:sz w:val="13"/>
        <w:szCs w:val="13"/>
      </w:rPr>
      <w:t>gabinete.prefeito</w:t>
    </w:r>
    <w:r>
      <w:rPr>
        <w:rFonts w:ascii="Comfortaa" w:eastAsia="Comfortaa" w:hAnsi="Comfortaa" w:cs="Comfortaa"/>
        <w:sz w:val="13"/>
        <w:szCs w:val="13"/>
      </w:rPr>
      <w:t>@araripina.pe.gov.br</w:t>
    </w:r>
  </w:p>
  <w:p w:rsidR="00AF767D" w:rsidRPr="00AF767D" w:rsidRDefault="00AF767D" w:rsidP="00AF767D">
    <w:pPr>
      <w:jc w:val="center"/>
      <w:rPr>
        <w:rFonts w:ascii="Comfortaa" w:eastAsia="Comfortaa" w:hAnsi="Comfortaa" w:cs="Comfortaa"/>
        <w:sz w:val="12"/>
        <w:szCs w:val="12"/>
      </w:rPr>
    </w:pPr>
  </w:p>
  <w:p w:rsidR="002D33B5" w:rsidRPr="00F340FC" w:rsidRDefault="002D33B5" w:rsidP="003C4158">
    <w:pPr>
      <w:jc w:val="center"/>
      <w:rPr>
        <w:rFonts w:ascii="Comfortaa" w:eastAsia="Comfortaa" w:hAnsi="Comfortaa" w:cs="Comfortaa"/>
        <w:sz w:val="14"/>
        <w:szCs w:val="1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0778" w:rsidRDefault="001F0778">
      <w:pPr>
        <w:spacing w:line="240" w:lineRule="auto"/>
      </w:pPr>
      <w:r>
        <w:separator/>
      </w:r>
    </w:p>
  </w:footnote>
  <w:footnote w:type="continuationSeparator" w:id="0">
    <w:p w:rsidR="001F0778" w:rsidRDefault="001F077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3B5" w:rsidRDefault="00883ED6" w:rsidP="003735F6">
    <w:pPr>
      <w:ind w:left="142" w:hanging="142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-5124450</wp:posOffset>
          </wp:positionH>
          <wp:positionV relativeFrom="paragraph">
            <wp:posOffset>4676775</wp:posOffset>
          </wp:positionV>
          <wp:extent cx="10739755" cy="483870"/>
          <wp:effectExtent l="3493" t="0" r="7937" b="7938"/>
          <wp:wrapNone/>
          <wp:docPr id="117988880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5400000">
                    <a:off x="0" y="0"/>
                    <a:ext cx="10739755" cy="483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C2B7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-7.1pt;margin-top:53.55pt;width:451.3pt;height:562.85pt;z-index:-251658240;mso-position-horizontal-relative:margin;mso-position-vertical-relative:margin">
          <v:imagedata r:id="rId2" o:title="image3"/>
          <w10:wrap anchorx="margin" anchory="margin"/>
        </v:shape>
      </w:pict>
    </w:r>
    <w:r w:rsidR="005E648B">
      <w:rPr>
        <w:noProof/>
      </w:rPr>
      <w:drawing>
        <wp:inline distT="114300" distB="114300" distL="114300" distR="114300">
          <wp:extent cx="2378280" cy="692555"/>
          <wp:effectExtent l="0" t="0" r="3175" b="0"/>
          <wp:docPr id="201699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7049595" name="image1.png"/>
                  <pic:cNvPicPr preferRelativeResize="0"/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8280" cy="6925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D94773" w:rsidRPr="00D94773">
      <w:rPr>
        <w:rFonts w:ascii="Comfortaa" w:eastAsia="Comfortaa" w:hAnsi="Comfortaa" w:cs="Comfortaa"/>
        <w:sz w:val="18"/>
        <w:szCs w:val="18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52576"/>
    <w:multiLevelType w:val="multilevel"/>
    <w:tmpl w:val="D4460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B22925"/>
    <w:multiLevelType w:val="multilevel"/>
    <w:tmpl w:val="3E8CE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AB1C69"/>
    <w:multiLevelType w:val="multilevel"/>
    <w:tmpl w:val="4628D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92472F"/>
    <w:multiLevelType w:val="multilevel"/>
    <w:tmpl w:val="15DE5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B92AB8"/>
    <w:multiLevelType w:val="multilevel"/>
    <w:tmpl w:val="432A2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574E39"/>
    <w:multiLevelType w:val="hybridMultilevel"/>
    <w:tmpl w:val="0A3625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D4729A"/>
    <w:multiLevelType w:val="multilevel"/>
    <w:tmpl w:val="AFC6B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4C7D63"/>
    <w:multiLevelType w:val="multilevel"/>
    <w:tmpl w:val="1AE88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BD1130"/>
    <w:multiLevelType w:val="hybridMultilevel"/>
    <w:tmpl w:val="17A43D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4E75BD"/>
    <w:multiLevelType w:val="multilevel"/>
    <w:tmpl w:val="2F02B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29B505A"/>
    <w:multiLevelType w:val="multilevel"/>
    <w:tmpl w:val="8FD42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E291DFD"/>
    <w:multiLevelType w:val="multilevel"/>
    <w:tmpl w:val="4BF69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13E596E"/>
    <w:multiLevelType w:val="multilevel"/>
    <w:tmpl w:val="2312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1E069C"/>
    <w:multiLevelType w:val="multilevel"/>
    <w:tmpl w:val="91C24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1813065"/>
    <w:multiLevelType w:val="hybridMultilevel"/>
    <w:tmpl w:val="AA60C2F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B818F1"/>
    <w:multiLevelType w:val="multilevel"/>
    <w:tmpl w:val="F06A95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B221212"/>
    <w:multiLevelType w:val="multilevel"/>
    <w:tmpl w:val="FF8E9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4"/>
  </w:num>
  <w:num w:numId="3">
    <w:abstractNumId w:val="5"/>
  </w:num>
  <w:num w:numId="4">
    <w:abstractNumId w:val="15"/>
  </w:num>
  <w:num w:numId="5">
    <w:abstractNumId w:val="16"/>
  </w:num>
  <w:num w:numId="6">
    <w:abstractNumId w:val="0"/>
  </w:num>
  <w:num w:numId="7">
    <w:abstractNumId w:val="9"/>
  </w:num>
  <w:num w:numId="8">
    <w:abstractNumId w:val="4"/>
  </w:num>
  <w:num w:numId="9">
    <w:abstractNumId w:val="10"/>
  </w:num>
  <w:num w:numId="10">
    <w:abstractNumId w:val="7"/>
  </w:num>
  <w:num w:numId="11">
    <w:abstractNumId w:val="12"/>
  </w:num>
  <w:num w:numId="12">
    <w:abstractNumId w:val="1"/>
  </w:num>
  <w:num w:numId="13">
    <w:abstractNumId w:val="6"/>
  </w:num>
  <w:num w:numId="14">
    <w:abstractNumId w:val="3"/>
  </w:num>
  <w:num w:numId="15">
    <w:abstractNumId w:val="11"/>
  </w:num>
  <w:num w:numId="16">
    <w:abstractNumId w:val="2"/>
  </w:num>
  <w:num w:numId="17">
    <w:abstractNumId w:val="13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defaultTabStop w:val="720"/>
  <w:hyphenationZone w:val="425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2D33B5"/>
    <w:rsid w:val="000005F5"/>
    <w:rsid w:val="000033D7"/>
    <w:rsid w:val="00004EA9"/>
    <w:rsid w:val="00005901"/>
    <w:rsid w:val="0000728B"/>
    <w:rsid w:val="00010292"/>
    <w:rsid w:val="0001178C"/>
    <w:rsid w:val="00011CA7"/>
    <w:rsid w:val="00012210"/>
    <w:rsid w:val="00012AF9"/>
    <w:rsid w:val="00012BDC"/>
    <w:rsid w:val="00012BE9"/>
    <w:rsid w:val="0001347A"/>
    <w:rsid w:val="000138BA"/>
    <w:rsid w:val="000156F7"/>
    <w:rsid w:val="00016C8B"/>
    <w:rsid w:val="00017346"/>
    <w:rsid w:val="000176D0"/>
    <w:rsid w:val="00020B48"/>
    <w:rsid w:val="00021265"/>
    <w:rsid w:val="00021997"/>
    <w:rsid w:val="000231CD"/>
    <w:rsid w:val="0002529A"/>
    <w:rsid w:val="000265B9"/>
    <w:rsid w:val="0002743A"/>
    <w:rsid w:val="000308D6"/>
    <w:rsid w:val="00031A89"/>
    <w:rsid w:val="00032B1C"/>
    <w:rsid w:val="00035737"/>
    <w:rsid w:val="00041B26"/>
    <w:rsid w:val="0004373D"/>
    <w:rsid w:val="00043B3F"/>
    <w:rsid w:val="00044860"/>
    <w:rsid w:val="000456E0"/>
    <w:rsid w:val="00045904"/>
    <w:rsid w:val="00047851"/>
    <w:rsid w:val="00051BB4"/>
    <w:rsid w:val="00051C12"/>
    <w:rsid w:val="00051FED"/>
    <w:rsid w:val="00054EA0"/>
    <w:rsid w:val="00060423"/>
    <w:rsid w:val="000618AE"/>
    <w:rsid w:val="00062ED6"/>
    <w:rsid w:val="0006464B"/>
    <w:rsid w:val="00066A45"/>
    <w:rsid w:val="000674FF"/>
    <w:rsid w:val="00070A25"/>
    <w:rsid w:val="00070E87"/>
    <w:rsid w:val="00076408"/>
    <w:rsid w:val="000800C9"/>
    <w:rsid w:val="00082047"/>
    <w:rsid w:val="0008222E"/>
    <w:rsid w:val="00082C0D"/>
    <w:rsid w:val="00083827"/>
    <w:rsid w:val="00083FDC"/>
    <w:rsid w:val="00084133"/>
    <w:rsid w:val="0008600B"/>
    <w:rsid w:val="00086397"/>
    <w:rsid w:val="00090FB1"/>
    <w:rsid w:val="00091361"/>
    <w:rsid w:val="00091BB3"/>
    <w:rsid w:val="000948A7"/>
    <w:rsid w:val="000957DD"/>
    <w:rsid w:val="000957E6"/>
    <w:rsid w:val="00095D08"/>
    <w:rsid w:val="0009797C"/>
    <w:rsid w:val="000A2DCA"/>
    <w:rsid w:val="000A2DD7"/>
    <w:rsid w:val="000A3D36"/>
    <w:rsid w:val="000A3E3E"/>
    <w:rsid w:val="000A439C"/>
    <w:rsid w:val="000A6834"/>
    <w:rsid w:val="000B07BB"/>
    <w:rsid w:val="000B0FF7"/>
    <w:rsid w:val="000B25E1"/>
    <w:rsid w:val="000B32CC"/>
    <w:rsid w:val="000B53E4"/>
    <w:rsid w:val="000B5964"/>
    <w:rsid w:val="000B6869"/>
    <w:rsid w:val="000B7FDA"/>
    <w:rsid w:val="000C091F"/>
    <w:rsid w:val="000C1D72"/>
    <w:rsid w:val="000C2091"/>
    <w:rsid w:val="000C2B71"/>
    <w:rsid w:val="000C483D"/>
    <w:rsid w:val="000C6B7E"/>
    <w:rsid w:val="000D11AF"/>
    <w:rsid w:val="000D11D9"/>
    <w:rsid w:val="000D4003"/>
    <w:rsid w:val="000D48BF"/>
    <w:rsid w:val="000D628A"/>
    <w:rsid w:val="000D62FA"/>
    <w:rsid w:val="000D792E"/>
    <w:rsid w:val="000D7C16"/>
    <w:rsid w:val="000E0A84"/>
    <w:rsid w:val="000E1DF5"/>
    <w:rsid w:val="000E20DB"/>
    <w:rsid w:val="000E3CB7"/>
    <w:rsid w:val="000E485D"/>
    <w:rsid w:val="000E51F5"/>
    <w:rsid w:val="000E6EAD"/>
    <w:rsid w:val="000E7285"/>
    <w:rsid w:val="000F100B"/>
    <w:rsid w:val="000F1090"/>
    <w:rsid w:val="000F169A"/>
    <w:rsid w:val="000F246F"/>
    <w:rsid w:val="000F33B2"/>
    <w:rsid w:val="000F4473"/>
    <w:rsid w:val="0010442A"/>
    <w:rsid w:val="00104FC1"/>
    <w:rsid w:val="001067AD"/>
    <w:rsid w:val="00106991"/>
    <w:rsid w:val="00106C29"/>
    <w:rsid w:val="001074D2"/>
    <w:rsid w:val="00107D04"/>
    <w:rsid w:val="00111980"/>
    <w:rsid w:val="00111E4F"/>
    <w:rsid w:val="00111F20"/>
    <w:rsid w:val="00112D0F"/>
    <w:rsid w:val="0011331A"/>
    <w:rsid w:val="00113B85"/>
    <w:rsid w:val="001140DE"/>
    <w:rsid w:val="00114F32"/>
    <w:rsid w:val="00120B9A"/>
    <w:rsid w:val="00120BDB"/>
    <w:rsid w:val="0012134E"/>
    <w:rsid w:val="0012135C"/>
    <w:rsid w:val="001225D3"/>
    <w:rsid w:val="00122FF8"/>
    <w:rsid w:val="00123973"/>
    <w:rsid w:val="00123E71"/>
    <w:rsid w:val="00124DA8"/>
    <w:rsid w:val="0012716C"/>
    <w:rsid w:val="00127547"/>
    <w:rsid w:val="001306E4"/>
    <w:rsid w:val="00130FF8"/>
    <w:rsid w:val="00131168"/>
    <w:rsid w:val="00135F75"/>
    <w:rsid w:val="001366CD"/>
    <w:rsid w:val="0013787C"/>
    <w:rsid w:val="00137F7B"/>
    <w:rsid w:val="00140F93"/>
    <w:rsid w:val="001411C1"/>
    <w:rsid w:val="00143BC7"/>
    <w:rsid w:val="0014429C"/>
    <w:rsid w:val="0014545E"/>
    <w:rsid w:val="00145C3E"/>
    <w:rsid w:val="00145DBC"/>
    <w:rsid w:val="00146FDC"/>
    <w:rsid w:val="00147A03"/>
    <w:rsid w:val="00150F34"/>
    <w:rsid w:val="0015187E"/>
    <w:rsid w:val="00153509"/>
    <w:rsid w:val="00153C64"/>
    <w:rsid w:val="00154812"/>
    <w:rsid w:val="00157889"/>
    <w:rsid w:val="001623E3"/>
    <w:rsid w:val="00163DD3"/>
    <w:rsid w:val="0016438E"/>
    <w:rsid w:val="001653E4"/>
    <w:rsid w:val="00166A92"/>
    <w:rsid w:val="001672C4"/>
    <w:rsid w:val="0017107E"/>
    <w:rsid w:val="00173707"/>
    <w:rsid w:val="00173B70"/>
    <w:rsid w:val="00174D0D"/>
    <w:rsid w:val="00174D20"/>
    <w:rsid w:val="00175222"/>
    <w:rsid w:val="0017601C"/>
    <w:rsid w:val="001762CE"/>
    <w:rsid w:val="001834E0"/>
    <w:rsid w:val="001837A0"/>
    <w:rsid w:val="00183C96"/>
    <w:rsid w:val="00183D4B"/>
    <w:rsid w:val="00183D75"/>
    <w:rsid w:val="00184351"/>
    <w:rsid w:val="001907EC"/>
    <w:rsid w:val="00190E00"/>
    <w:rsid w:val="00191650"/>
    <w:rsid w:val="001929F8"/>
    <w:rsid w:val="00192D38"/>
    <w:rsid w:val="00193018"/>
    <w:rsid w:val="00197E8B"/>
    <w:rsid w:val="001A0AB4"/>
    <w:rsid w:val="001A0D83"/>
    <w:rsid w:val="001A297A"/>
    <w:rsid w:val="001A39E3"/>
    <w:rsid w:val="001A3A36"/>
    <w:rsid w:val="001A40DA"/>
    <w:rsid w:val="001A4D94"/>
    <w:rsid w:val="001A574F"/>
    <w:rsid w:val="001A6303"/>
    <w:rsid w:val="001A773E"/>
    <w:rsid w:val="001A7B64"/>
    <w:rsid w:val="001B0995"/>
    <w:rsid w:val="001B1784"/>
    <w:rsid w:val="001B5D0E"/>
    <w:rsid w:val="001B6051"/>
    <w:rsid w:val="001B719E"/>
    <w:rsid w:val="001C063F"/>
    <w:rsid w:val="001C142B"/>
    <w:rsid w:val="001C367F"/>
    <w:rsid w:val="001C3BF4"/>
    <w:rsid w:val="001C54EB"/>
    <w:rsid w:val="001D0B81"/>
    <w:rsid w:val="001D1829"/>
    <w:rsid w:val="001D1F03"/>
    <w:rsid w:val="001D3324"/>
    <w:rsid w:val="001D3AE0"/>
    <w:rsid w:val="001D4F25"/>
    <w:rsid w:val="001D4FA1"/>
    <w:rsid w:val="001D4FEC"/>
    <w:rsid w:val="001D7BC2"/>
    <w:rsid w:val="001D7E59"/>
    <w:rsid w:val="001E2C5B"/>
    <w:rsid w:val="001E401B"/>
    <w:rsid w:val="001E53A8"/>
    <w:rsid w:val="001F0262"/>
    <w:rsid w:val="001F0778"/>
    <w:rsid w:val="001F0A46"/>
    <w:rsid w:val="001F0D6B"/>
    <w:rsid w:val="001F1071"/>
    <w:rsid w:val="001F10FE"/>
    <w:rsid w:val="001F234B"/>
    <w:rsid w:val="001F2FA0"/>
    <w:rsid w:val="001F35AA"/>
    <w:rsid w:val="001F475C"/>
    <w:rsid w:val="001F5117"/>
    <w:rsid w:val="001F7839"/>
    <w:rsid w:val="00200DD8"/>
    <w:rsid w:val="00201431"/>
    <w:rsid w:val="00202645"/>
    <w:rsid w:val="002036A9"/>
    <w:rsid w:val="00203D30"/>
    <w:rsid w:val="00205016"/>
    <w:rsid w:val="00205C31"/>
    <w:rsid w:val="00210A23"/>
    <w:rsid w:val="00210F2D"/>
    <w:rsid w:val="00212514"/>
    <w:rsid w:val="00212665"/>
    <w:rsid w:val="002131D8"/>
    <w:rsid w:val="00213B22"/>
    <w:rsid w:val="002142D9"/>
    <w:rsid w:val="00214E04"/>
    <w:rsid w:val="002156BE"/>
    <w:rsid w:val="00215929"/>
    <w:rsid w:val="0021612E"/>
    <w:rsid w:val="00220CA1"/>
    <w:rsid w:val="0022144A"/>
    <w:rsid w:val="00222028"/>
    <w:rsid w:val="002241A8"/>
    <w:rsid w:val="0023013B"/>
    <w:rsid w:val="00230435"/>
    <w:rsid w:val="0023177D"/>
    <w:rsid w:val="002335A3"/>
    <w:rsid w:val="00234400"/>
    <w:rsid w:val="002368DB"/>
    <w:rsid w:val="00236913"/>
    <w:rsid w:val="00236B04"/>
    <w:rsid w:val="00240675"/>
    <w:rsid w:val="00241575"/>
    <w:rsid w:val="00241B7D"/>
    <w:rsid w:val="002430BC"/>
    <w:rsid w:val="0024337E"/>
    <w:rsid w:val="0024474D"/>
    <w:rsid w:val="00246ACC"/>
    <w:rsid w:val="00246FE1"/>
    <w:rsid w:val="00247963"/>
    <w:rsid w:val="0025002A"/>
    <w:rsid w:val="002503FD"/>
    <w:rsid w:val="00250963"/>
    <w:rsid w:val="00251815"/>
    <w:rsid w:val="002537A3"/>
    <w:rsid w:val="00253E40"/>
    <w:rsid w:val="00253EA3"/>
    <w:rsid w:val="00255C2A"/>
    <w:rsid w:val="002576B2"/>
    <w:rsid w:val="00260697"/>
    <w:rsid w:val="002607BD"/>
    <w:rsid w:val="00260833"/>
    <w:rsid w:val="00260C62"/>
    <w:rsid w:val="00260F33"/>
    <w:rsid w:val="002610B1"/>
    <w:rsid w:val="00261621"/>
    <w:rsid w:val="00261F4E"/>
    <w:rsid w:val="00262A2F"/>
    <w:rsid w:val="00262ADC"/>
    <w:rsid w:val="00263E08"/>
    <w:rsid w:val="00264E7F"/>
    <w:rsid w:val="00267202"/>
    <w:rsid w:val="0027129C"/>
    <w:rsid w:val="00273B0A"/>
    <w:rsid w:val="00274826"/>
    <w:rsid w:val="002754B3"/>
    <w:rsid w:val="00275BF2"/>
    <w:rsid w:val="0027685F"/>
    <w:rsid w:val="002807D3"/>
    <w:rsid w:val="00280CC4"/>
    <w:rsid w:val="00281442"/>
    <w:rsid w:val="002833FE"/>
    <w:rsid w:val="00283556"/>
    <w:rsid w:val="00283720"/>
    <w:rsid w:val="002855DA"/>
    <w:rsid w:val="00286F70"/>
    <w:rsid w:val="002878A7"/>
    <w:rsid w:val="00287DEB"/>
    <w:rsid w:val="002904E8"/>
    <w:rsid w:val="00291360"/>
    <w:rsid w:val="0029136B"/>
    <w:rsid w:val="002946C9"/>
    <w:rsid w:val="00294FEB"/>
    <w:rsid w:val="002967D0"/>
    <w:rsid w:val="00297C16"/>
    <w:rsid w:val="00297F57"/>
    <w:rsid w:val="002A1671"/>
    <w:rsid w:val="002A1A87"/>
    <w:rsid w:val="002A6145"/>
    <w:rsid w:val="002B12BB"/>
    <w:rsid w:val="002B1ED2"/>
    <w:rsid w:val="002B2138"/>
    <w:rsid w:val="002B240B"/>
    <w:rsid w:val="002B2AB3"/>
    <w:rsid w:val="002B2B4C"/>
    <w:rsid w:val="002B3A2D"/>
    <w:rsid w:val="002B3AD5"/>
    <w:rsid w:val="002B4246"/>
    <w:rsid w:val="002B43FE"/>
    <w:rsid w:val="002B559D"/>
    <w:rsid w:val="002B727F"/>
    <w:rsid w:val="002C0BD8"/>
    <w:rsid w:val="002C1760"/>
    <w:rsid w:val="002C1838"/>
    <w:rsid w:val="002C1C81"/>
    <w:rsid w:val="002C2962"/>
    <w:rsid w:val="002C2F12"/>
    <w:rsid w:val="002C3BD9"/>
    <w:rsid w:val="002C4371"/>
    <w:rsid w:val="002C4585"/>
    <w:rsid w:val="002C6778"/>
    <w:rsid w:val="002C6ABB"/>
    <w:rsid w:val="002C6B32"/>
    <w:rsid w:val="002C6DBF"/>
    <w:rsid w:val="002C7CCC"/>
    <w:rsid w:val="002D1052"/>
    <w:rsid w:val="002D29F7"/>
    <w:rsid w:val="002D33B5"/>
    <w:rsid w:val="002D45FF"/>
    <w:rsid w:val="002D4807"/>
    <w:rsid w:val="002D52E1"/>
    <w:rsid w:val="002D57F2"/>
    <w:rsid w:val="002D5E6D"/>
    <w:rsid w:val="002D60E2"/>
    <w:rsid w:val="002D6359"/>
    <w:rsid w:val="002E19EA"/>
    <w:rsid w:val="002E21DE"/>
    <w:rsid w:val="002E221B"/>
    <w:rsid w:val="002E2E29"/>
    <w:rsid w:val="002E4210"/>
    <w:rsid w:val="002E5213"/>
    <w:rsid w:val="002E69FF"/>
    <w:rsid w:val="002E7BB0"/>
    <w:rsid w:val="002F08DF"/>
    <w:rsid w:val="002F2778"/>
    <w:rsid w:val="002F2E6E"/>
    <w:rsid w:val="002F4E7C"/>
    <w:rsid w:val="002F647D"/>
    <w:rsid w:val="002F73B2"/>
    <w:rsid w:val="00300D01"/>
    <w:rsid w:val="00301D3B"/>
    <w:rsid w:val="00303060"/>
    <w:rsid w:val="0030313A"/>
    <w:rsid w:val="00303E21"/>
    <w:rsid w:val="00303E43"/>
    <w:rsid w:val="00305821"/>
    <w:rsid w:val="0030584E"/>
    <w:rsid w:val="00310D51"/>
    <w:rsid w:val="00310ECB"/>
    <w:rsid w:val="00311DD9"/>
    <w:rsid w:val="003130E3"/>
    <w:rsid w:val="00314211"/>
    <w:rsid w:val="003145DF"/>
    <w:rsid w:val="00315ACD"/>
    <w:rsid w:val="0031694F"/>
    <w:rsid w:val="0031700D"/>
    <w:rsid w:val="00317266"/>
    <w:rsid w:val="00320E66"/>
    <w:rsid w:val="003229AA"/>
    <w:rsid w:val="00325E65"/>
    <w:rsid w:val="00326D0A"/>
    <w:rsid w:val="00330321"/>
    <w:rsid w:val="003308CD"/>
    <w:rsid w:val="00331405"/>
    <w:rsid w:val="0033628D"/>
    <w:rsid w:val="003371D4"/>
    <w:rsid w:val="0033797C"/>
    <w:rsid w:val="00340B70"/>
    <w:rsid w:val="00340DF9"/>
    <w:rsid w:val="00343D45"/>
    <w:rsid w:val="00343FED"/>
    <w:rsid w:val="0034449C"/>
    <w:rsid w:val="0034508A"/>
    <w:rsid w:val="00345AB9"/>
    <w:rsid w:val="003522E4"/>
    <w:rsid w:val="00354AE6"/>
    <w:rsid w:val="00355FE6"/>
    <w:rsid w:val="00356922"/>
    <w:rsid w:val="00357AB7"/>
    <w:rsid w:val="00357DC3"/>
    <w:rsid w:val="00360567"/>
    <w:rsid w:val="003617F9"/>
    <w:rsid w:val="00362389"/>
    <w:rsid w:val="0036284A"/>
    <w:rsid w:val="00362C56"/>
    <w:rsid w:val="00363B5C"/>
    <w:rsid w:val="00364CF4"/>
    <w:rsid w:val="00366EE3"/>
    <w:rsid w:val="003706BD"/>
    <w:rsid w:val="0037213A"/>
    <w:rsid w:val="0037287E"/>
    <w:rsid w:val="003735F6"/>
    <w:rsid w:val="0037429F"/>
    <w:rsid w:val="003744B5"/>
    <w:rsid w:val="00375B31"/>
    <w:rsid w:val="00377514"/>
    <w:rsid w:val="00377CBC"/>
    <w:rsid w:val="00380F6D"/>
    <w:rsid w:val="00381657"/>
    <w:rsid w:val="00384420"/>
    <w:rsid w:val="00384F5F"/>
    <w:rsid w:val="003860B4"/>
    <w:rsid w:val="003903D5"/>
    <w:rsid w:val="00392833"/>
    <w:rsid w:val="00393E92"/>
    <w:rsid w:val="00394032"/>
    <w:rsid w:val="003943C6"/>
    <w:rsid w:val="003943CA"/>
    <w:rsid w:val="0039569D"/>
    <w:rsid w:val="003958D4"/>
    <w:rsid w:val="00395CF3"/>
    <w:rsid w:val="003962C6"/>
    <w:rsid w:val="003A0151"/>
    <w:rsid w:val="003A0289"/>
    <w:rsid w:val="003A10A6"/>
    <w:rsid w:val="003A1A07"/>
    <w:rsid w:val="003A3259"/>
    <w:rsid w:val="003A3321"/>
    <w:rsid w:val="003A3B43"/>
    <w:rsid w:val="003A418F"/>
    <w:rsid w:val="003A4CB0"/>
    <w:rsid w:val="003A5A61"/>
    <w:rsid w:val="003A6764"/>
    <w:rsid w:val="003B3AEE"/>
    <w:rsid w:val="003B45F6"/>
    <w:rsid w:val="003B47EA"/>
    <w:rsid w:val="003B5E57"/>
    <w:rsid w:val="003B6429"/>
    <w:rsid w:val="003B65E5"/>
    <w:rsid w:val="003B6B12"/>
    <w:rsid w:val="003B7F7F"/>
    <w:rsid w:val="003B7F96"/>
    <w:rsid w:val="003C2F20"/>
    <w:rsid w:val="003C3BE0"/>
    <w:rsid w:val="003C4158"/>
    <w:rsid w:val="003C65EF"/>
    <w:rsid w:val="003D00FC"/>
    <w:rsid w:val="003D079F"/>
    <w:rsid w:val="003D173D"/>
    <w:rsid w:val="003D2456"/>
    <w:rsid w:val="003D266B"/>
    <w:rsid w:val="003D2E0F"/>
    <w:rsid w:val="003D4F9B"/>
    <w:rsid w:val="003D5C43"/>
    <w:rsid w:val="003E0B0D"/>
    <w:rsid w:val="003E121A"/>
    <w:rsid w:val="003E16C8"/>
    <w:rsid w:val="003E1924"/>
    <w:rsid w:val="003E2379"/>
    <w:rsid w:val="003E4A35"/>
    <w:rsid w:val="003E616A"/>
    <w:rsid w:val="003E6786"/>
    <w:rsid w:val="003E7234"/>
    <w:rsid w:val="003F263B"/>
    <w:rsid w:val="003F2CCA"/>
    <w:rsid w:val="003F3DB7"/>
    <w:rsid w:val="003F46AE"/>
    <w:rsid w:val="003F4F4F"/>
    <w:rsid w:val="003F5301"/>
    <w:rsid w:val="003F7144"/>
    <w:rsid w:val="003F7B92"/>
    <w:rsid w:val="003F7E66"/>
    <w:rsid w:val="00400155"/>
    <w:rsid w:val="004012E7"/>
    <w:rsid w:val="00401ACC"/>
    <w:rsid w:val="00403CFC"/>
    <w:rsid w:val="00404A58"/>
    <w:rsid w:val="00405448"/>
    <w:rsid w:val="00405CED"/>
    <w:rsid w:val="004064F6"/>
    <w:rsid w:val="00406872"/>
    <w:rsid w:val="004104BA"/>
    <w:rsid w:val="00410A8C"/>
    <w:rsid w:val="00410E25"/>
    <w:rsid w:val="004118DD"/>
    <w:rsid w:val="00412ADD"/>
    <w:rsid w:val="00415D90"/>
    <w:rsid w:val="0041694A"/>
    <w:rsid w:val="004171EA"/>
    <w:rsid w:val="0042035C"/>
    <w:rsid w:val="00420B79"/>
    <w:rsid w:val="004214F7"/>
    <w:rsid w:val="0042178F"/>
    <w:rsid w:val="004222DE"/>
    <w:rsid w:val="004228C2"/>
    <w:rsid w:val="0042308C"/>
    <w:rsid w:val="00423171"/>
    <w:rsid w:val="00423319"/>
    <w:rsid w:val="004261C9"/>
    <w:rsid w:val="00426ED7"/>
    <w:rsid w:val="00427893"/>
    <w:rsid w:val="004303E8"/>
    <w:rsid w:val="00431692"/>
    <w:rsid w:val="004318C9"/>
    <w:rsid w:val="0043298E"/>
    <w:rsid w:val="00433049"/>
    <w:rsid w:val="004344F5"/>
    <w:rsid w:val="00435A55"/>
    <w:rsid w:val="00435CCA"/>
    <w:rsid w:val="004407E6"/>
    <w:rsid w:val="00440AF8"/>
    <w:rsid w:val="0044187A"/>
    <w:rsid w:val="004421CE"/>
    <w:rsid w:val="00442CC8"/>
    <w:rsid w:val="00445182"/>
    <w:rsid w:val="00445EFA"/>
    <w:rsid w:val="004465DB"/>
    <w:rsid w:val="00450522"/>
    <w:rsid w:val="0045116E"/>
    <w:rsid w:val="0045241E"/>
    <w:rsid w:val="00453E31"/>
    <w:rsid w:val="00454A95"/>
    <w:rsid w:val="00456AE2"/>
    <w:rsid w:val="00456FF1"/>
    <w:rsid w:val="004574DA"/>
    <w:rsid w:val="00457697"/>
    <w:rsid w:val="0046283D"/>
    <w:rsid w:val="004652B1"/>
    <w:rsid w:val="004660F5"/>
    <w:rsid w:val="00466505"/>
    <w:rsid w:val="004670C7"/>
    <w:rsid w:val="0046735E"/>
    <w:rsid w:val="00471514"/>
    <w:rsid w:val="00471A3D"/>
    <w:rsid w:val="00473692"/>
    <w:rsid w:val="00473D86"/>
    <w:rsid w:val="0047570C"/>
    <w:rsid w:val="004761DA"/>
    <w:rsid w:val="004765AE"/>
    <w:rsid w:val="004770A1"/>
    <w:rsid w:val="00480464"/>
    <w:rsid w:val="0048178B"/>
    <w:rsid w:val="00481824"/>
    <w:rsid w:val="00481C87"/>
    <w:rsid w:val="0048289D"/>
    <w:rsid w:val="00482F27"/>
    <w:rsid w:val="0048311F"/>
    <w:rsid w:val="00483133"/>
    <w:rsid w:val="004905C6"/>
    <w:rsid w:val="00490E59"/>
    <w:rsid w:val="00491B2E"/>
    <w:rsid w:val="004936F5"/>
    <w:rsid w:val="00494A29"/>
    <w:rsid w:val="00494BB7"/>
    <w:rsid w:val="0049627D"/>
    <w:rsid w:val="004A008A"/>
    <w:rsid w:val="004A0141"/>
    <w:rsid w:val="004A0362"/>
    <w:rsid w:val="004A1944"/>
    <w:rsid w:val="004A2871"/>
    <w:rsid w:val="004A2DCA"/>
    <w:rsid w:val="004A334A"/>
    <w:rsid w:val="004A3E41"/>
    <w:rsid w:val="004A4981"/>
    <w:rsid w:val="004B0EE0"/>
    <w:rsid w:val="004B2813"/>
    <w:rsid w:val="004B2CE1"/>
    <w:rsid w:val="004B31F8"/>
    <w:rsid w:val="004B3979"/>
    <w:rsid w:val="004B4596"/>
    <w:rsid w:val="004B5263"/>
    <w:rsid w:val="004B52CF"/>
    <w:rsid w:val="004B5906"/>
    <w:rsid w:val="004B657A"/>
    <w:rsid w:val="004B790F"/>
    <w:rsid w:val="004C0292"/>
    <w:rsid w:val="004C10E0"/>
    <w:rsid w:val="004C2B18"/>
    <w:rsid w:val="004C3E35"/>
    <w:rsid w:val="004C6145"/>
    <w:rsid w:val="004C61CA"/>
    <w:rsid w:val="004C61DB"/>
    <w:rsid w:val="004C6FE7"/>
    <w:rsid w:val="004D0413"/>
    <w:rsid w:val="004D2134"/>
    <w:rsid w:val="004D27B5"/>
    <w:rsid w:val="004D2F05"/>
    <w:rsid w:val="004D4513"/>
    <w:rsid w:val="004D4FFE"/>
    <w:rsid w:val="004D5F67"/>
    <w:rsid w:val="004D6A6F"/>
    <w:rsid w:val="004D772F"/>
    <w:rsid w:val="004D7E70"/>
    <w:rsid w:val="004E091F"/>
    <w:rsid w:val="004E24A0"/>
    <w:rsid w:val="004E2EB6"/>
    <w:rsid w:val="004E3318"/>
    <w:rsid w:val="004E3817"/>
    <w:rsid w:val="004E609A"/>
    <w:rsid w:val="004F0775"/>
    <w:rsid w:val="004F164F"/>
    <w:rsid w:val="004F19E9"/>
    <w:rsid w:val="004F22A0"/>
    <w:rsid w:val="004F2861"/>
    <w:rsid w:val="004F5955"/>
    <w:rsid w:val="004F664B"/>
    <w:rsid w:val="0050068D"/>
    <w:rsid w:val="00501996"/>
    <w:rsid w:val="00501A36"/>
    <w:rsid w:val="0050296E"/>
    <w:rsid w:val="00503801"/>
    <w:rsid w:val="00503AB3"/>
    <w:rsid w:val="005044E9"/>
    <w:rsid w:val="00504A2D"/>
    <w:rsid w:val="00507E7A"/>
    <w:rsid w:val="00510A15"/>
    <w:rsid w:val="00510E7E"/>
    <w:rsid w:val="00511E20"/>
    <w:rsid w:val="0051244D"/>
    <w:rsid w:val="005126DC"/>
    <w:rsid w:val="00512FF3"/>
    <w:rsid w:val="005158EB"/>
    <w:rsid w:val="00516544"/>
    <w:rsid w:val="00517F95"/>
    <w:rsid w:val="00523327"/>
    <w:rsid w:val="00523436"/>
    <w:rsid w:val="00526BD5"/>
    <w:rsid w:val="005271E2"/>
    <w:rsid w:val="005278FE"/>
    <w:rsid w:val="00530799"/>
    <w:rsid w:val="00531355"/>
    <w:rsid w:val="00531CF4"/>
    <w:rsid w:val="00532CFF"/>
    <w:rsid w:val="0053326B"/>
    <w:rsid w:val="0053620A"/>
    <w:rsid w:val="005372B9"/>
    <w:rsid w:val="005412E5"/>
    <w:rsid w:val="005412F3"/>
    <w:rsid w:val="00543125"/>
    <w:rsid w:val="005474AF"/>
    <w:rsid w:val="005500E7"/>
    <w:rsid w:val="005507E6"/>
    <w:rsid w:val="0055437C"/>
    <w:rsid w:val="00554AF5"/>
    <w:rsid w:val="005561D8"/>
    <w:rsid w:val="00556910"/>
    <w:rsid w:val="00556992"/>
    <w:rsid w:val="00556D57"/>
    <w:rsid w:val="00557523"/>
    <w:rsid w:val="005576FE"/>
    <w:rsid w:val="00561B38"/>
    <w:rsid w:val="005623BC"/>
    <w:rsid w:val="00562BEC"/>
    <w:rsid w:val="00565C88"/>
    <w:rsid w:val="005664E4"/>
    <w:rsid w:val="00570550"/>
    <w:rsid w:val="00570F1F"/>
    <w:rsid w:val="00570FB6"/>
    <w:rsid w:val="00571727"/>
    <w:rsid w:val="00574D2D"/>
    <w:rsid w:val="0058244C"/>
    <w:rsid w:val="00582AA6"/>
    <w:rsid w:val="0058346E"/>
    <w:rsid w:val="00585BB9"/>
    <w:rsid w:val="005906B6"/>
    <w:rsid w:val="00590A12"/>
    <w:rsid w:val="00592558"/>
    <w:rsid w:val="005931D2"/>
    <w:rsid w:val="0059372F"/>
    <w:rsid w:val="00594767"/>
    <w:rsid w:val="00596332"/>
    <w:rsid w:val="00596419"/>
    <w:rsid w:val="005971CE"/>
    <w:rsid w:val="005974F2"/>
    <w:rsid w:val="005A235D"/>
    <w:rsid w:val="005A2D71"/>
    <w:rsid w:val="005A31CB"/>
    <w:rsid w:val="005A4969"/>
    <w:rsid w:val="005A5B72"/>
    <w:rsid w:val="005A6B95"/>
    <w:rsid w:val="005B03B7"/>
    <w:rsid w:val="005B0488"/>
    <w:rsid w:val="005B0E1C"/>
    <w:rsid w:val="005B3141"/>
    <w:rsid w:val="005B5AE1"/>
    <w:rsid w:val="005C07C3"/>
    <w:rsid w:val="005C10B6"/>
    <w:rsid w:val="005C129E"/>
    <w:rsid w:val="005C30B2"/>
    <w:rsid w:val="005C32B9"/>
    <w:rsid w:val="005C43CC"/>
    <w:rsid w:val="005C5649"/>
    <w:rsid w:val="005C78EA"/>
    <w:rsid w:val="005D0A1D"/>
    <w:rsid w:val="005D127B"/>
    <w:rsid w:val="005D30FA"/>
    <w:rsid w:val="005D36B2"/>
    <w:rsid w:val="005D4965"/>
    <w:rsid w:val="005D66AD"/>
    <w:rsid w:val="005D7773"/>
    <w:rsid w:val="005E012E"/>
    <w:rsid w:val="005E3D88"/>
    <w:rsid w:val="005E4008"/>
    <w:rsid w:val="005E497E"/>
    <w:rsid w:val="005E51E7"/>
    <w:rsid w:val="005E648B"/>
    <w:rsid w:val="005E6652"/>
    <w:rsid w:val="005E68BF"/>
    <w:rsid w:val="005E789F"/>
    <w:rsid w:val="005E7B9B"/>
    <w:rsid w:val="005F2729"/>
    <w:rsid w:val="005F2BED"/>
    <w:rsid w:val="005F3BEE"/>
    <w:rsid w:val="005F670C"/>
    <w:rsid w:val="005F77D5"/>
    <w:rsid w:val="006014E3"/>
    <w:rsid w:val="00601890"/>
    <w:rsid w:val="00603BCE"/>
    <w:rsid w:val="00604A27"/>
    <w:rsid w:val="00604F4E"/>
    <w:rsid w:val="006051DB"/>
    <w:rsid w:val="0060579C"/>
    <w:rsid w:val="00607623"/>
    <w:rsid w:val="0061189C"/>
    <w:rsid w:val="00612F3F"/>
    <w:rsid w:val="006138CE"/>
    <w:rsid w:val="006140BE"/>
    <w:rsid w:val="0061464A"/>
    <w:rsid w:val="0061543A"/>
    <w:rsid w:val="006158D0"/>
    <w:rsid w:val="006176F8"/>
    <w:rsid w:val="0062179A"/>
    <w:rsid w:val="006252C2"/>
    <w:rsid w:val="00625D13"/>
    <w:rsid w:val="00626267"/>
    <w:rsid w:val="00630E4C"/>
    <w:rsid w:val="00631FF0"/>
    <w:rsid w:val="00632E52"/>
    <w:rsid w:val="00636544"/>
    <w:rsid w:val="00637638"/>
    <w:rsid w:val="006412D9"/>
    <w:rsid w:val="00641B9A"/>
    <w:rsid w:val="006425F8"/>
    <w:rsid w:val="0064541A"/>
    <w:rsid w:val="006460C0"/>
    <w:rsid w:val="00646970"/>
    <w:rsid w:val="00646AA2"/>
    <w:rsid w:val="00646D61"/>
    <w:rsid w:val="00647FDB"/>
    <w:rsid w:val="00651BBA"/>
    <w:rsid w:val="00651E3D"/>
    <w:rsid w:val="00653452"/>
    <w:rsid w:val="00653AB5"/>
    <w:rsid w:val="00654485"/>
    <w:rsid w:val="006547ED"/>
    <w:rsid w:val="00656352"/>
    <w:rsid w:val="00656627"/>
    <w:rsid w:val="00656B73"/>
    <w:rsid w:val="00656CDB"/>
    <w:rsid w:val="00660C0C"/>
    <w:rsid w:val="00661175"/>
    <w:rsid w:val="00661204"/>
    <w:rsid w:val="00663DFA"/>
    <w:rsid w:val="0066594B"/>
    <w:rsid w:val="006663A8"/>
    <w:rsid w:val="0066646A"/>
    <w:rsid w:val="00670C11"/>
    <w:rsid w:val="00672830"/>
    <w:rsid w:val="00672CA4"/>
    <w:rsid w:val="00673008"/>
    <w:rsid w:val="0067302D"/>
    <w:rsid w:val="00680923"/>
    <w:rsid w:val="006818BB"/>
    <w:rsid w:val="00683899"/>
    <w:rsid w:val="006845C5"/>
    <w:rsid w:val="00686267"/>
    <w:rsid w:val="00686433"/>
    <w:rsid w:val="00686D20"/>
    <w:rsid w:val="00686D24"/>
    <w:rsid w:val="00686D8F"/>
    <w:rsid w:val="006909F2"/>
    <w:rsid w:val="006916BC"/>
    <w:rsid w:val="00692E79"/>
    <w:rsid w:val="0069600B"/>
    <w:rsid w:val="00696593"/>
    <w:rsid w:val="00697914"/>
    <w:rsid w:val="006A1173"/>
    <w:rsid w:val="006A23AA"/>
    <w:rsid w:val="006A2E71"/>
    <w:rsid w:val="006A6521"/>
    <w:rsid w:val="006A68D2"/>
    <w:rsid w:val="006B0C45"/>
    <w:rsid w:val="006B1117"/>
    <w:rsid w:val="006B27F9"/>
    <w:rsid w:val="006B40B3"/>
    <w:rsid w:val="006B50F9"/>
    <w:rsid w:val="006B5D39"/>
    <w:rsid w:val="006B7B2E"/>
    <w:rsid w:val="006C0A4C"/>
    <w:rsid w:val="006C180C"/>
    <w:rsid w:val="006C2092"/>
    <w:rsid w:val="006C2AED"/>
    <w:rsid w:val="006C4AED"/>
    <w:rsid w:val="006C5A28"/>
    <w:rsid w:val="006D14A6"/>
    <w:rsid w:val="006D20BF"/>
    <w:rsid w:val="006D2887"/>
    <w:rsid w:val="006D334D"/>
    <w:rsid w:val="006D3EFE"/>
    <w:rsid w:val="006D495F"/>
    <w:rsid w:val="006D57A0"/>
    <w:rsid w:val="006D6C53"/>
    <w:rsid w:val="006E00F8"/>
    <w:rsid w:val="006E0C10"/>
    <w:rsid w:val="006E2829"/>
    <w:rsid w:val="006E3E7C"/>
    <w:rsid w:val="006E41CE"/>
    <w:rsid w:val="006E481E"/>
    <w:rsid w:val="006E4B94"/>
    <w:rsid w:val="006E5BEF"/>
    <w:rsid w:val="006E7674"/>
    <w:rsid w:val="006E7825"/>
    <w:rsid w:val="006F1664"/>
    <w:rsid w:val="006F3A50"/>
    <w:rsid w:val="006F4E69"/>
    <w:rsid w:val="006F6737"/>
    <w:rsid w:val="006F7027"/>
    <w:rsid w:val="006F7B91"/>
    <w:rsid w:val="006F7C02"/>
    <w:rsid w:val="007003DC"/>
    <w:rsid w:val="00700F08"/>
    <w:rsid w:val="00701361"/>
    <w:rsid w:val="00701D33"/>
    <w:rsid w:val="00704A49"/>
    <w:rsid w:val="0070502D"/>
    <w:rsid w:val="007056E2"/>
    <w:rsid w:val="00706FA8"/>
    <w:rsid w:val="007072AD"/>
    <w:rsid w:val="00707B6C"/>
    <w:rsid w:val="007100EB"/>
    <w:rsid w:val="0071183C"/>
    <w:rsid w:val="00711956"/>
    <w:rsid w:val="007125A3"/>
    <w:rsid w:val="0071274F"/>
    <w:rsid w:val="00712E0F"/>
    <w:rsid w:val="00712F0D"/>
    <w:rsid w:val="00713AB1"/>
    <w:rsid w:val="0071515A"/>
    <w:rsid w:val="007155FD"/>
    <w:rsid w:val="00715FB8"/>
    <w:rsid w:val="007165F9"/>
    <w:rsid w:val="00717722"/>
    <w:rsid w:val="0071776E"/>
    <w:rsid w:val="00717DFF"/>
    <w:rsid w:val="00720632"/>
    <w:rsid w:val="00720EA7"/>
    <w:rsid w:val="00721479"/>
    <w:rsid w:val="007228A6"/>
    <w:rsid w:val="0072419A"/>
    <w:rsid w:val="00724242"/>
    <w:rsid w:val="0072448C"/>
    <w:rsid w:val="0072560C"/>
    <w:rsid w:val="00725A48"/>
    <w:rsid w:val="00725A7F"/>
    <w:rsid w:val="007261A7"/>
    <w:rsid w:val="007261DA"/>
    <w:rsid w:val="007268B0"/>
    <w:rsid w:val="007300F5"/>
    <w:rsid w:val="00730D04"/>
    <w:rsid w:val="00731043"/>
    <w:rsid w:val="00731AAD"/>
    <w:rsid w:val="00731F5D"/>
    <w:rsid w:val="00732F08"/>
    <w:rsid w:val="00734010"/>
    <w:rsid w:val="0073468B"/>
    <w:rsid w:val="0074042E"/>
    <w:rsid w:val="0074114E"/>
    <w:rsid w:val="00743873"/>
    <w:rsid w:val="00745B5D"/>
    <w:rsid w:val="00746521"/>
    <w:rsid w:val="00751F87"/>
    <w:rsid w:val="00752A6D"/>
    <w:rsid w:val="00752C2A"/>
    <w:rsid w:val="00752D72"/>
    <w:rsid w:val="00753165"/>
    <w:rsid w:val="00753D25"/>
    <w:rsid w:val="007547F7"/>
    <w:rsid w:val="00756B81"/>
    <w:rsid w:val="00756F2E"/>
    <w:rsid w:val="007573D1"/>
    <w:rsid w:val="0075744D"/>
    <w:rsid w:val="00757C43"/>
    <w:rsid w:val="00757DE0"/>
    <w:rsid w:val="007612EA"/>
    <w:rsid w:val="00762DCC"/>
    <w:rsid w:val="00763870"/>
    <w:rsid w:val="00763A22"/>
    <w:rsid w:val="00764205"/>
    <w:rsid w:val="00764AAB"/>
    <w:rsid w:val="00765FC4"/>
    <w:rsid w:val="00766099"/>
    <w:rsid w:val="00766BA7"/>
    <w:rsid w:val="007678A4"/>
    <w:rsid w:val="00772C0D"/>
    <w:rsid w:val="007730A4"/>
    <w:rsid w:val="00774B38"/>
    <w:rsid w:val="007753DA"/>
    <w:rsid w:val="0077732D"/>
    <w:rsid w:val="00777F23"/>
    <w:rsid w:val="00781146"/>
    <w:rsid w:val="0078199F"/>
    <w:rsid w:val="00782C19"/>
    <w:rsid w:val="00783A7B"/>
    <w:rsid w:val="0078495F"/>
    <w:rsid w:val="00784FF5"/>
    <w:rsid w:val="00785C3D"/>
    <w:rsid w:val="0079047F"/>
    <w:rsid w:val="00791466"/>
    <w:rsid w:val="00791681"/>
    <w:rsid w:val="007925FA"/>
    <w:rsid w:val="00793011"/>
    <w:rsid w:val="00795CC0"/>
    <w:rsid w:val="00797813"/>
    <w:rsid w:val="00797F2A"/>
    <w:rsid w:val="007A00CD"/>
    <w:rsid w:val="007A0F27"/>
    <w:rsid w:val="007A3C32"/>
    <w:rsid w:val="007A4153"/>
    <w:rsid w:val="007A4FA8"/>
    <w:rsid w:val="007A552C"/>
    <w:rsid w:val="007A6067"/>
    <w:rsid w:val="007A6AF7"/>
    <w:rsid w:val="007B17D2"/>
    <w:rsid w:val="007B1F09"/>
    <w:rsid w:val="007B35AA"/>
    <w:rsid w:val="007B45E7"/>
    <w:rsid w:val="007B4833"/>
    <w:rsid w:val="007B48AA"/>
    <w:rsid w:val="007B4B48"/>
    <w:rsid w:val="007B7266"/>
    <w:rsid w:val="007C018E"/>
    <w:rsid w:val="007C06C7"/>
    <w:rsid w:val="007C0FEF"/>
    <w:rsid w:val="007C1F3D"/>
    <w:rsid w:val="007C3297"/>
    <w:rsid w:val="007C3BA3"/>
    <w:rsid w:val="007C3C58"/>
    <w:rsid w:val="007C4A62"/>
    <w:rsid w:val="007C5C2D"/>
    <w:rsid w:val="007C733E"/>
    <w:rsid w:val="007D080B"/>
    <w:rsid w:val="007D2263"/>
    <w:rsid w:val="007D35B6"/>
    <w:rsid w:val="007D43D5"/>
    <w:rsid w:val="007D6006"/>
    <w:rsid w:val="007D70A6"/>
    <w:rsid w:val="007E007F"/>
    <w:rsid w:val="007E039A"/>
    <w:rsid w:val="007E1191"/>
    <w:rsid w:val="007E133E"/>
    <w:rsid w:val="007E1430"/>
    <w:rsid w:val="007E1B3C"/>
    <w:rsid w:val="007E2261"/>
    <w:rsid w:val="007E22FF"/>
    <w:rsid w:val="007E2429"/>
    <w:rsid w:val="007E4F4D"/>
    <w:rsid w:val="007F0404"/>
    <w:rsid w:val="007F1F6D"/>
    <w:rsid w:val="007F3F3D"/>
    <w:rsid w:val="007F413C"/>
    <w:rsid w:val="007F54E3"/>
    <w:rsid w:val="007F5A1B"/>
    <w:rsid w:val="007F5F0E"/>
    <w:rsid w:val="007F7740"/>
    <w:rsid w:val="007F7FAA"/>
    <w:rsid w:val="008003CB"/>
    <w:rsid w:val="00800D47"/>
    <w:rsid w:val="008016C1"/>
    <w:rsid w:val="008018DF"/>
    <w:rsid w:val="00803A4B"/>
    <w:rsid w:val="00806B40"/>
    <w:rsid w:val="00806CCA"/>
    <w:rsid w:val="0080709A"/>
    <w:rsid w:val="008071E5"/>
    <w:rsid w:val="00807F63"/>
    <w:rsid w:val="00810951"/>
    <w:rsid w:val="00810BDD"/>
    <w:rsid w:val="00812A9C"/>
    <w:rsid w:val="00812B53"/>
    <w:rsid w:val="00812DFC"/>
    <w:rsid w:val="00813C55"/>
    <w:rsid w:val="00814D95"/>
    <w:rsid w:val="00815901"/>
    <w:rsid w:val="00815C08"/>
    <w:rsid w:val="0081619C"/>
    <w:rsid w:val="008169B5"/>
    <w:rsid w:val="00816B87"/>
    <w:rsid w:val="0082022B"/>
    <w:rsid w:val="0082239E"/>
    <w:rsid w:val="00822A02"/>
    <w:rsid w:val="00824F38"/>
    <w:rsid w:val="00825A29"/>
    <w:rsid w:val="00825A8C"/>
    <w:rsid w:val="0082622E"/>
    <w:rsid w:val="008305A0"/>
    <w:rsid w:val="00831BD1"/>
    <w:rsid w:val="00832028"/>
    <w:rsid w:val="00833B6C"/>
    <w:rsid w:val="00834278"/>
    <w:rsid w:val="008351FD"/>
    <w:rsid w:val="0083674D"/>
    <w:rsid w:val="00840606"/>
    <w:rsid w:val="00840703"/>
    <w:rsid w:val="00841C7C"/>
    <w:rsid w:val="00841CB5"/>
    <w:rsid w:val="00843707"/>
    <w:rsid w:val="00844728"/>
    <w:rsid w:val="00847A13"/>
    <w:rsid w:val="00850676"/>
    <w:rsid w:val="0085112A"/>
    <w:rsid w:val="00851166"/>
    <w:rsid w:val="008533D8"/>
    <w:rsid w:val="00854088"/>
    <w:rsid w:val="008565FF"/>
    <w:rsid w:val="00862C63"/>
    <w:rsid w:val="00864536"/>
    <w:rsid w:val="00865C1E"/>
    <w:rsid w:val="0086745E"/>
    <w:rsid w:val="008709DF"/>
    <w:rsid w:val="00871B4E"/>
    <w:rsid w:val="00871EA5"/>
    <w:rsid w:val="008733E3"/>
    <w:rsid w:val="00873B73"/>
    <w:rsid w:val="0087461C"/>
    <w:rsid w:val="00876F28"/>
    <w:rsid w:val="00876FDD"/>
    <w:rsid w:val="00880C98"/>
    <w:rsid w:val="008815FD"/>
    <w:rsid w:val="008823A3"/>
    <w:rsid w:val="008828CA"/>
    <w:rsid w:val="0088344F"/>
    <w:rsid w:val="0088397F"/>
    <w:rsid w:val="00883DD6"/>
    <w:rsid w:val="00883ED6"/>
    <w:rsid w:val="0088528D"/>
    <w:rsid w:val="00885EE6"/>
    <w:rsid w:val="00886034"/>
    <w:rsid w:val="0088646F"/>
    <w:rsid w:val="008874ED"/>
    <w:rsid w:val="008876D6"/>
    <w:rsid w:val="008912DA"/>
    <w:rsid w:val="008920F6"/>
    <w:rsid w:val="00897B9B"/>
    <w:rsid w:val="008A23D5"/>
    <w:rsid w:val="008A66A0"/>
    <w:rsid w:val="008A6983"/>
    <w:rsid w:val="008B01ED"/>
    <w:rsid w:val="008B0ECA"/>
    <w:rsid w:val="008B0F5D"/>
    <w:rsid w:val="008B1803"/>
    <w:rsid w:val="008B1BE8"/>
    <w:rsid w:val="008B31F3"/>
    <w:rsid w:val="008B33B6"/>
    <w:rsid w:val="008B5786"/>
    <w:rsid w:val="008B685B"/>
    <w:rsid w:val="008C0E28"/>
    <w:rsid w:val="008C1011"/>
    <w:rsid w:val="008C12F7"/>
    <w:rsid w:val="008C1D7F"/>
    <w:rsid w:val="008C2C76"/>
    <w:rsid w:val="008C3AC4"/>
    <w:rsid w:val="008C3FBE"/>
    <w:rsid w:val="008C4D55"/>
    <w:rsid w:val="008C6F32"/>
    <w:rsid w:val="008D02E8"/>
    <w:rsid w:val="008D0B5C"/>
    <w:rsid w:val="008D2793"/>
    <w:rsid w:val="008D29FD"/>
    <w:rsid w:val="008D5555"/>
    <w:rsid w:val="008D5AA5"/>
    <w:rsid w:val="008D6A02"/>
    <w:rsid w:val="008D7890"/>
    <w:rsid w:val="008E24CF"/>
    <w:rsid w:val="008E57AD"/>
    <w:rsid w:val="008E7142"/>
    <w:rsid w:val="008E797C"/>
    <w:rsid w:val="008E7D23"/>
    <w:rsid w:val="008F022C"/>
    <w:rsid w:val="008F023D"/>
    <w:rsid w:val="008F1ECF"/>
    <w:rsid w:val="008F2730"/>
    <w:rsid w:val="008F30A8"/>
    <w:rsid w:val="008F4CAC"/>
    <w:rsid w:val="008F60C0"/>
    <w:rsid w:val="008F6FA5"/>
    <w:rsid w:val="008F6FD0"/>
    <w:rsid w:val="008F70C1"/>
    <w:rsid w:val="008F7DFD"/>
    <w:rsid w:val="00902BB9"/>
    <w:rsid w:val="00903876"/>
    <w:rsid w:val="00904A16"/>
    <w:rsid w:val="00904D0A"/>
    <w:rsid w:val="00904D22"/>
    <w:rsid w:val="00904DEE"/>
    <w:rsid w:val="009063DB"/>
    <w:rsid w:val="00911352"/>
    <w:rsid w:val="00911A61"/>
    <w:rsid w:val="009143B5"/>
    <w:rsid w:val="00915481"/>
    <w:rsid w:val="00915A3D"/>
    <w:rsid w:val="00916646"/>
    <w:rsid w:val="00916D0D"/>
    <w:rsid w:val="00916F5A"/>
    <w:rsid w:val="00920D9B"/>
    <w:rsid w:val="009212E0"/>
    <w:rsid w:val="00921BDD"/>
    <w:rsid w:val="00921F26"/>
    <w:rsid w:val="009227B0"/>
    <w:rsid w:val="009228DB"/>
    <w:rsid w:val="00922B78"/>
    <w:rsid w:val="00924880"/>
    <w:rsid w:val="00925C82"/>
    <w:rsid w:val="00925CA1"/>
    <w:rsid w:val="00926449"/>
    <w:rsid w:val="0093010A"/>
    <w:rsid w:val="00930ACC"/>
    <w:rsid w:val="009318F9"/>
    <w:rsid w:val="00931D65"/>
    <w:rsid w:val="00932CF0"/>
    <w:rsid w:val="00933746"/>
    <w:rsid w:val="0093376A"/>
    <w:rsid w:val="00934ACB"/>
    <w:rsid w:val="00935D2C"/>
    <w:rsid w:val="009362E1"/>
    <w:rsid w:val="0093797C"/>
    <w:rsid w:val="009410A0"/>
    <w:rsid w:val="00942BE1"/>
    <w:rsid w:val="0094365C"/>
    <w:rsid w:val="0094491F"/>
    <w:rsid w:val="00944C64"/>
    <w:rsid w:val="00944DF7"/>
    <w:rsid w:val="009463CF"/>
    <w:rsid w:val="00946941"/>
    <w:rsid w:val="00947279"/>
    <w:rsid w:val="00950C13"/>
    <w:rsid w:val="00953E05"/>
    <w:rsid w:val="00955562"/>
    <w:rsid w:val="00955C3A"/>
    <w:rsid w:val="009567AA"/>
    <w:rsid w:val="009574AE"/>
    <w:rsid w:val="009636F3"/>
    <w:rsid w:val="009636FD"/>
    <w:rsid w:val="00964657"/>
    <w:rsid w:val="009668CC"/>
    <w:rsid w:val="00966E0A"/>
    <w:rsid w:val="0096751F"/>
    <w:rsid w:val="00967FB1"/>
    <w:rsid w:val="009726B9"/>
    <w:rsid w:val="0097482F"/>
    <w:rsid w:val="0097533E"/>
    <w:rsid w:val="00975C89"/>
    <w:rsid w:val="009775CB"/>
    <w:rsid w:val="00981143"/>
    <w:rsid w:val="00982007"/>
    <w:rsid w:val="00982D89"/>
    <w:rsid w:val="00983020"/>
    <w:rsid w:val="0098316C"/>
    <w:rsid w:val="00983B95"/>
    <w:rsid w:val="00983CAE"/>
    <w:rsid w:val="00985EB5"/>
    <w:rsid w:val="009865D1"/>
    <w:rsid w:val="00990BF2"/>
    <w:rsid w:val="00991733"/>
    <w:rsid w:val="00991DA7"/>
    <w:rsid w:val="00993899"/>
    <w:rsid w:val="00996F76"/>
    <w:rsid w:val="00997C27"/>
    <w:rsid w:val="009A1AD8"/>
    <w:rsid w:val="009A6083"/>
    <w:rsid w:val="009A7DF7"/>
    <w:rsid w:val="009A7FD4"/>
    <w:rsid w:val="009B14F9"/>
    <w:rsid w:val="009B1DE7"/>
    <w:rsid w:val="009B24EF"/>
    <w:rsid w:val="009B3A33"/>
    <w:rsid w:val="009B3AA5"/>
    <w:rsid w:val="009B4886"/>
    <w:rsid w:val="009B4B3E"/>
    <w:rsid w:val="009B4DD2"/>
    <w:rsid w:val="009C0619"/>
    <w:rsid w:val="009C2408"/>
    <w:rsid w:val="009C3222"/>
    <w:rsid w:val="009C6612"/>
    <w:rsid w:val="009C6B1B"/>
    <w:rsid w:val="009D13EE"/>
    <w:rsid w:val="009D181E"/>
    <w:rsid w:val="009D379C"/>
    <w:rsid w:val="009D4ECC"/>
    <w:rsid w:val="009D6311"/>
    <w:rsid w:val="009D6F4A"/>
    <w:rsid w:val="009D7429"/>
    <w:rsid w:val="009D7F5D"/>
    <w:rsid w:val="009E08D2"/>
    <w:rsid w:val="009E0D2A"/>
    <w:rsid w:val="009E203A"/>
    <w:rsid w:val="009E4624"/>
    <w:rsid w:val="009E58FF"/>
    <w:rsid w:val="009E65B6"/>
    <w:rsid w:val="009F01F7"/>
    <w:rsid w:val="009F167A"/>
    <w:rsid w:val="009F1D6B"/>
    <w:rsid w:val="009F1FD8"/>
    <w:rsid w:val="009F27F5"/>
    <w:rsid w:val="009F317D"/>
    <w:rsid w:val="009F60DF"/>
    <w:rsid w:val="009F7E91"/>
    <w:rsid w:val="00A006A2"/>
    <w:rsid w:val="00A0156C"/>
    <w:rsid w:val="00A018C9"/>
    <w:rsid w:val="00A01EA8"/>
    <w:rsid w:val="00A02CA9"/>
    <w:rsid w:val="00A05B39"/>
    <w:rsid w:val="00A066EF"/>
    <w:rsid w:val="00A06CD0"/>
    <w:rsid w:val="00A06F59"/>
    <w:rsid w:val="00A07650"/>
    <w:rsid w:val="00A114BA"/>
    <w:rsid w:val="00A11FB9"/>
    <w:rsid w:val="00A12708"/>
    <w:rsid w:val="00A13B3E"/>
    <w:rsid w:val="00A14655"/>
    <w:rsid w:val="00A150A4"/>
    <w:rsid w:val="00A15584"/>
    <w:rsid w:val="00A15E5E"/>
    <w:rsid w:val="00A20DBF"/>
    <w:rsid w:val="00A210E5"/>
    <w:rsid w:val="00A21729"/>
    <w:rsid w:val="00A21A47"/>
    <w:rsid w:val="00A22257"/>
    <w:rsid w:val="00A23CD8"/>
    <w:rsid w:val="00A25B88"/>
    <w:rsid w:val="00A26101"/>
    <w:rsid w:val="00A3010A"/>
    <w:rsid w:val="00A3018A"/>
    <w:rsid w:val="00A3108D"/>
    <w:rsid w:val="00A33CAB"/>
    <w:rsid w:val="00A3471B"/>
    <w:rsid w:val="00A351CA"/>
    <w:rsid w:val="00A35896"/>
    <w:rsid w:val="00A365D3"/>
    <w:rsid w:val="00A40FB3"/>
    <w:rsid w:val="00A41E9F"/>
    <w:rsid w:val="00A42692"/>
    <w:rsid w:val="00A42FBF"/>
    <w:rsid w:val="00A436EC"/>
    <w:rsid w:val="00A43D15"/>
    <w:rsid w:val="00A45458"/>
    <w:rsid w:val="00A46A81"/>
    <w:rsid w:val="00A472EB"/>
    <w:rsid w:val="00A47E06"/>
    <w:rsid w:val="00A51E81"/>
    <w:rsid w:val="00A52047"/>
    <w:rsid w:val="00A520E4"/>
    <w:rsid w:val="00A528A5"/>
    <w:rsid w:val="00A52BF0"/>
    <w:rsid w:val="00A55602"/>
    <w:rsid w:val="00A56106"/>
    <w:rsid w:val="00A56E4E"/>
    <w:rsid w:val="00A5781F"/>
    <w:rsid w:val="00A579C1"/>
    <w:rsid w:val="00A622A8"/>
    <w:rsid w:val="00A629A1"/>
    <w:rsid w:val="00A629F1"/>
    <w:rsid w:val="00A63F97"/>
    <w:rsid w:val="00A64574"/>
    <w:rsid w:val="00A64D22"/>
    <w:rsid w:val="00A65397"/>
    <w:rsid w:val="00A65A88"/>
    <w:rsid w:val="00A65BD2"/>
    <w:rsid w:val="00A70E83"/>
    <w:rsid w:val="00A72548"/>
    <w:rsid w:val="00A72E0E"/>
    <w:rsid w:val="00A80963"/>
    <w:rsid w:val="00A81AA5"/>
    <w:rsid w:val="00A8360F"/>
    <w:rsid w:val="00A839AB"/>
    <w:rsid w:val="00A84645"/>
    <w:rsid w:val="00A84C93"/>
    <w:rsid w:val="00A84CE1"/>
    <w:rsid w:val="00A86854"/>
    <w:rsid w:val="00A90BFA"/>
    <w:rsid w:val="00A91004"/>
    <w:rsid w:val="00A91383"/>
    <w:rsid w:val="00A92389"/>
    <w:rsid w:val="00A93CB7"/>
    <w:rsid w:val="00A95384"/>
    <w:rsid w:val="00A9581C"/>
    <w:rsid w:val="00AA04D0"/>
    <w:rsid w:val="00AA0FEE"/>
    <w:rsid w:val="00AA104B"/>
    <w:rsid w:val="00AA184B"/>
    <w:rsid w:val="00AA20C5"/>
    <w:rsid w:val="00AA379B"/>
    <w:rsid w:val="00AA461E"/>
    <w:rsid w:val="00AA54CB"/>
    <w:rsid w:val="00AA60A9"/>
    <w:rsid w:val="00AA6476"/>
    <w:rsid w:val="00AA7457"/>
    <w:rsid w:val="00AA7B05"/>
    <w:rsid w:val="00AA7FE7"/>
    <w:rsid w:val="00AB00A8"/>
    <w:rsid w:val="00AB052F"/>
    <w:rsid w:val="00AB184A"/>
    <w:rsid w:val="00AB1C8A"/>
    <w:rsid w:val="00AB2920"/>
    <w:rsid w:val="00AB4328"/>
    <w:rsid w:val="00AB45DC"/>
    <w:rsid w:val="00AB530E"/>
    <w:rsid w:val="00AB75EF"/>
    <w:rsid w:val="00AB79E5"/>
    <w:rsid w:val="00AC14F6"/>
    <w:rsid w:val="00AC2918"/>
    <w:rsid w:val="00AC470D"/>
    <w:rsid w:val="00AC5B9C"/>
    <w:rsid w:val="00AC5CE1"/>
    <w:rsid w:val="00AD04CE"/>
    <w:rsid w:val="00AD0EC2"/>
    <w:rsid w:val="00AD2C02"/>
    <w:rsid w:val="00AD2E76"/>
    <w:rsid w:val="00AD4A0B"/>
    <w:rsid w:val="00AD4B56"/>
    <w:rsid w:val="00AD4DBF"/>
    <w:rsid w:val="00AD7863"/>
    <w:rsid w:val="00AE08E7"/>
    <w:rsid w:val="00AE1670"/>
    <w:rsid w:val="00AE1D8A"/>
    <w:rsid w:val="00AE20D7"/>
    <w:rsid w:val="00AE2578"/>
    <w:rsid w:val="00AE2743"/>
    <w:rsid w:val="00AE2771"/>
    <w:rsid w:val="00AE64DF"/>
    <w:rsid w:val="00AF033B"/>
    <w:rsid w:val="00AF03D7"/>
    <w:rsid w:val="00AF16FD"/>
    <w:rsid w:val="00AF1F3F"/>
    <w:rsid w:val="00AF26BC"/>
    <w:rsid w:val="00AF3440"/>
    <w:rsid w:val="00AF3CEF"/>
    <w:rsid w:val="00AF727D"/>
    <w:rsid w:val="00AF767D"/>
    <w:rsid w:val="00AF7DA3"/>
    <w:rsid w:val="00AF7E31"/>
    <w:rsid w:val="00B005EB"/>
    <w:rsid w:val="00B00748"/>
    <w:rsid w:val="00B00C7C"/>
    <w:rsid w:val="00B01151"/>
    <w:rsid w:val="00B019A2"/>
    <w:rsid w:val="00B03D33"/>
    <w:rsid w:val="00B041FC"/>
    <w:rsid w:val="00B04BAE"/>
    <w:rsid w:val="00B04CC6"/>
    <w:rsid w:val="00B07E67"/>
    <w:rsid w:val="00B11E66"/>
    <w:rsid w:val="00B123C3"/>
    <w:rsid w:val="00B125F0"/>
    <w:rsid w:val="00B13EA0"/>
    <w:rsid w:val="00B14F22"/>
    <w:rsid w:val="00B153EC"/>
    <w:rsid w:val="00B158F7"/>
    <w:rsid w:val="00B16409"/>
    <w:rsid w:val="00B176B0"/>
    <w:rsid w:val="00B17F49"/>
    <w:rsid w:val="00B20115"/>
    <w:rsid w:val="00B20CD3"/>
    <w:rsid w:val="00B2250A"/>
    <w:rsid w:val="00B230FB"/>
    <w:rsid w:val="00B23282"/>
    <w:rsid w:val="00B24253"/>
    <w:rsid w:val="00B2515E"/>
    <w:rsid w:val="00B260C4"/>
    <w:rsid w:val="00B272CC"/>
    <w:rsid w:val="00B30874"/>
    <w:rsid w:val="00B30FAB"/>
    <w:rsid w:val="00B31712"/>
    <w:rsid w:val="00B31B94"/>
    <w:rsid w:val="00B345F9"/>
    <w:rsid w:val="00B348B7"/>
    <w:rsid w:val="00B34D62"/>
    <w:rsid w:val="00B34E00"/>
    <w:rsid w:val="00B376D8"/>
    <w:rsid w:val="00B37EBD"/>
    <w:rsid w:val="00B418D7"/>
    <w:rsid w:val="00B42CC7"/>
    <w:rsid w:val="00B436F0"/>
    <w:rsid w:val="00B457FF"/>
    <w:rsid w:val="00B458BD"/>
    <w:rsid w:val="00B45F04"/>
    <w:rsid w:val="00B478E4"/>
    <w:rsid w:val="00B52A81"/>
    <w:rsid w:val="00B52EA1"/>
    <w:rsid w:val="00B52F17"/>
    <w:rsid w:val="00B555DD"/>
    <w:rsid w:val="00B55A69"/>
    <w:rsid w:val="00B577AB"/>
    <w:rsid w:val="00B60E2F"/>
    <w:rsid w:val="00B6219A"/>
    <w:rsid w:val="00B6236A"/>
    <w:rsid w:val="00B62DAE"/>
    <w:rsid w:val="00B63399"/>
    <w:rsid w:val="00B63ADE"/>
    <w:rsid w:val="00B64790"/>
    <w:rsid w:val="00B6484A"/>
    <w:rsid w:val="00B6519A"/>
    <w:rsid w:val="00B65BEF"/>
    <w:rsid w:val="00B65F99"/>
    <w:rsid w:val="00B67344"/>
    <w:rsid w:val="00B676A7"/>
    <w:rsid w:val="00B71AD9"/>
    <w:rsid w:val="00B7345F"/>
    <w:rsid w:val="00B73CFF"/>
    <w:rsid w:val="00B75A2B"/>
    <w:rsid w:val="00B76CDD"/>
    <w:rsid w:val="00B803B9"/>
    <w:rsid w:val="00B80AC6"/>
    <w:rsid w:val="00B80FF4"/>
    <w:rsid w:val="00B8109C"/>
    <w:rsid w:val="00B82823"/>
    <w:rsid w:val="00B83DD9"/>
    <w:rsid w:val="00B84170"/>
    <w:rsid w:val="00B845BF"/>
    <w:rsid w:val="00B90004"/>
    <w:rsid w:val="00B90BFF"/>
    <w:rsid w:val="00B916B3"/>
    <w:rsid w:val="00B91821"/>
    <w:rsid w:val="00B91C68"/>
    <w:rsid w:val="00B92A1C"/>
    <w:rsid w:val="00B932E5"/>
    <w:rsid w:val="00B93A6A"/>
    <w:rsid w:val="00B9410E"/>
    <w:rsid w:val="00B941AB"/>
    <w:rsid w:val="00B95A54"/>
    <w:rsid w:val="00B96286"/>
    <w:rsid w:val="00B964B0"/>
    <w:rsid w:val="00B965A4"/>
    <w:rsid w:val="00BA0AF0"/>
    <w:rsid w:val="00BA15A1"/>
    <w:rsid w:val="00BA1740"/>
    <w:rsid w:val="00BA2B48"/>
    <w:rsid w:val="00BA4016"/>
    <w:rsid w:val="00BA5075"/>
    <w:rsid w:val="00BA55B3"/>
    <w:rsid w:val="00BA57FE"/>
    <w:rsid w:val="00BA60D7"/>
    <w:rsid w:val="00BA6C6A"/>
    <w:rsid w:val="00BB0F3B"/>
    <w:rsid w:val="00BB2DF4"/>
    <w:rsid w:val="00BB3923"/>
    <w:rsid w:val="00BB4CF1"/>
    <w:rsid w:val="00BB5613"/>
    <w:rsid w:val="00BB5CC8"/>
    <w:rsid w:val="00BB6B55"/>
    <w:rsid w:val="00BB793A"/>
    <w:rsid w:val="00BC29A5"/>
    <w:rsid w:val="00BC2D01"/>
    <w:rsid w:val="00BC4545"/>
    <w:rsid w:val="00BC52B0"/>
    <w:rsid w:val="00BC6E8B"/>
    <w:rsid w:val="00BD07FF"/>
    <w:rsid w:val="00BD10B7"/>
    <w:rsid w:val="00BD1109"/>
    <w:rsid w:val="00BD2CB1"/>
    <w:rsid w:val="00BD2CEC"/>
    <w:rsid w:val="00BD2D86"/>
    <w:rsid w:val="00BD50D3"/>
    <w:rsid w:val="00BD6811"/>
    <w:rsid w:val="00BD698A"/>
    <w:rsid w:val="00BD7491"/>
    <w:rsid w:val="00BE0BBE"/>
    <w:rsid w:val="00BE3925"/>
    <w:rsid w:val="00BE4E4B"/>
    <w:rsid w:val="00BE5179"/>
    <w:rsid w:val="00BE54F3"/>
    <w:rsid w:val="00BE69BD"/>
    <w:rsid w:val="00BE7313"/>
    <w:rsid w:val="00BE7D77"/>
    <w:rsid w:val="00BF0E9B"/>
    <w:rsid w:val="00BF14AA"/>
    <w:rsid w:val="00BF1B3E"/>
    <w:rsid w:val="00BF3F60"/>
    <w:rsid w:val="00BF3F8D"/>
    <w:rsid w:val="00BF3FDA"/>
    <w:rsid w:val="00BF49F4"/>
    <w:rsid w:val="00BF57F0"/>
    <w:rsid w:val="00BF7EA6"/>
    <w:rsid w:val="00C01561"/>
    <w:rsid w:val="00C023E5"/>
    <w:rsid w:val="00C02ABB"/>
    <w:rsid w:val="00C0319D"/>
    <w:rsid w:val="00C0593C"/>
    <w:rsid w:val="00C06360"/>
    <w:rsid w:val="00C071E6"/>
    <w:rsid w:val="00C07EB0"/>
    <w:rsid w:val="00C07FDF"/>
    <w:rsid w:val="00C07FF4"/>
    <w:rsid w:val="00C11898"/>
    <w:rsid w:val="00C1228B"/>
    <w:rsid w:val="00C14E6C"/>
    <w:rsid w:val="00C15C85"/>
    <w:rsid w:val="00C17099"/>
    <w:rsid w:val="00C175FA"/>
    <w:rsid w:val="00C178E7"/>
    <w:rsid w:val="00C2226F"/>
    <w:rsid w:val="00C227FA"/>
    <w:rsid w:val="00C23B4E"/>
    <w:rsid w:val="00C23CFB"/>
    <w:rsid w:val="00C2535D"/>
    <w:rsid w:val="00C2601D"/>
    <w:rsid w:val="00C3080F"/>
    <w:rsid w:val="00C335BC"/>
    <w:rsid w:val="00C33725"/>
    <w:rsid w:val="00C34048"/>
    <w:rsid w:val="00C34130"/>
    <w:rsid w:val="00C342A9"/>
    <w:rsid w:val="00C34A54"/>
    <w:rsid w:val="00C3533F"/>
    <w:rsid w:val="00C36CBC"/>
    <w:rsid w:val="00C36F7F"/>
    <w:rsid w:val="00C40F9F"/>
    <w:rsid w:val="00C4265A"/>
    <w:rsid w:val="00C42BCD"/>
    <w:rsid w:val="00C43517"/>
    <w:rsid w:val="00C43F9F"/>
    <w:rsid w:val="00C44049"/>
    <w:rsid w:val="00C45055"/>
    <w:rsid w:val="00C46582"/>
    <w:rsid w:val="00C47310"/>
    <w:rsid w:val="00C5031E"/>
    <w:rsid w:val="00C503C6"/>
    <w:rsid w:val="00C507F1"/>
    <w:rsid w:val="00C52714"/>
    <w:rsid w:val="00C53312"/>
    <w:rsid w:val="00C5385B"/>
    <w:rsid w:val="00C545BA"/>
    <w:rsid w:val="00C5602D"/>
    <w:rsid w:val="00C5667A"/>
    <w:rsid w:val="00C60EE8"/>
    <w:rsid w:val="00C62B65"/>
    <w:rsid w:val="00C62B96"/>
    <w:rsid w:val="00C62C46"/>
    <w:rsid w:val="00C63DA8"/>
    <w:rsid w:val="00C64CAA"/>
    <w:rsid w:val="00C65719"/>
    <w:rsid w:val="00C669F0"/>
    <w:rsid w:val="00C67EDD"/>
    <w:rsid w:val="00C746CB"/>
    <w:rsid w:val="00C7481B"/>
    <w:rsid w:val="00C748DA"/>
    <w:rsid w:val="00C75121"/>
    <w:rsid w:val="00C752CE"/>
    <w:rsid w:val="00C75ED7"/>
    <w:rsid w:val="00C76DF8"/>
    <w:rsid w:val="00C820EB"/>
    <w:rsid w:val="00C83ADF"/>
    <w:rsid w:val="00C867E8"/>
    <w:rsid w:val="00C9029C"/>
    <w:rsid w:val="00C908AA"/>
    <w:rsid w:val="00C92A0A"/>
    <w:rsid w:val="00C92B9E"/>
    <w:rsid w:val="00C938A1"/>
    <w:rsid w:val="00C93CC2"/>
    <w:rsid w:val="00C94E3F"/>
    <w:rsid w:val="00C95CAF"/>
    <w:rsid w:val="00C96BE8"/>
    <w:rsid w:val="00CA1FF5"/>
    <w:rsid w:val="00CA26ED"/>
    <w:rsid w:val="00CA275D"/>
    <w:rsid w:val="00CA37FA"/>
    <w:rsid w:val="00CA4699"/>
    <w:rsid w:val="00CB2C55"/>
    <w:rsid w:val="00CB35E5"/>
    <w:rsid w:val="00CB38B7"/>
    <w:rsid w:val="00CB52D2"/>
    <w:rsid w:val="00CB5816"/>
    <w:rsid w:val="00CB7A19"/>
    <w:rsid w:val="00CC0AE2"/>
    <w:rsid w:val="00CC1863"/>
    <w:rsid w:val="00CC1BBF"/>
    <w:rsid w:val="00CC3351"/>
    <w:rsid w:val="00CC3992"/>
    <w:rsid w:val="00CC3F40"/>
    <w:rsid w:val="00CC524F"/>
    <w:rsid w:val="00CC5A3E"/>
    <w:rsid w:val="00CD1D53"/>
    <w:rsid w:val="00CD2359"/>
    <w:rsid w:val="00CD3621"/>
    <w:rsid w:val="00CD59DC"/>
    <w:rsid w:val="00CD5F11"/>
    <w:rsid w:val="00CD6282"/>
    <w:rsid w:val="00CD67EB"/>
    <w:rsid w:val="00CD72DB"/>
    <w:rsid w:val="00CD74E1"/>
    <w:rsid w:val="00CD76B6"/>
    <w:rsid w:val="00CD791A"/>
    <w:rsid w:val="00CE05EE"/>
    <w:rsid w:val="00CE0AF9"/>
    <w:rsid w:val="00CE1F4F"/>
    <w:rsid w:val="00CE3529"/>
    <w:rsid w:val="00CE369A"/>
    <w:rsid w:val="00CE3B97"/>
    <w:rsid w:val="00CE4512"/>
    <w:rsid w:val="00CE60FC"/>
    <w:rsid w:val="00CE667D"/>
    <w:rsid w:val="00CF1637"/>
    <w:rsid w:val="00CF22A6"/>
    <w:rsid w:val="00CF279F"/>
    <w:rsid w:val="00CF334A"/>
    <w:rsid w:val="00CF3E8A"/>
    <w:rsid w:val="00CF4A9A"/>
    <w:rsid w:val="00CF6CEA"/>
    <w:rsid w:val="00CF6F5B"/>
    <w:rsid w:val="00D02678"/>
    <w:rsid w:val="00D0458A"/>
    <w:rsid w:val="00D04B0F"/>
    <w:rsid w:val="00D04BC2"/>
    <w:rsid w:val="00D059AC"/>
    <w:rsid w:val="00D05AD9"/>
    <w:rsid w:val="00D1137F"/>
    <w:rsid w:val="00D143FE"/>
    <w:rsid w:val="00D14A29"/>
    <w:rsid w:val="00D14BCD"/>
    <w:rsid w:val="00D14E54"/>
    <w:rsid w:val="00D152DE"/>
    <w:rsid w:val="00D15EF5"/>
    <w:rsid w:val="00D17B80"/>
    <w:rsid w:val="00D20125"/>
    <w:rsid w:val="00D2044F"/>
    <w:rsid w:val="00D21AC9"/>
    <w:rsid w:val="00D2272F"/>
    <w:rsid w:val="00D23254"/>
    <w:rsid w:val="00D23CA3"/>
    <w:rsid w:val="00D23D15"/>
    <w:rsid w:val="00D24BC8"/>
    <w:rsid w:val="00D24C53"/>
    <w:rsid w:val="00D24F15"/>
    <w:rsid w:val="00D25E06"/>
    <w:rsid w:val="00D262E5"/>
    <w:rsid w:val="00D30903"/>
    <w:rsid w:val="00D309A3"/>
    <w:rsid w:val="00D31830"/>
    <w:rsid w:val="00D32424"/>
    <w:rsid w:val="00D326CA"/>
    <w:rsid w:val="00D330C0"/>
    <w:rsid w:val="00D36941"/>
    <w:rsid w:val="00D36AB9"/>
    <w:rsid w:val="00D37E1C"/>
    <w:rsid w:val="00D44651"/>
    <w:rsid w:val="00D44B94"/>
    <w:rsid w:val="00D456AD"/>
    <w:rsid w:val="00D476A6"/>
    <w:rsid w:val="00D47B21"/>
    <w:rsid w:val="00D47D2D"/>
    <w:rsid w:val="00D50684"/>
    <w:rsid w:val="00D50798"/>
    <w:rsid w:val="00D51EDF"/>
    <w:rsid w:val="00D52DFF"/>
    <w:rsid w:val="00D5397C"/>
    <w:rsid w:val="00D53D04"/>
    <w:rsid w:val="00D5430F"/>
    <w:rsid w:val="00D546E5"/>
    <w:rsid w:val="00D615D5"/>
    <w:rsid w:val="00D62B7D"/>
    <w:rsid w:val="00D63D3D"/>
    <w:rsid w:val="00D65C61"/>
    <w:rsid w:val="00D667E1"/>
    <w:rsid w:val="00D70B8D"/>
    <w:rsid w:val="00D710AB"/>
    <w:rsid w:val="00D73ED5"/>
    <w:rsid w:val="00D75477"/>
    <w:rsid w:val="00D75566"/>
    <w:rsid w:val="00D76902"/>
    <w:rsid w:val="00D77AAB"/>
    <w:rsid w:val="00D77CF7"/>
    <w:rsid w:val="00D80317"/>
    <w:rsid w:val="00D8054D"/>
    <w:rsid w:val="00D8141F"/>
    <w:rsid w:val="00D82331"/>
    <w:rsid w:val="00D833AF"/>
    <w:rsid w:val="00D840CC"/>
    <w:rsid w:val="00D85F8A"/>
    <w:rsid w:val="00D860D4"/>
    <w:rsid w:val="00D8636A"/>
    <w:rsid w:val="00D86946"/>
    <w:rsid w:val="00D8794F"/>
    <w:rsid w:val="00D906BD"/>
    <w:rsid w:val="00D94773"/>
    <w:rsid w:val="00D950D2"/>
    <w:rsid w:val="00D95840"/>
    <w:rsid w:val="00D96995"/>
    <w:rsid w:val="00DA02B4"/>
    <w:rsid w:val="00DA0C17"/>
    <w:rsid w:val="00DA10CB"/>
    <w:rsid w:val="00DA17AC"/>
    <w:rsid w:val="00DA184C"/>
    <w:rsid w:val="00DA1A87"/>
    <w:rsid w:val="00DA2407"/>
    <w:rsid w:val="00DA4657"/>
    <w:rsid w:val="00DA57A4"/>
    <w:rsid w:val="00DA72C4"/>
    <w:rsid w:val="00DA7501"/>
    <w:rsid w:val="00DA7929"/>
    <w:rsid w:val="00DB1EEE"/>
    <w:rsid w:val="00DB33C2"/>
    <w:rsid w:val="00DB393B"/>
    <w:rsid w:val="00DB4E20"/>
    <w:rsid w:val="00DB636E"/>
    <w:rsid w:val="00DB66AE"/>
    <w:rsid w:val="00DB6848"/>
    <w:rsid w:val="00DB7F11"/>
    <w:rsid w:val="00DC3762"/>
    <w:rsid w:val="00DC48DE"/>
    <w:rsid w:val="00DC505F"/>
    <w:rsid w:val="00DC5597"/>
    <w:rsid w:val="00DC64E5"/>
    <w:rsid w:val="00DC65AC"/>
    <w:rsid w:val="00DC6DB8"/>
    <w:rsid w:val="00DC6FBB"/>
    <w:rsid w:val="00DC70B9"/>
    <w:rsid w:val="00DC7DCA"/>
    <w:rsid w:val="00DD18C6"/>
    <w:rsid w:val="00DD3D85"/>
    <w:rsid w:val="00DD41A4"/>
    <w:rsid w:val="00DD50ED"/>
    <w:rsid w:val="00DD5C84"/>
    <w:rsid w:val="00DD5C98"/>
    <w:rsid w:val="00DD799C"/>
    <w:rsid w:val="00DD79C4"/>
    <w:rsid w:val="00DE1E19"/>
    <w:rsid w:val="00DE2284"/>
    <w:rsid w:val="00DE2C31"/>
    <w:rsid w:val="00DE2EB8"/>
    <w:rsid w:val="00DE3164"/>
    <w:rsid w:val="00DE3F75"/>
    <w:rsid w:val="00DE4AD9"/>
    <w:rsid w:val="00DE53D9"/>
    <w:rsid w:val="00DE5560"/>
    <w:rsid w:val="00DE5FA7"/>
    <w:rsid w:val="00DF0667"/>
    <w:rsid w:val="00DF1040"/>
    <w:rsid w:val="00DF13B8"/>
    <w:rsid w:val="00DF2E31"/>
    <w:rsid w:val="00DF3141"/>
    <w:rsid w:val="00DF34AB"/>
    <w:rsid w:val="00DF3997"/>
    <w:rsid w:val="00DF3A97"/>
    <w:rsid w:val="00DF3B00"/>
    <w:rsid w:val="00DF4209"/>
    <w:rsid w:val="00DF4BAC"/>
    <w:rsid w:val="00DF4E54"/>
    <w:rsid w:val="00DF65CD"/>
    <w:rsid w:val="00DF67CE"/>
    <w:rsid w:val="00DF68B0"/>
    <w:rsid w:val="00DF7145"/>
    <w:rsid w:val="00DF75B8"/>
    <w:rsid w:val="00DF7964"/>
    <w:rsid w:val="00DF7CCC"/>
    <w:rsid w:val="00E01A37"/>
    <w:rsid w:val="00E0227C"/>
    <w:rsid w:val="00E02585"/>
    <w:rsid w:val="00E026EA"/>
    <w:rsid w:val="00E0301D"/>
    <w:rsid w:val="00E031A9"/>
    <w:rsid w:val="00E05A30"/>
    <w:rsid w:val="00E05BB9"/>
    <w:rsid w:val="00E06EF3"/>
    <w:rsid w:val="00E11B12"/>
    <w:rsid w:val="00E14188"/>
    <w:rsid w:val="00E14825"/>
    <w:rsid w:val="00E154A2"/>
    <w:rsid w:val="00E16F65"/>
    <w:rsid w:val="00E178F9"/>
    <w:rsid w:val="00E17959"/>
    <w:rsid w:val="00E1797B"/>
    <w:rsid w:val="00E20EF2"/>
    <w:rsid w:val="00E218D0"/>
    <w:rsid w:val="00E25EEC"/>
    <w:rsid w:val="00E322C0"/>
    <w:rsid w:val="00E328B7"/>
    <w:rsid w:val="00E34408"/>
    <w:rsid w:val="00E36D6D"/>
    <w:rsid w:val="00E36D7A"/>
    <w:rsid w:val="00E370B5"/>
    <w:rsid w:val="00E3710B"/>
    <w:rsid w:val="00E371D4"/>
    <w:rsid w:val="00E40140"/>
    <w:rsid w:val="00E403BF"/>
    <w:rsid w:val="00E40BBB"/>
    <w:rsid w:val="00E4187B"/>
    <w:rsid w:val="00E422A2"/>
    <w:rsid w:val="00E42673"/>
    <w:rsid w:val="00E436E5"/>
    <w:rsid w:val="00E43A6A"/>
    <w:rsid w:val="00E43ECD"/>
    <w:rsid w:val="00E44690"/>
    <w:rsid w:val="00E4552C"/>
    <w:rsid w:val="00E4586A"/>
    <w:rsid w:val="00E46CE7"/>
    <w:rsid w:val="00E4774F"/>
    <w:rsid w:val="00E50AB5"/>
    <w:rsid w:val="00E50ADF"/>
    <w:rsid w:val="00E51185"/>
    <w:rsid w:val="00E533BB"/>
    <w:rsid w:val="00E537D5"/>
    <w:rsid w:val="00E54E7D"/>
    <w:rsid w:val="00E54F58"/>
    <w:rsid w:val="00E54FB9"/>
    <w:rsid w:val="00E562D0"/>
    <w:rsid w:val="00E6096E"/>
    <w:rsid w:val="00E60F36"/>
    <w:rsid w:val="00E61147"/>
    <w:rsid w:val="00E621BD"/>
    <w:rsid w:val="00E63600"/>
    <w:rsid w:val="00E64779"/>
    <w:rsid w:val="00E65581"/>
    <w:rsid w:val="00E65C8C"/>
    <w:rsid w:val="00E70A78"/>
    <w:rsid w:val="00E70BB9"/>
    <w:rsid w:val="00E712D4"/>
    <w:rsid w:val="00E729A3"/>
    <w:rsid w:val="00E73CD4"/>
    <w:rsid w:val="00E74823"/>
    <w:rsid w:val="00E75CCE"/>
    <w:rsid w:val="00E75E52"/>
    <w:rsid w:val="00E800E2"/>
    <w:rsid w:val="00E80717"/>
    <w:rsid w:val="00E84D9E"/>
    <w:rsid w:val="00E87D48"/>
    <w:rsid w:val="00E92934"/>
    <w:rsid w:val="00E92E38"/>
    <w:rsid w:val="00E933E3"/>
    <w:rsid w:val="00E9417D"/>
    <w:rsid w:val="00E953F9"/>
    <w:rsid w:val="00E96C60"/>
    <w:rsid w:val="00E97063"/>
    <w:rsid w:val="00E97535"/>
    <w:rsid w:val="00EA1C33"/>
    <w:rsid w:val="00EA1E6B"/>
    <w:rsid w:val="00EA33F2"/>
    <w:rsid w:val="00EA462B"/>
    <w:rsid w:val="00EA5703"/>
    <w:rsid w:val="00EA66E4"/>
    <w:rsid w:val="00EA7ECE"/>
    <w:rsid w:val="00EB0161"/>
    <w:rsid w:val="00EB0FC2"/>
    <w:rsid w:val="00EB1A59"/>
    <w:rsid w:val="00EB26E9"/>
    <w:rsid w:val="00EB2AE5"/>
    <w:rsid w:val="00EB3433"/>
    <w:rsid w:val="00EB41F3"/>
    <w:rsid w:val="00EB62C3"/>
    <w:rsid w:val="00EB679D"/>
    <w:rsid w:val="00EB6866"/>
    <w:rsid w:val="00EC008F"/>
    <w:rsid w:val="00EC04E9"/>
    <w:rsid w:val="00EC0CE3"/>
    <w:rsid w:val="00EC11B5"/>
    <w:rsid w:val="00EC1DED"/>
    <w:rsid w:val="00EC60D1"/>
    <w:rsid w:val="00EC6473"/>
    <w:rsid w:val="00EC7981"/>
    <w:rsid w:val="00ED0959"/>
    <w:rsid w:val="00ED497E"/>
    <w:rsid w:val="00ED78CE"/>
    <w:rsid w:val="00ED7F18"/>
    <w:rsid w:val="00EE17CE"/>
    <w:rsid w:val="00EE1DFD"/>
    <w:rsid w:val="00EE2EE5"/>
    <w:rsid w:val="00EE405B"/>
    <w:rsid w:val="00EE5640"/>
    <w:rsid w:val="00EE63E1"/>
    <w:rsid w:val="00EE64AC"/>
    <w:rsid w:val="00EE7885"/>
    <w:rsid w:val="00EF040C"/>
    <w:rsid w:val="00EF0CF6"/>
    <w:rsid w:val="00EF1DEF"/>
    <w:rsid w:val="00EF28A8"/>
    <w:rsid w:val="00EF5F22"/>
    <w:rsid w:val="00F02BF5"/>
    <w:rsid w:val="00F04E4C"/>
    <w:rsid w:val="00F06694"/>
    <w:rsid w:val="00F0694A"/>
    <w:rsid w:val="00F06CA9"/>
    <w:rsid w:val="00F07783"/>
    <w:rsid w:val="00F10815"/>
    <w:rsid w:val="00F10F8B"/>
    <w:rsid w:val="00F1277C"/>
    <w:rsid w:val="00F13763"/>
    <w:rsid w:val="00F13AAB"/>
    <w:rsid w:val="00F14503"/>
    <w:rsid w:val="00F14550"/>
    <w:rsid w:val="00F15F24"/>
    <w:rsid w:val="00F1647B"/>
    <w:rsid w:val="00F168D0"/>
    <w:rsid w:val="00F17167"/>
    <w:rsid w:val="00F208C8"/>
    <w:rsid w:val="00F20948"/>
    <w:rsid w:val="00F2144C"/>
    <w:rsid w:val="00F21F23"/>
    <w:rsid w:val="00F21F5A"/>
    <w:rsid w:val="00F2222F"/>
    <w:rsid w:val="00F22F6A"/>
    <w:rsid w:val="00F25BAB"/>
    <w:rsid w:val="00F303C5"/>
    <w:rsid w:val="00F32552"/>
    <w:rsid w:val="00F333AE"/>
    <w:rsid w:val="00F3361C"/>
    <w:rsid w:val="00F33E4F"/>
    <w:rsid w:val="00F340FC"/>
    <w:rsid w:val="00F36EF7"/>
    <w:rsid w:val="00F377C1"/>
    <w:rsid w:val="00F37C15"/>
    <w:rsid w:val="00F400FB"/>
    <w:rsid w:val="00F40C6A"/>
    <w:rsid w:val="00F40F9C"/>
    <w:rsid w:val="00F4139C"/>
    <w:rsid w:val="00F4214D"/>
    <w:rsid w:val="00F4246F"/>
    <w:rsid w:val="00F433F2"/>
    <w:rsid w:val="00F44959"/>
    <w:rsid w:val="00F459F1"/>
    <w:rsid w:val="00F45A28"/>
    <w:rsid w:val="00F45D1E"/>
    <w:rsid w:val="00F50C57"/>
    <w:rsid w:val="00F50EA1"/>
    <w:rsid w:val="00F532BC"/>
    <w:rsid w:val="00F535A0"/>
    <w:rsid w:val="00F535F2"/>
    <w:rsid w:val="00F543B9"/>
    <w:rsid w:val="00F54821"/>
    <w:rsid w:val="00F54D64"/>
    <w:rsid w:val="00F55323"/>
    <w:rsid w:val="00F56B19"/>
    <w:rsid w:val="00F57434"/>
    <w:rsid w:val="00F6141C"/>
    <w:rsid w:val="00F6194F"/>
    <w:rsid w:val="00F62787"/>
    <w:rsid w:val="00F63C69"/>
    <w:rsid w:val="00F6582B"/>
    <w:rsid w:val="00F65D45"/>
    <w:rsid w:val="00F66A57"/>
    <w:rsid w:val="00F66D90"/>
    <w:rsid w:val="00F67287"/>
    <w:rsid w:val="00F67E5E"/>
    <w:rsid w:val="00F71351"/>
    <w:rsid w:val="00F726F2"/>
    <w:rsid w:val="00F72980"/>
    <w:rsid w:val="00F72CE7"/>
    <w:rsid w:val="00F735CF"/>
    <w:rsid w:val="00F761C1"/>
    <w:rsid w:val="00F761F2"/>
    <w:rsid w:val="00F76442"/>
    <w:rsid w:val="00F8012D"/>
    <w:rsid w:val="00F802B2"/>
    <w:rsid w:val="00F810DC"/>
    <w:rsid w:val="00F8318C"/>
    <w:rsid w:val="00F83248"/>
    <w:rsid w:val="00F84426"/>
    <w:rsid w:val="00F86492"/>
    <w:rsid w:val="00F90D3E"/>
    <w:rsid w:val="00F9120C"/>
    <w:rsid w:val="00F91E2F"/>
    <w:rsid w:val="00F9395E"/>
    <w:rsid w:val="00F93BC4"/>
    <w:rsid w:val="00F94247"/>
    <w:rsid w:val="00F946C9"/>
    <w:rsid w:val="00F9527E"/>
    <w:rsid w:val="00F959ED"/>
    <w:rsid w:val="00F95E18"/>
    <w:rsid w:val="00F96ABB"/>
    <w:rsid w:val="00F97043"/>
    <w:rsid w:val="00F976B5"/>
    <w:rsid w:val="00F97C07"/>
    <w:rsid w:val="00FA0177"/>
    <w:rsid w:val="00FA0764"/>
    <w:rsid w:val="00FA191A"/>
    <w:rsid w:val="00FA23A4"/>
    <w:rsid w:val="00FA3571"/>
    <w:rsid w:val="00FA360D"/>
    <w:rsid w:val="00FA3C3F"/>
    <w:rsid w:val="00FA4235"/>
    <w:rsid w:val="00FA5440"/>
    <w:rsid w:val="00FA6491"/>
    <w:rsid w:val="00FA64EC"/>
    <w:rsid w:val="00FA71C5"/>
    <w:rsid w:val="00FB0101"/>
    <w:rsid w:val="00FB0C02"/>
    <w:rsid w:val="00FB19DE"/>
    <w:rsid w:val="00FB2B22"/>
    <w:rsid w:val="00FB446C"/>
    <w:rsid w:val="00FB48BE"/>
    <w:rsid w:val="00FB4C85"/>
    <w:rsid w:val="00FB71DD"/>
    <w:rsid w:val="00FB724E"/>
    <w:rsid w:val="00FB749F"/>
    <w:rsid w:val="00FC1288"/>
    <w:rsid w:val="00FC1E45"/>
    <w:rsid w:val="00FC446F"/>
    <w:rsid w:val="00FC50EE"/>
    <w:rsid w:val="00FC549D"/>
    <w:rsid w:val="00FC5B4D"/>
    <w:rsid w:val="00FC6271"/>
    <w:rsid w:val="00FC79A2"/>
    <w:rsid w:val="00FC7E14"/>
    <w:rsid w:val="00FD04EB"/>
    <w:rsid w:val="00FD1CBF"/>
    <w:rsid w:val="00FD2475"/>
    <w:rsid w:val="00FD2882"/>
    <w:rsid w:val="00FD3DD4"/>
    <w:rsid w:val="00FD4F74"/>
    <w:rsid w:val="00FD4FA9"/>
    <w:rsid w:val="00FD4FB5"/>
    <w:rsid w:val="00FD5623"/>
    <w:rsid w:val="00FE0856"/>
    <w:rsid w:val="00FE2C2B"/>
    <w:rsid w:val="00FE3BE1"/>
    <w:rsid w:val="00FE3F1E"/>
    <w:rsid w:val="00FE4AB0"/>
    <w:rsid w:val="00FE4B93"/>
    <w:rsid w:val="00FE74CC"/>
    <w:rsid w:val="00FE7AE7"/>
    <w:rsid w:val="00FE7CB1"/>
    <w:rsid w:val="00FF1628"/>
    <w:rsid w:val="00FF2DF0"/>
    <w:rsid w:val="00FF39BC"/>
    <w:rsid w:val="00FF50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0C6A"/>
  </w:style>
  <w:style w:type="paragraph" w:styleId="Ttulo1">
    <w:name w:val="heading 1"/>
    <w:basedOn w:val="Normal"/>
    <w:next w:val="Normal"/>
    <w:link w:val="Ttulo1Char"/>
    <w:uiPriority w:val="1"/>
    <w:qFormat/>
    <w:rsid w:val="00F40C6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F40C6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40C6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40C6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F40C6A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F40C6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F40C6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F40C6A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F40C6A"/>
    <w:pPr>
      <w:keepNext/>
      <w:keepLines/>
      <w:spacing w:after="320"/>
    </w:pPr>
    <w:rPr>
      <w:color w:val="666666"/>
      <w:sz w:val="30"/>
      <w:szCs w:val="30"/>
    </w:rPr>
  </w:style>
  <w:style w:type="table" w:styleId="Tabelacomgrade">
    <w:name w:val="Table Grid"/>
    <w:basedOn w:val="Tabelanormal"/>
    <w:uiPriority w:val="59"/>
    <w:rsid w:val="00B6734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B6734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3A676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A6764"/>
  </w:style>
  <w:style w:type="paragraph" w:styleId="Rodap">
    <w:name w:val="footer"/>
    <w:basedOn w:val="Normal"/>
    <w:link w:val="RodapChar"/>
    <w:uiPriority w:val="99"/>
    <w:unhideWhenUsed/>
    <w:rsid w:val="003A676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A6764"/>
  </w:style>
  <w:style w:type="paragraph" w:styleId="NormalWeb">
    <w:name w:val="Normal (Web)"/>
    <w:basedOn w:val="Normal"/>
    <w:uiPriority w:val="99"/>
    <w:unhideWhenUsed/>
    <w:rsid w:val="006252C2"/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uiPriority w:val="1"/>
    <w:qFormat/>
    <w:rsid w:val="00262A2F"/>
    <w:pPr>
      <w:spacing w:line="240" w:lineRule="auto"/>
    </w:pPr>
  </w:style>
  <w:style w:type="paragraph" w:customStyle="1" w:styleId="Normal1">
    <w:name w:val="Normal1"/>
    <w:rsid w:val="00732F08"/>
  </w:style>
  <w:style w:type="paragraph" w:customStyle="1" w:styleId="Default">
    <w:name w:val="Default"/>
    <w:rsid w:val="00732F08"/>
    <w:pPr>
      <w:autoSpaceDE w:val="0"/>
      <w:autoSpaceDN w:val="0"/>
      <w:adjustRightInd w:val="0"/>
      <w:spacing w:line="240" w:lineRule="auto"/>
    </w:pPr>
    <w:rPr>
      <w:rFonts w:ascii="Palatino Linotype" w:eastAsiaTheme="minorHAnsi" w:hAnsi="Palatino Linotype" w:cs="Palatino Linotype"/>
      <w:color w:val="000000"/>
      <w:sz w:val="24"/>
      <w:szCs w:val="24"/>
      <w:lang w:eastAsia="en-US"/>
    </w:rPr>
  </w:style>
  <w:style w:type="table" w:customStyle="1" w:styleId="GridTableLight">
    <w:name w:val="Grid Table Light"/>
    <w:basedOn w:val="Tabelanormal"/>
    <w:uiPriority w:val="40"/>
    <w:rsid w:val="00781146"/>
    <w:pPr>
      <w:spacing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basedOn w:val="Tabelanormal"/>
    <w:uiPriority w:val="42"/>
    <w:rsid w:val="0078114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orpodetexto">
    <w:name w:val="Body Text"/>
    <w:basedOn w:val="Normal"/>
    <w:link w:val="CorpodetextoChar"/>
    <w:uiPriority w:val="1"/>
    <w:qFormat/>
    <w:rsid w:val="00047851"/>
    <w:pPr>
      <w:widowControl w:val="0"/>
      <w:autoSpaceDE w:val="0"/>
      <w:autoSpaceDN w:val="0"/>
      <w:spacing w:line="240" w:lineRule="auto"/>
    </w:pPr>
    <w:rPr>
      <w:rFonts w:ascii="Arial MT" w:eastAsia="Arial MT" w:hAnsi="Arial MT" w:cs="Arial MT"/>
      <w:sz w:val="15"/>
      <w:szCs w:val="15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047851"/>
    <w:rPr>
      <w:rFonts w:ascii="Arial MT" w:eastAsia="Arial MT" w:hAnsi="Arial MT" w:cs="Arial MT"/>
      <w:sz w:val="15"/>
      <w:szCs w:val="15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45D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45DBC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DE2284"/>
    <w:rPr>
      <w:b/>
      <w:bCs/>
    </w:rPr>
  </w:style>
  <w:style w:type="paragraph" w:customStyle="1" w:styleId="font-claude-response-body">
    <w:name w:val="font-claude-response-body"/>
    <w:basedOn w:val="Normal"/>
    <w:rsid w:val="00DE2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1"/>
    <w:rsid w:val="00554AF5"/>
    <w:rPr>
      <w:sz w:val="40"/>
      <w:szCs w:val="40"/>
    </w:rPr>
  </w:style>
  <w:style w:type="character" w:customStyle="1" w:styleId="uv3um">
    <w:name w:val="uv3um"/>
    <w:basedOn w:val="Fontepargpadro"/>
    <w:rsid w:val="00554AF5"/>
  </w:style>
  <w:style w:type="character" w:customStyle="1" w:styleId="Ttulo3Char">
    <w:name w:val="Título 3 Char"/>
    <w:basedOn w:val="Fontepargpadro"/>
    <w:link w:val="Ttulo3"/>
    <w:uiPriority w:val="9"/>
    <w:semiHidden/>
    <w:rsid w:val="00554AF5"/>
    <w:rPr>
      <w:color w:val="434343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54AF5"/>
    <w:rPr>
      <w:color w:val="666666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6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86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47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928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986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9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05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71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840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5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1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9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1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5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9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1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34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46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61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05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96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5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33A732-CA7A-4A12-B75E-75BE9966D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1808</Words>
  <Characters>9766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Fabrício Alencar</dc:creator>
  <cp:lastModifiedBy>Fortrek</cp:lastModifiedBy>
  <cp:revision>2</cp:revision>
  <cp:lastPrinted>2026-03-18T11:00:00Z</cp:lastPrinted>
  <dcterms:created xsi:type="dcterms:W3CDTF">2026-03-25T15:30:00Z</dcterms:created>
  <dcterms:modified xsi:type="dcterms:W3CDTF">2026-03-25T15:30:00Z</dcterms:modified>
</cp:coreProperties>
</file>