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EE7" w:rsidRDefault="007D3EE7" w:rsidP="007D3EE7">
      <w:pPr>
        <w:rPr>
          <w:rFonts w:ascii="Arial" w:hAnsi="Arial" w:cs="Arial"/>
          <w:b/>
          <w:bCs/>
        </w:rPr>
      </w:pPr>
    </w:p>
    <w:p w:rsidR="007D3EE7" w:rsidRDefault="007D3EE7" w:rsidP="007D3EE7">
      <w:pPr>
        <w:rPr>
          <w:rFonts w:ascii="Arial" w:hAnsi="Arial" w:cs="Arial"/>
          <w:b/>
          <w:bCs/>
        </w:rPr>
      </w:pPr>
    </w:p>
    <w:p w:rsidR="007D3EE7" w:rsidRPr="007D3EE7" w:rsidRDefault="007D3EE7" w:rsidP="007D3EE7">
      <w:pPr>
        <w:rPr>
          <w:rFonts w:cstheme="minorHAnsi"/>
          <w:b/>
          <w:bCs/>
        </w:rPr>
      </w:pPr>
      <w:r w:rsidRPr="007D3EE7">
        <w:rPr>
          <w:rFonts w:cstheme="minorHAnsi"/>
          <w:b/>
          <w:bCs/>
        </w:rPr>
        <w:t>EMENDA MODIFICATIVA Nº 001/2026 AO PROJETO DE LEI Nº 015/2026</w:t>
      </w:r>
    </w:p>
    <w:p w:rsidR="007D3EE7" w:rsidRPr="007D3EE7" w:rsidRDefault="007D3EE7" w:rsidP="007D3EE7">
      <w:pPr>
        <w:rPr>
          <w:rFonts w:cstheme="minorHAnsi"/>
          <w:b/>
          <w:bCs/>
        </w:rPr>
      </w:pPr>
    </w:p>
    <w:p w:rsidR="007D3EE7" w:rsidRPr="007D3EE7" w:rsidRDefault="007D3EE7" w:rsidP="007D3EE7">
      <w:pPr>
        <w:rPr>
          <w:rFonts w:cstheme="minorHAnsi"/>
          <w:b/>
          <w:bCs/>
        </w:rPr>
      </w:pPr>
    </w:p>
    <w:p w:rsidR="007D3EE7" w:rsidRPr="007D3EE7" w:rsidRDefault="007D3EE7" w:rsidP="007D3EE7">
      <w:pPr>
        <w:rPr>
          <w:rFonts w:cstheme="minorHAnsi"/>
        </w:rPr>
      </w:pPr>
      <w:r w:rsidRPr="007D3EE7">
        <w:rPr>
          <w:rFonts w:cstheme="minorHAnsi"/>
          <w:b/>
          <w:bCs/>
        </w:rPr>
        <w:t>Art. 1º</w:t>
      </w:r>
      <w:r w:rsidRPr="007D3EE7">
        <w:rPr>
          <w:rFonts w:cstheme="minorHAnsi"/>
        </w:rPr>
        <w:t xml:space="preserve"> – O § 3º do Artigo 10 do Projeto de Lei nº 015/2026 passa a vigorar com a seguinte redação:</w:t>
      </w:r>
    </w:p>
    <w:p w:rsidR="007D3EE7" w:rsidRPr="007D3EE7" w:rsidRDefault="007D3EE7" w:rsidP="007D3EE7">
      <w:pPr>
        <w:rPr>
          <w:rFonts w:cstheme="minorHAnsi"/>
        </w:rPr>
      </w:pPr>
      <w:r w:rsidRPr="007D3EE7">
        <w:rPr>
          <w:rFonts w:cstheme="minorHAnsi"/>
        </w:rPr>
        <w:t xml:space="preserve">"Art. 10. [...] § 3º – O Município realizará obrigatoriamente concurso público sempre que as contratações temporárias de professores atingirem o percentual de </w:t>
      </w:r>
      <w:r w:rsidRPr="007D3EE7">
        <w:rPr>
          <w:rFonts w:cstheme="minorHAnsi"/>
          <w:b/>
          <w:bCs/>
        </w:rPr>
        <w:t>15% (quinze por cento)</w:t>
      </w:r>
      <w:r w:rsidRPr="007D3EE7">
        <w:rPr>
          <w:rFonts w:cstheme="minorHAnsi"/>
        </w:rPr>
        <w:t xml:space="preserve"> do número de efetivos. (NR)" </w:t>
      </w:r>
    </w:p>
    <w:p w:rsidR="007D3EE7" w:rsidRPr="007D3EE7" w:rsidRDefault="007D3EE7" w:rsidP="007D3EE7">
      <w:pPr>
        <w:rPr>
          <w:rFonts w:cstheme="minorHAnsi"/>
        </w:rPr>
      </w:pPr>
    </w:p>
    <w:p w:rsidR="007D3EE7" w:rsidRPr="007D3EE7" w:rsidRDefault="007D3EE7" w:rsidP="007D3EE7">
      <w:pPr>
        <w:rPr>
          <w:rFonts w:cstheme="minorHAnsi"/>
        </w:rPr>
      </w:pPr>
      <w:r w:rsidRPr="007D3EE7">
        <w:rPr>
          <w:rFonts w:cstheme="minorHAnsi"/>
          <w:b/>
          <w:bCs/>
        </w:rPr>
        <w:t>JUSTIFICATIVA</w:t>
      </w:r>
      <w:r w:rsidRPr="007D3EE7">
        <w:rPr>
          <w:rFonts w:cstheme="minorHAnsi"/>
        </w:rPr>
        <w:t xml:space="preserve"> </w:t>
      </w:r>
    </w:p>
    <w:p w:rsidR="007D3EE7" w:rsidRPr="007D3EE7" w:rsidRDefault="007D3EE7" w:rsidP="007D3EE7">
      <w:pPr>
        <w:rPr>
          <w:rFonts w:cstheme="minorHAnsi"/>
        </w:rPr>
      </w:pPr>
    </w:p>
    <w:p w:rsidR="007D3EE7" w:rsidRPr="007D3EE7" w:rsidRDefault="007D3EE7" w:rsidP="007D3EE7">
      <w:pPr>
        <w:jc w:val="both"/>
        <w:rPr>
          <w:rFonts w:cstheme="minorHAnsi"/>
        </w:rPr>
      </w:pPr>
      <w:r w:rsidRPr="007D3EE7">
        <w:rPr>
          <w:rFonts w:cstheme="minorHAnsi"/>
        </w:rPr>
        <w:t xml:space="preserve">A presente emenda visa fortalecer o quadro de servidores efetivos do município, garantindo que a realização de concursos públicos ocorra com maior frequência e regularidade. Ao reduzir o limite de contratações temporárias de 40% para 15%, asseguramos a continuidade pedagógica e a valorização da carreira pública, limitando a precarização dos vínculos de trabalho no magistério de Araripina. </w:t>
      </w:r>
    </w:p>
    <w:p w:rsidR="007D3EE7" w:rsidRPr="007D3EE7" w:rsidRDefault="007D3EE7" w:rsidP="007D3EE7">
      <w:pPr>
        <w:jc w:val="both"/>
        <w:rPr>
          <w:rFonts w:cstheme="minorHAnsi"/>
        </w:rPr>
      </w:pPr>
      <w:r w:rsidRPr="007D3EE7">
        <w:rPr>
          <w:rFonts w:cstheme="minorHAnsi"/>
        </w:rPr>
        <w:t xml:space="preserve">Ademais, a presente emenda visa, primordialmente, garantir a sustentabilidade atuarial e a saúde financeira do </w:t>
      </w:r>
      <w:r w:rsidRPr="007D3EE7">
        <w:rPr>
          <w:rFonts w:cstheme="minorHAnsi"/>
          <w:b/>
          <w:bCs/>
        </w:rPr>
        <w:t>ArariPrev</w:t>
      </w:r>
      <w:r w:rsidRPr="007D3EE7">
        <w:rPr>
          <w:rFonts w:cstheme="minorHAnsi"/>
        </w:rPr>
        <w:t>. É imperativo destacar que os servidores contratados temporariamente não contribuem para o regime próprio de previdência municipal, mas sim para o regime geral (INSS).</w:t>
      </w:r>
    </w:p>
    <w:p w:rsidR="007D3EE7" w:rsidRPr="007D3EE7" w:rsidRDefault="007D3EE7" w:rsidP="007D3EE7">
      <w:pPr>
        <w:jc w:val="both"/>
        <w:rPr>
          <w:rFonts w:cstheme="minorHAnsi"/>
        </w:rPr>
      </w:pPr>
      <w:r w:rsidRPr="007D3EE7">
        <w:rPr>
          <w:rFonts w:cstheme="minorHAnsi"/>
        </w:rPr>
        <w:t>Atualmente, um percentual de 40% de contratados criaria um desequilíbrio perigoso, onde o número de profissionais que não alimentam o fundo municipal seria excessivamente alto em relação aos efetivos. Ao reduzirmos esse teto para 15%, asseguramos a oxigenação do ArariPrev por meio do ingresso de novos servidores efetivos via concurso público, garantindo assim o repasse de contribuições necessário para o pagamento dos aposentados e pensionistas de Araripina.</w:t>
      </w:r>
    </w:p>
    <w:p w:rsidR="007D3EE7" w:rsidRPr="007D3EE7" w:rsidRDefault="007D3EE7" w:rsidP="007D3EE7">
      <w:pPr>
        <w:jc w:val="both"/>
        <w:rPr>
          <w:rFonts w:cstheme="minorHAnsi"/>
        </w:rPr>
      </w:pPr>
      <w:r w:rsidRPr="007D3EE7">
        <w:rPr>
          <w:rFonts w:cstheme="minorHAnsi"/>
        </w:rPr>
        <w:t>Além do aspecto previdenciário, a medida combate a precarização do vínculo trabalhista no magistério e garante a continuidade das diretrizes pedagógicas nas escolas municipais.</w:t>
      </w:r>
    </w:p>
    <w:p w:rsidR="007D3EE7" w:rsidRPr="007D3EE7" w:rsidRDefault="007D3EE7" w:rsidP="007D3EE7">
      <w:pPr>
        <w:rPr>
          <w:rFonts w:cstheme="minorHAnsi"/>
        </w:rPr>
      </w:pPr>
    </w:p>
    <w:p w:rsidR="007D3EE7" w:rsidRPr="007D3EE7" w:rsidRDefault="007D3EE7" w:rsidP="007D3EE7">
      <w:pPr>
        <w:rPr>
          <w:rFonts w:cstheme="minorHAnsi"/>
          <w:b/>
          <w:bCs/>
        </w:rPr>
      </w:pPr>
      <w:r w:rsidRPr="007D3EE7">
        <w:rPr>
          <w:rFonts w:cstheme="minorHAnsi"/>
          <w:b/>
          <w:bCs/>
        </w:rPr>
        <w:t>EMENDA ADITIVA Nº 001/2026 AO PROJETO DE LEI Nº 015/2026</w:t>
      </w:r>
    </w:p>
    <w:p w:rsidR="007D3EE7" w:rsidRPr="007D3EE7" w:rsidRDefault="007D3EE7" w:rsidP="007D3EE7">
      <w:pPr>
        <w:rPr>
          <w:rFonts w:cstheme="minorHAnsi"/>
          <w:b/>
          <w:bCs/>
        </w:rPr>
      </w:pPr>
    </w:p>
    <w:p w:rsidR="007D3EE7" w:rsidRPr="007D3EE7" w:rsidRDefault="007D3EE7" w:rsidP="007D3EE7">
      <w:pPr>
        <w:jc w:val="both"/>
        <w:rPr>
          <w:rFonts w:cstheme="minorHAnsi"/>
        </w:rPr>
      </w:pPr>
      <w:r w:rsidRPr="007D3EE7">
        <w:rPr>
          <w:rFonts w:cstheme="minorHAnsi"/>
          <w:b/>
          <w:bCs/>
        </w:rPr>
        <w:t>Art. 1º</w:t>
      </w:r>
      <w:r w:rsidRPr="007D3EE7">
        <w:rPr>
          <w:rFonts w:cstheme="minorHAnsi"/>
        </w:rPr>
        <w:t xml:space="preserve"> – Fica acrescida a alínea “c” ao inciso I do Artigo 50 do Projeto de Lei nº 015/2026, com a seguinte redação:</w:t>
      </w:r>
    </w:p>
    <w:p w:rsidR="007D3EE7" w:rsidRPr="007D3EE7" w:rsidRDefault="007D3EE7" w:rsidP="007D3EE7">
      <w:pPr>
        <w:jc w:val="both"/>
        <w:rPr>
          <w:rFonts w:cstheme="minorHAnsi"/>
        </w:rPr>
      </w:pPr>
      <w:r w:rsidRPr="007D3EE7">
        <w:rPr>
          <w:rFonts w:cstheme="minorHAnsi"/>
        </w:rPr>
        <w:t xml:space="preserve">"Art. 50. [...] I - Gratificações: [...] </w:t>
      </w:r>
      <w:r w:rsidRPr="007D3EE7">
        <w:rPr>
          <w:rFonts w:cstheme="minorHAnsi"/>
          <w:b/>
          <w:bCs/>
        </w:rPr>
        <w:t>c) – A gratificação pelo exercício de docência com alunos portadores de necessidades especiais será de 5% (cinco por cento) do vencimento básico.</w:t>
      </w:r>
      <w:r w:rsidRPr="007D3EE7">
        <w:rPr>
          <w:rFonts w:cstheme="minorHAnsi"/>
        </w:rPr>
        <w:t>"</w:t>
      </w:r>
    </w:p>
    <w:p w:rsidR="007D3EE7" w:rsidRPr="007D3EE7" w:rsidRDefault="007D3EE7" w:rsidP="007D3EE7">
      <w:pPr>
        <w:jc w:val="both"/>
        <w:rPr>
          <w:rFonts w:cstheme="minorHAnsi"/>
          <w:b/>
          <w:bCs/>
        </w:rPr>
      </w:pPr>
    </w:p>
    <w:p w:rsidR="007D3EE7" w:rsidRPr="007D3EE7" w:rsidRDefault="007D3EE7" w:rsidP="007D3EE7">
      <w:pPr>
        <w:jc w:val="both"/>
        <w:rPr>
          <w:rFonts w:cstheme="minorHAnsi"/>
        </w:rPr>
      </w:pPr>
      <w:r w:rsidRPr="007D3EE7">
        <w:rPr>
          <w:rFonts w:cstheme="minorHAnsi"/>
          <w:b/>
          <w:bCs/>
        </w:rPr>
        <w:t>JUSTIFICATIVA</w:t>
      </w:r>
      <w:r w:rsidRPr="007D3EE7">
        <w:rPr>
          <w:rFonts w:cstheme="minorHAnsi"/>
        </w:rPr>
        <w:t xml:space="preserve"> </w:t>
      </w:r>
    </w:p>
    <w:p w:rsidR="007D3EE7" w:rsidRPr="007D3EE7" w:rsidRDefault="007D3EE7" w:rsidP="007D3EE7">
      <w:pPr>
        <w:jc w:val="both"/>
        <w:rPr>
          <w:rFonts w:cstheme="minorHAnsi"/>
        </w:rPr>
      </w:pPr>
    </w:p>
    <w:p w:rsidR="007D3EE7" w:rsidRPr="007D3EE7" w:rsidRDefault="007D3EE7" w:rsidP="007D3EE7">
      <w:pPr>
        <w:jc w:val="both"/>
        <w:rPr>
          <w:rFonts w:cstheme="minorHAnsi"/>
        </w:rPr>
      </w:pPr>
      <w:r w:rsidRPr="007D3EE7">
        <w:rPr>
          <w:rFonts w:cstheme="minorHAnsi"/>
        </w:rPr>
        <w:t xml:space="preserve">Esta proposta busca reconhecer e valorizar o trabalho dos docentes que atuam diretamente com alunos que possuem necessidades especiais. O exercício dessa função exige uma dedicação diferenciada e uma formação contínua específica, sendo justo que o Plano de Cargos preveja uma retribuição pecuniária que incentive e </w:t>
      </w:r>
      <w:r w:rsidRPr="007D3EE7">
        <w:rPr>
          <w:rFonts w:cstheme="minorHAnsi"/>
        </w:rPr>
        <w:lastRenderedPageBreak/>
        <w:t xml:space="preserve">recompense o esforço desses profissionais na promoção da educação inclusiva em nosso município. </w:t>
      </w:r>
    </w:p>
    <w:p w:rsidR="007D3EE7" w:rsidRPr="007D3EE7" w:rsidRDefault="007D3EE7" w:rsidP="007D3EE7">
      <w:pPr>
        <w:jc w:val="both"/>
        <w:rPr>
          <w:rFonts w:cstheme="minorHAnsi"/>
        </w:rPr>
      </w:pPr>
    </w:p>
    <w:p w:rsidR="007D3EE7" w:rsidRPr="007D3EE7" w:rsidRDefault="007D3EE7" w:rsidP="007D3EE7">
      <w:pPr>
        <w:jc w:val="both"/>
        <w:rPr>
          <w:rFonts w:cstheme="minorHAnsi"/>
        </w:rPr>
      </w:pPr>
    </w:p>
    <w:p w:rsidR="007D3EE7" w:rsidRPr="007D3EE7" w:rsidRDefault="007D3EE7" w:rsidP="007D3EE7">
      <w:pPr>
        <w:rPr>
          <w:rFonts w:cstheme="minorHAnsi"/>
          <w:b/>
        </w:rPr>
      </w:pPr>
    </w:p>
    <w:p w:rsidR="007D3EE7" w:rsidRPr="007D3EE7" w:rsidRDefault="007D3EE7" w:rsidP="007D3EE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theme="minorHAnsi"/>
        </w:rPr>
      </w:pPr>
      <w:r w:rsidRPr="007D3EE7">
        <w:rPr>
          <w:rFonts w:cstheme="minorHAnsi"/>
          <w:b/>
          <w:bCs/>
        </w:rPr>
        <w:t>LUCIANO BELO LIMA</w:t>
      </w:r>
      <w:r w:rsidRPr="007D3EE7">
        <w:rPr>
          <w:rFonts w:cstheme="minorHAnsi"/>
        </w:rPr>
        <w:t xml:space="preserve"> Vereador – PODE</w:t>
      </w:r>
    </w:p>
    <w:p w:rsidR="007D3EE7" w:rsidRPr="007D3EE7" w:rsidRDefault="007D3EE7" w:rsidP="007D3EE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theme="minorHAnsi"/>
        </w:rPr>
      </w:pPr>
    </w:p>
    <w:p w:rsidR="007D3EE7" w:rsidRPr="007D3EE7" w:rsidRDefault="007D3EE7" w:rsidP="007D3EE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theme="minorHAnsi"/>
        </w:rPr>
      </w:pPr>
    </w:p>
    <w:p w:rsidR="007D3EE7" w:rsidRPr="007D3EE7" w:rsidRDefault="007D3EE7" w:rsidP="007D3EE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theme="minorHAnsi"/>
        </w:rPr>
      </w:pPr>
      <w:r w:rsidRPr="007D3EE7">
        <w:rPr>
          <w:rFonts w:cstheme="minorHAnsi"/>
          <w:b/>
          <w:bCs/>
        </w:rPr>
        <w:t>NAICON ARRUDA SOUSA</w:t>
      </w:r>
      <w:r w:rsidRPr="007D3EE7">
        <w:rPr>
          <w:rFonts w:cstheme="minorHAnsi"/>
        </w:rPr>
        <w:t xml:space="preserve"> Vereador – PODE</w:t>
      </w:r>
    </w:p>
    <w:p w:rsidR="007D3EE7" w:rsidRPr="007D3EE7" w:rsidRDefault="007D3EE7" w:rsidP="007D3EE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theme="minorHAnsi"/>
        </w:rPr>
      </w:pPr>
    </w:p>
    <w:p w:rsidR="007D3EE7" w:rsidRPr="007D3EE7" w:rsidRDefault="007D3EE7" w:rsidP="007D3EE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theme="minorHAnsi"/>
        </w:rPr>
      </w:pPr>
    </w:p>
    <w:p w:rsidR="007D3EE7" w:rsidRPr="007D3EE7" w:rsidRDefault="007D3EE7" w:rsidP="007D3EE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theme="minorHAnsi"/>
        </w:rPr>
      </w:pPr>
      <w:r w:rsidRPr="007D3EE7">
        <w:rPr>
          <w:rFonts w:cstheme="minorHAnsi"/>
          <w:b/>
          <w:bCs/>
        </w:rPr>
        <w:t>SEBASTIÃO DIAS DE SOUZA FILHO</w:t>
      </w:r>
      <w:r w:rsidRPr="007D3EE7">
        <w:rPr>
          <w:rFonts w:cstheme="minorHAnsi"/>
        </w:rPr>
        <w:t xml:space="preserve"> Vereador – PSD</w:t>
      </w:r>
    </w:p>
    <w:p w:rsidR="007D3EE7" w:rsidRPr="007D3EE7" w:rsidRDefault="007D3EE7" w:rsidP="007D3EE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theme="minorHAnsi"/>
        </w:rPr>
      </w:pPr>
    </w:p>
    <w:p w:rsidR="007D3EE7" w:rsidRPr="007D3EE7" w:rsidRDefault="007D3EE7" w:rsidP="007D3EE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theme="minorHAnsi"/>
        </w:rPr>
      </w:pPr>
    </w:p>
    <w:p w:rsidR="007D3EE7" w:rsidRPr="007D3EE7" w:rsidRDefault="007D3EE7" w:rsidP="007D3EE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theme="minorHAnsi"/>
        </w:rPr>
      </w:pPr>
      <w:r w:rsidRPr="007D3EE7">
        <w:rPr>
          <w:rFonts w:cstheme="minorHAnsi"/>
          <w:b/>
          <w:bCs/>
        </w:rPr>
        <w:t>FRANCISCO RONNIELSON RODRIGUES DE OLIVEIRA (RONNI)</w:t>
      </w:r>
      <w:r w:rsidRPr="007D3EE7">
        <w:rPr>
          <w:rFonts w:cstheme="minorHAnsi"/>
        </w:rPr>
        <w:t xml:space="preserve"> Vereador – PSD</w:t>
      </w:r>
    </w:p>
    <w:p w:rsidR="007D3EE7" w:rsidRPr="007D3EE7" w:rsidRDefault="007D3EE7" w:rsidP="007D3EE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theme="minorHAnsi"/>
        </w:rPr>
      </w:pPr>
    </w:p>
    <w:p w:rsidR="007D3EE7" w:rsidRPr="007D3EE7" w:rsidRDefault="007D3EE7" w:rsidP="007D3EE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theme="minorHAnsi"/>
        </w:rPr>
      </w:pPr>
    </w:p>
    <w:p w:rsidR="007D3EE7" w:rsidRPr="007D3EE7" w:rsidRDefault="007D3EE7" w:rsidP="007D3EE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theme="minorHAnsi"/>
        </w:rPr>
      </w:pPr>
      <w:r w:rsidRPr="007D3EE7">
        <w:rPr>
          <w:rFonts w:cstheme="minorHAnsi"/>
          <w:b/>
          <w:bCs/>
        </w:rPr>
        <w:t>IZABEL CRISTINA SIQUEIRA DINIZ (IZABEL DA SAÚDE)</w:t>
      </w:r>
      <w:r w:rsidRPr="007D3EE7">
        <w:rPr>
          <w:rFonts w:cstheme="minorHAnsi"/>
        </w:rPr>
        <w:t xml:space="preserve"> Vereadora – REPUBLICANOS</w:t>
      </w:r>
    </w:p>
    <w:p w:rsidR="007D3EE7" w:rsidRPr="007D3EE7" w:rsidRDefault="007D3EE7" w:rsidP="007D3EE7">
      <w:pPr>
        <w:pBdr>
          <w:top w:val="nil"/>
          <w:left w:val="nil"/>
          <w:bottom w:val="nil"/>
          <w:right w:val="nil"/>
          <w:between w:val="nil"/>
        </w:pBdr>
        <w:rPr>
          <w:rFonts w:cstheme="minorHAnsi"/>
        </w:rPr>
      </w:pPr>
    </w:p>
    <w:p w:rsidR="0099226D" w:rsidRPr="007D3EE7" w:rsidRDefault="0099226D" w:rsidP="007D3EE7"/>
    <w:sectPr w:rsidR="0099226D" w:rsidRPr="007D3EE7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0F47" w:rsidRDefault="00C70F47" w:rsidP="007D1335">
      <w:r>
        <w:separator/>
      </w:r>
    </w:p>
  </w:endnote>
  <w:endnote w:type="continuationSeparator" w:id="0">
    <w:p w:rsidR="00C70F47" w:rsidRDefault="00C70F47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0F47" w:rsidRDefault="00C70F47" w:rsidP="007D1335">
      <w:r>
        <w:separator/>
      </w:r>
    </w:p>
  </w:footnote>
  <w:footnote w:type="continuationSeparator" w:id="0">
    <w:p w:rsidR="00C70F47" w:rsidRDefault="00C70F47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91153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91153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91153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235CFD"/>
    <w:multiLevelType w:val="multilevel"/>
    <w:tmpl w:val="3C60A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84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E43B7"/>
    <w:rsid w:val="00241551"/>
    <w:rsid w:val="00254225"/>
    <w:rsid w:val="00316FC8"/>
    <w:rsid w:val="0045784C"/>
    <w:rsid w:val="0046710E"/>
    <w:rsid w:val="00491FA8"/>
    <w:rsid w:val="00652DCE"/>
    <w:rsid w:val="0067263F"/>
    <w:rsid w:val="006864D2"/>
    <w:rsid w:val="006A279A"/>
    <w:rsid w:val="006D53B6"/>
    <w:rsid w:val="00770A36"/>
    <w:rsid w:val="007B437E"/>
    <w:rsid w:val="007D1335"/>
    <w:rsid w:val="007D3EE7"/>
    <w:rsid w:val="00816BB6"/>
    <w:rsid w:val="00911530"/>
    <w:rsid w:val="0099226D"/>
    <w:rsid w:val="00AA7A96"/>
    <w:rsid w:val="00AD2ABF"/>
    <w:rsid w:val="00B628B5"/>
    <w:rsid w:val="00BD0603"/>
    <w:rsid w:val="00C317BB"/>
    <w:rsid w:val="00C70F47"/>
    <w:rsid w:val="00D6321D"/>
    <w:rsid w:val="00E05249"/>
    <w:rsid w:val="00E41354"/>
    <w:rsid w:val="00E95395"/>
    <w:rsid w:val="00F11883"/>
    <w:rsid w:val="00F435DA"/>
    <w:rsid w:val="00F67E0A"/>
    <w:rsid w:val="00FB2494"/>
    <w:rsid w:val="00FD0BE0"/>
    <w:rsid w:val="00FF3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816BB6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16BB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customStyle="1" w:styleId="uv3um">
    <w:name w:val="uv3um"/>
    <w:basedOn w:val="Fontepargpadro"/>
    <w:rsid w:val="00816BB6"/>
  </w:style>
  <w:style w:type="character" w:styleId="Forte">
    <w:name w:val="Strong"/>
    <w:basedOn w:val="Fontepargpadro"/>
    <w:uiPriority w:val="22"/>
    <w:qFormat/>
    <w:rsid w:val="00770A3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3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434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2026-03-25T11:43:00Z</cp:lastPrinted>
  <dcterms:created xsi:type="dcterms:W3CDTF">2026-03-25T12:13:00Z</dcterms:created>
  <dcterms:modified xsi:type="dcterms:W3CDTF">2026-03-25T12:13:00Z</dcterms:modified>
</cp:coreProperties>
</file>