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28B" w:rsidRPr="007573D1" w:rsidRDefault="00C1228B" w:rsidP="00A07650">
      <w:pPr>
        <w:rPr>
          <w:rFonts w:ascii="Times New Roman" w:hAnsi="Times New Roman" w:cs="Times New Roman"/>
          <w:sz w:val="24"/>
          <w:szCs w:val="24"/>
        </w:rPr>
      </w:pPr>
    </w:p>
    <w:p w:rsidR="00A07650" w:rsidRPr="007573D1" w:rsidRDefault="00A07650" w:rsidP="00A07650">
      <w:pPr>
        <w:rPr>
          <w:rFonts w:ascii="Times New Roman" w:hAnsi="Times New Roman" w:cs="Times New Roman"/>
          <w:sz w:val="24"/>
          <w:szCs w:val="24"/>
        </w:rPr>
      </w:pPr>
      <w:r w:rsidRPr="007573D1">
        <w:rPr>
          <w:rFonts w:ascii="Times New Roman" w:hAnsi="Times New Roman" w:cs="Times New Roman"/>
          <w:sz w:val="24"/>
          <w:szCs w:val="24"/>
        </w:rPr>
        <w:t xml:space="preserve">Ofício nº </w:t>
      </w:r>
      <w:r w:rsidR="007573D1" w:rsidRPr="007573D1">
        <w:rPr>
          <w:rFonts w:ascii="Times New Roman" w:hAnsi="Times New Roman" w:cs="Times New Roman"/>
          <w:sz w:val="24"/>
          <w:szCs w:val="24"/>
        </w:rPr>
        <w:t>015</w:t>
      </w:r>
      <w:r w:rsidRPr="007573D1">
        <w:rPr>
          <w:rFonts w:ascii="Times New Roman" w:hAnsi="Times New Roman" w:cs="Times New Roman"/>
          <w:sz w:val="24"/>
          <w:szCs w:val="24"/>
        </w:rPr>
        <w:t>/2026-GAB/DPLEG</w:t>
      </w:r>
    </w:p>
    <w:p w:rsidR="00A07650" w:rsidRPr="007573D1" w:rsidRDefault="00A07650" w:rsidP="00A07650">
      <w:pPr>
        <w:jc w:val="center"/>
        <w:rPr>
          <w:rFonts w:ascii="Times New Roman" w:hAnsi="Times New Roman" w:cs="Times New Roman"/>
          <w:b/>
          <w:bCs/>
          <w:sz w:val="24"/>
          <w:szCs w:val="24"/>
        </w:rPr>
      </w:pPr>
      <w:r w:rsidRPr="007573D1">
        <w:rPr>
          <w:rFonts w:ascii="Times New Roman" w:hAnsi="Times New Roman" w:cs="Times New Roman"/>
          <w:b/>
          <w:bCs/>
          <w:sz w:val="24"/>
          <w:szCs w:val="24"/>
        </w:rPr>
        <w:t xml:space="preserve">   </w:t>
      </w:r>
      <w:r w:rsidRPr="007573D1">
        <w:rPr>
          <w:rFonts w:ascii="Times New Roman" w:hAnsi="Times New Roman" w:cs="Times New Roman"/>
          <w:b/>
          <w:bCs/>
          <w:sz w:val="24"/>
          <w:szCs w:val="24"/>
        </w:rPr>
        <w:tab/>
      </w:r>
      <w:r w:rsidRPr="007573D1">
        <w:rPr>
          <w:rFonts w:ascii="Times New Roman" w:hAnsi="Times New Roman" w:cs="Times New Roman"/>
          <w:b/>
          <w:bCs/>
          <w:sz w:val="24"/>
          <w:szCs w:val="24"/>
        </w:rPr>
        <w:tab/>
      </w:r>
      <w:r w:rsidRPr="007573D1">
        <w:rPr>
          <w:rFonts w:ascii="Times New Roman" w:hAnsi="Times New Roman" w:cs="Times New Roman"/>
          <w:b/>
          <w:bCs/>
          <w:sz w:val="24"/>
          <w:szCs w:val="24"/>
        </w:rPr>
        <w:tab/>
      </w:r>
    </w:p>
    <w:p w:rsidR="00A07650" w:rsidRPr="007573D1" w:rsidRDefault="00A07650" w:rsidP="00A07650">
      <w:pPr>
        <w:jc w:val="center"/>
        <w:rPr>
          <w:rFonts w:ascii="Times New Roman" w:hAnsi="Times New Roman" w:cs="Times New Roman"/>
          <w:b/>
          <w:bCs/>
          <w:sz w:val="24"/>
          <w:szCs w:val="24"/>
        </w:rPr>
      </w:pPr>
    </w:p>
    <w:p w:rsidR="00A07650" w:rsidRPr="007573D1" w:rsidRDefault="00A07650" w:rsidP="00A07650">
      <w:pPr>
        <w:jc w:val="center"/>
        <w:rPr>
          <w:rFonts w:ascii="Times New Roman" w:hAnsi="Times New Roman" w:cs="Times New Roman"/>
          <w:sz w:val="24"/>
          <w:szCs w:val="24"/>
        </w:rPr>
      </w:pPr>
      <w:r w:rsidRPr="007573D1">
        <w:rPr>
          <w:rFonts w:ascii="Times New Roman" w:hAnsi="Times New Roman" w:cs="Times New Roman"/>
          <w:sz w:val="24"/>
          <w:szCs w:val="24"/>
        </w:rPr>
        <w:tab/>
      </w:r>
      <w:r w:rsidRPr="007573D1">
        <w:rPr>
          <w:rFonts w:ascii="Times New Roman" w:hAnsi="Times New Roman" w:cs="Times New Roman"/>
          <w:sz w:val="24"/>
          <w:szCs w:val="24"/>
        </w:rPr>
        <w:tab/>
      </w:r>
      <w:r w:rsidRPr="007573D1">
        <w:rPr>
          <w:rFonts w:ascii="Times New Roman" w:hAnsi="Times New Roman" w:cs="Times New Roman"/>
          <w:sz w:val="24"/>
          <w:szCs w:val="24"/>
        </w:rPr>
        <w:tab/>
      </w:r>
      <w:r w:rsidRPr="007573D1">
        <w:rPr>
          <w:rFonts w:ascii="Times New Roman" w:hAnsi="Times New Roman" w:cs="Times New Roman"/>
          <w:sz w:val="24"/>
          <w:szCs w:val="24"/>
        </w:rPr>
        <w:tab/>
      </w:r>
      <w:r w:rsidRPr="007573D1">
        <w:rPr>
          <w:rFonts w:ascii="Times New Roman" w:hAnsi="Times New Roman" w:cs="Times New Roman"/>
          <w:sz w:val="24"/>
          <w:szCs w:val="24"/>
        </w:rPr>
        <w:tab/>
      </w:r>
      <w:r w:rsidRPr="007573D1">
        <w:rPr>
          <w:rFonts w:ascii="Times New Roman" w:hAnsi="Times New Roman" w:cs="Times New Roman"/>
          <w:sz w:val="24"/>
          <w:szCs w:val="24"/>
        </w:rPr>
        <w:tab/>
      </w:r>
      <w:r w:rsidRPr="007573D1">
        <w:rPr>
          <w:rFonts w:ascii="Times New Roman" w:hAnsi="Times New Roman" w:cs="Times New Roman"/>
          <w:sz w:val="24"/>
          <w:szCs w:val="24"/>
        </w:rPr>
        <w:tab/>
        <w:t xml:space="preserve"> Araripina, </w:t>
      </w:r>
      <w:r w:rsidR="007573D1" w:rsidRPr="007573D1">
        <w:rPr>
          <w:rFonts w:ascii="Times New Roman" w:hAnsi="Times New Roman" w:cs="Times New Roman"/>
          <w:sz w:val="24"/>
          <w:szCs w:val="24"/>
        </w:rPr>
        <w:t>18</w:t>
      </w:r>
      <w:r w:rsidRPr="007573D1">
        <w:rPr>
          <w:rFonts w:ascii="Times New Roman" w:hAnsi="Times New Roman" w:cs="Times New Roman"/>
          <w:sz w:val="24"/>
          <w:szCs w:val="24"/>
        </w:rPr>
        <w:t xml:space="preserve"> de </w:t>
      </w:r>
      <w:r w:rsidR="00AD4A0B" w:rsidRPr="007573D1">
        <w:rPr>
          <w:rFonts w:ascii="Times New Roman" w:hAnsi="Times New Roman" w:cs="Times New Roman"/>
          <w:sz w:val="24"/>
          <w:szCs w:val="24"/>
        </w:rPr>
        <w:t>março</w:t>
      </w:r>
      <w:r w:rsidRPr="007573D1">
        <w:rPr>
          <w:rFonts w:ascii="Times New Roman" w:hAnsi="Times New Roman" w:cs="Times New Roman"/>
          <w:sz w:val="24"/>
          <w:szCs w:val="24"/>
        </w:rPr>
        <w:t xml:space="preserve"> de 2026.</w:t>
      </w:r>
    </w:p>
    <w:tbl>
      <w:tblPr>
        <w:tblStyle w:val="Tabelacomgrade"/>
        <w:tblW w:w="23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
      </w:tblGrid>
      <w:tr w:rsidR="007573D1" w:rsidRPr="007573D1" w:rsidTr="00A118D8">
        <w:trPr>
          <w:trHeight w:val="261"/>
        </w:trPr>
        <w:tc>
          <w:tcPr>
            <w:tcW w:w="236" w:type="dxa"/>
            <w:hideMark/>
          </w:tcPr>
          <w:p w:rsidR="00A07650" w:rsidRPr="007573D1" w:rsidRDefault="00A07650" w:rsidP="00A118D8">
            <w:pPr>
              <w:spacing w:line="276" w:lineRule="auto"/>
              <w:jc w:val="center"/>
              <w:rPr>
                <w:rFonts w:ascii="Times New Roman" w:hAnsi="Times New Roman" w:cs="Times New Roman"/>
                <w:b/>
                <w:bCs/>
                <w:sz w:val="24"/>
                <w:szCs w:val="24"/>
              </w:rPr>
            </w:pPr>
            <w:r w:rsidRPr="007573D1">
              <w:rPr>
                <w:rFonts w:ascii="Times New Roman" w:hAnsi="Times New Roman" w:cs="Times New Roman"/>
                <w:b/>
                <w:bCs/>
                <w:sz w:val="24"/>
                <w:szCs w:val="24"/>
              </w:rPr>
              <w:t xml:space="preserve">                                                                                  </w:t>
            </w:r>
          </w:p>
        </w:tc>
      </w:tr>
      <w:tr w:rsidR="007573D1" w:rsidRPr="007573D1" w:rsidTr="00A118D8">
        <w:trPr>
          <w:trHeight w:val="261"/>
        </w:trPr>
        <w:tc>
          <w:tcPr>
            <w:tcW w:w="236" w:type="dxa"/>
            <w:hideMark/>
          </w:tcPr>
          <w:p w:rsidR="00A07650" w:rsidRPr="007573D1" w:rsidRDefault="00A07650" w:rsidP="00A118D8">
            <w:pPr>
              <w:spacing w:line="276" w:lineRule="auto"/>
              <w:rPr>
                <w:rFonts w:ascii="Times New Roman" w:hAnsi="Times New Roman" w:cs="Times New Roman"/>
                <w:b/>
                <w:bCs/>
                <w:sz w:val="24"/>
                <w:szCs w:val="24"/>
              </w:rPr>
            </w:pPr>
            <w:r w:rsidRPr="007573D1">
              <w:rPr>
                <w:rFonts w:ascii="Times New Roman" w:hAnsi="Times New Roman" w:cs="Times New Roman"/>
                <w:b/>
                <w:bCs/>
                <w:sz w:val="24"/>
                <w:szCs w:val="24"/>
              </w:rPr>
              <w:t xml:space="preserve">   </w:t>
            </w:r>
          </w:p>
        </w:tc>
      </w:tr>
    </w:tbl>
    <w:p w:rsidR="00A07650" w:rsidRPr="007573D1" w:rsidRDefault="00A07650" w:rsidP="00A07650">
      <w:pPr>
        <w:rPr>
          <w:rFonts w:ascii="Times New Roman" w:hAnsi="Times New Roman" w:cs="Times New Roman"/>
          <w:sz w:val="24"/>
          <w:szCs w:val="24"/>
        </w:rPr>
      </w:pPr>
      <w:r w:rsidRPr="007573D1">
        <w:rPr>
          <w:rFonts w:ascii="Times New Roman" w:hAnsi="Times New Roman" w:cs="Times New Roman"/>
          <w:sz w:val="24"/>
          <w:szCs w:val="24"/>
        </w:rPr>
        <w:t>A Sua Excelência o Senhor</w:t>
      </w:r>
    </w:p>
    <w:p w:rsidR="00A07650" w:rsidRPr="007573D1" w:rsidRDefault="00A07650" w:rsidP="00A07650">
      <w:pPr>
        <w:rPr>
          <w:rFonts w:ascii="Times New Roman" w:hAnsi="Times New Roman" w:cs="Times New Roman"/>
          <w:b/>
          <w:bCs/>
          <w:sz w:val="24"/>
          <w:szCs w:val="24"/>
        </w:rPr>
      </w:pPr>
      <w:r w:rsidRPr="007573D1">
        <w:rPr>
          <w:rFonts w:ascii="Times New Roman" w:hAnsi="Times New Roman" w:cs="Times New Roman"/>
          <w:b/>
          <w:bCs/>
          <w:sz w:val="24"/>
          <w:szCs w:val="24"/>
        </w:rPr>
        <w:t>FRANCISCO EDIVALDO ALVES PEREIRA</w:t>
      </w:r>
    </w:p>
    <w:p w:rsidR="00A07650" w:rsidRPr="007573D1" w:rsidRDefault="00A07650" w:rsidP="00A07650">
      <w:pPr>
        <w:rPr>
          <w:rFonts w:ascii="Times New Roman" w:hAnsi="Times New Roman" w:cs="Times New Roman"/>
          <w:sz w:val="24"/>
          <w:szCs w:val="24"/>
        </w:rPr>
      </w:pPr>
      <w:r w:rsidRPr="007573D1">
        <w:rPr>
          <w:rFonts w:ascii="Times New Roman" w:hAnsi="Times New Roman" w:cs="Times New Roman"/>
          <w:sz w:val="24"/>
          <w:szCs w:val="24"/>
        </w:rPr>
        <w:t>Presidente da Câmara Municipal de Araripina</w:t>
      </w:r>
    </w:p>
    <w:p w:rsidR="00A07650" w:rsidRPr="007573D1" w:rsidRDefault="00A07650" w:rsidP="00A07650">
      <w:pPr>
        <w:jc w:val="center"/>
        <w:rPr>
          <w:rFonts w:ascii="Times New Roman" w:hAnsi="Times New Roman" w:cs="Times New Roman"/>
          <w:b/>
          <w:bCs/>
          <w:sz w:val="24"/>
          <w:szCs w:val="24"/>
        </w:rPr>
      </w:pPr>
    </w:p>
    <w:p w:rsidR="00A07650" w:rsidRPr="007573D1" w:rsidRDefault="00A07650" w:rsidP="00A07650">
      <w:pPr>
        <w:jc w:val="center"/>
        <w:rPr>
          <w:rFonts w:ascii="Times New Roman" w:hAnsi="Times New Roman" w:cs="Times New Roman"/>
          <w:b/>
          <w:bCs/>
          <w:sz w:val="24"/>
          <w:szCs w:val="24"/>
        </w:rPr>
      </w:pPr>
    </w:p>
    <w:p w:rsidR="00A07650" w:rsidRPr="007573D1" w:rsidRDefault="00A07650" w:rsidP="00A07650">
      <w:pPr>
        <w:jc w:val="center"/>
        <w:rPr>
          <w:rFonts w:ascii="Times New Roman" w:hAnsi="Times New Roman" w:cs="Times New Roman"/>
          <w:b/>
          <w:bCs/>
          <w:sz w:val="24"/>
          <w:szCs w:val="24"/>
        </w:rPr>
      </w:pPr>
    </w:p>
    <w:p w:rsidR="00A07650" w:rsidRPr="007573D1" w:rsidRDefault="00A07650" w:rsidP="00A07650">
      <w:pPr>
        <w:rPr>
          <w:rFonts w:ascii="Times New Roman" w:hAnsi="Times New Roman" w:cs="Times New Roman"/>
          <w:b/>
          <w:bCs/>
          <w:sz w:val="24"/>
          <w:szCs w:val="24"/>
        </w:rPr>
      </w:pPr>
      <w:r w:rsidRPr="007573D1">
        <w:rPr>
          <w:rFonts w:ascii="Times New Roman" w:hAnsi="Times New Roman" w:cs="Times New Roman"/>
          <w:b/>
          <w:bCs/>
          <w:sz w:val="24"/>
          <w:szCs w:val="24"/>
        </w:rPr>
        <w:t xml:space="preserve">Assunto: Encaminhamento de Projeto de Lei nº </w:t>
      </w:r>
      <w:r w:rsidR="007573D1" w:rsidRPr="007573D1">
        <w:rPr>
          <w:rFonts w:ascii="Times New Roman" w:hAnsi="Times New Roman" w:cs="Times New Roman"/>
          <w:b/>
          <w:bCs/>
          <w:sz w:val="24"/>
          <w:szCs w:val="24"/>
        </w:rPr>
        <w:t>015</w:t>
      </w:r>
      <w:r w:rsidRPr="007573D1">
        <w:rPr>
          <w:rFonts w:ascii="Times New Roman" w:hAnsi="Times New Roman" w:cs="Times New Roman"/>
          <w:b/>
          <w:bCs/>
          <w:sz w:val="24"/>
          <w:szCs w:val="24"/>
        </w:rPr>
        <w:t>/2026.</w:t>
      </w:r>
    </w:p>
    <w:p w:rsidR="00A07650" w:rsidRPr="007573D1" w:rsidRDefault="00A07650" w:rsidP="00A07650">
      <w:pPr>
        <w:jc w:val="center"/>
        <w:rPr>
          <w:rFonts w:ascii="Times New Roman" w:hAnsi="Times New Roman" w:cs="Times New Roman"/>
          <w:b/>
          <w:bCs/>
          <w:sz w:val="24"/>
          <w:szCs w:val="24"/>
        </w:rPr>
      </w:pPr>
    </w:p>
    <w:p w:rsidR="00A07650" w:rsidRPr="007573D1" w:rsidRDefault="00A07650" w:rsidP="00A07650">
      <w:pPr>
        <w:spacing w:line="360" w:lineRule="auto"/>
        <w:jc w:val="both"/>
        <w:rPr>
          <w:rFonts w:ascii="Times New Roman" w:hAnsi="Times New Roman" w:cs="Times New Roman"/>
          <w:sz w:val="24"/>
          <w:szCs w:val="24"/>
        </w:rPr>
      </w:pPr>
    </w:p>
    <w:p w:rsidR="00A07650" w:rsidRPr="007573D1" w:rsidRDefault="00A07650" w:rsidP="00A07650">
      <w:pPr>
        <w:spacing w:line="360" w:lineRule="auto"/>
        <w:ind w:firstLine="720"/>
        <w:jc w:val="both"/>
        <w:rPr>
          <w:rFonts w:ascii="Times New Roman" w:hAnsi="Times New Roman" w:cs="Times New Roman"/>
          <w:sz w:val="24"/>
          <w:szCs w:val="24"/>
        </w:rPr>
      </w:pPr>
      <w:r w:rsidRPr="007573D1">
        <w:rPr>
          <w:rFonts w:ascii="Times New Roman" w:hAnsi="Times New Roman" w:cs="Times New Roman"/>
          <w:sz w:val="24"/>
          <w:szCs w:val="24"/>
        </w:rPr>
        <w:t>Senhor Presidente,</w:t>
      </w:r>
    </w:p>
    <w:p w:rsidR="00A07650" w:rsidRPr="007573D1" w:rsidRDefault="00A07650" w:rsidP="00A07650">
      <w:pPr>
        <w:spacing w:line="360" w:lineRule="auto"/>
        <w:jc w:val="both"/>
        <w:rPr>
          <w:rFonts w:ascii="Times New Roman" w:hAnsi="Times New Roman" w:cs="Times New Roman"/>
          <w:sz w:val="24"/>
          <w:szCs w:val="24"/>
        </w:rPr>
      </w:pPr>
    </w:p>
    <w:p w:rsidR="00A07650" w:rsidRPr="007573D1" w:rsidRDefault="00A07650" w:rsidP="00A07650">
      <w:pPr>
        <w:spacing w:line="360" w:lineRule="auto"/>
        <w:ind w:firstLine="720"/>
        <w:jc w:val="both"/>
        <w:rPr>
          <w:rFonts w:ascii="Times New Roman" w:hAnsi="Times New Roman" w:cs="Times New Roman"/>
          <w:sz w:val="24"/>
          <w:szCs w:val="24"/>
        </w:rPr>
      </w:pPr>
      <w:r w:rsidRPr="007573D1">
        <w:rPr>
          <w:rFonts w:ascii="Times New Roman" w:hAnsi="Times New Roman" w:cs="Times New Roman"/>
          <w:sz w:val="24"/>
          <w:szCs w:val="24"/>
        </w:rPr>
        <w:t xml:space="preserve">Cumprimentando-o cordialmente, submeto à elevada apreciação dessa Egrégia Casa Legislativa o </w:t>
      </w:r>
      <w:r w:rsidRPr="007573D1">
        <w:rPr>
          <w:rFonts w:ascii="Times New Roman" w:hAnsi="Times New Roman" w:cs="Times New Roman"/>
          <w:b/>
          <w:bCs/>
          <w:sz w:val="24"/>
          <w:szCs w:val="24"/>
          <w:u w:val="single"/>
        </w:rPr>
        <w:t xml:space="preserve">Projeto de Lei nº </w:t>
      </w:r>
      <w:r w:rsidR="007573D1" w:rsidRPr="007573D1">
        <w:rPr>
          <w:rFonts w:ascii="Times New Roman" w:hAnsi="Times New Roman" w:cs="Times New Roman"/>
          <w:b/>
          <w:bCs/>
          <w:sz w:val="24"/>
          <w:szCs w:val="24"/>
          <w:u w:val="single"/>
        </w:rPr>
        <w:t>015</w:t>
      </w:r>
      <w:r w:rsidRPr="007573D1">
        <w:rPr>
          <w:rFonts w:ascii="Times New Roman" w:hAnsi="Times New Roman" w:cs="Times New Roman"/>
          <w:b/>
          <w:bCs/>
          <w:sz w:val="24"/>
          <w:szCs w:val="24"/>
          <w:u w:val="single"/>
        </w:rPr>
        <w:t xml:space="preserve">, de </w:t>
      </w:r>
      <w:r w:rsidR="007573D1" w:rsidRPr="007573D1">
        <w:rPr>
          <w:rFonts w:ascii="Times New Roman" w:hAnsi="Times New Roman" w:cs="Times New Roman"/>
          <w:b/>
          <w:bCs/>
          <w:sz w:val="24"/>
          <w:szCs w:val="24"/>
          <w:u w:val="single"/>
        </w:rPr>
        <w:t>18</w:t>
      </w:r>
      <w:r w:rsidRPr="007573D1">
        <w:rPr>
          <w:rFonts w:ascii="Times New Roman" w:hAnsi="Times New Roman" w:cs="Times New Roman"/>
          <w:b/>
          <w:bCs/>
          <w:sz w:val="24"/>
          <w:szCs w:val="24"/>
          <w:u w:val="single"/>
        </w:rPr>
        <w:t xml:space="preserve"> de </w:t>
      </w:r>
      <w:r w:rsidR="00AD4A0B" w:rsidRPr="007573D1">
        <w:rPr>
          <w:rFonts w:ascii="Times New Roman" w:hAnsi="Times New Roman" w:cs="Times New Roman"/>
          <w:b/>
          <w:bCs/>
          <w:sz w:val="24"/>
          <w:szCs w:val="24"/>
          <w:u w:val="single"/>
        </w:rPr>
        <w:t>março</w:t>
      </w:r>
      <w:r w:rsidRPr="007573D1">
        <w:rPr>
          <w:rFonts w:ascii="Times New Roman" w:hAnsi="Times New Roman" w:cs="Times New Roman"/>
          <w:b/>
          <w:bCs/>
          <w:sz w:val="24"/>
          <w:szCs w:val="24"/>
          <w:u w:val="single"/>
        </w:rPr>
        <w:t xml:space="preserve"> de 2026</w:t>
      </w:r>
      <w:r w:rsidRPr="007573D1">
        <w:rPr>
          <w:rFonts w:ascii="Times New Roman" w:hAnsi="Times New Roman" w:cs="Times New Roman"/>
          <w:sz w:val="24"/>
          <w:szCs w:val="24"/>
        </w:rPr>
        <w:t xml:space="preserve">, que </w:t>
      </w:r>
      <w:r w:rsidR="00C1228B" w:rsidRPr="007573D1">
        <w:rPr>
          <w:rFonts w:ascii="Times New Roman" w:hAnsi="Times New Roman" w:cs="Times New Roman"/>
          <w:sz w:val="24"/>
          <w:szCs w:val="24"/>
        </w:rPr>
        <w:t>dispõe sobre reformulação do Plano de Cargos, Carreiras e Remuneração do Magistério da Educação Básica do Município de Araripina e revoga a</w:t>
      </w:r>
      <w:r w:rsidR="00C1228B" w:rsidRPr="007573D1">
        <w:rPr>
          <w:rFonts w:ascii="Times New Roman" w:hAnsi="Times New Roman" w:cs="Times New Roman"/>
          <w:spacing w:val="-1"/>
          <w:sz w:val="24"/>
          <w:szCs w:val="24"/>
        </w:rPr>
        <w:t xml:space="preserve"> </w:t>
      </w:r>
      <w:r w:rsidR="00C1228B" w:rsidRPr="007573D1">
        <w:rPr>
          <w:rFonts w:ascii="Times New Roman" w:hAnsi="Times New Roman" w:cs="Times New Roman"/>
          <w:sz w:val="24"/>
          <w:szCs w:val="24"/>
        </w:rPr>
        <w:t>Lei nº 2.624, de 09 de abril de 2012 e a Lei nº 3.145 de 19 de fevereiro de 2025</w:t>
      </w:r>
      <w:r w:rsidRPr="007573D1">
        <w:rPr>
          <w:rFonts w:ascii="Times New Roman" w:hAnsi="Times New Roman" w:cs="Times New Roman"/>
          <w:sz w:val="24"/>
          <w:szCs w:val="24"/>
        </w:rPr>
        <w:t>.</w:t>
      </w:r>
    </w:p>
    <w:p w:rsidR="009F01F7" w:rsidRPr="007573D1" w:rsidRDefault="009F01F7" w:rsidP="00A07650">
      <w:pPr>
        <w:spacing w:line="360" w:lineRule="auto"/>
        <w:ind w:firstLine="720"/>
        <w:jc w:val="both"/>
        <w:rPr>
          <w:rFonts w:ascii="Times New Roman" w:hAnsi="Times New Roman" w:cs="Times New Roman"/>
          <w:sz w:val="24"/>
          <w:szCs w:val="24"/>
        </w:rPr>
      </w:pPr>
    </w:p>
    <w:p w:rsidR="00A07650" w:rsidRPr="007573D1" w:rsidRDefault="00A07650" w:rsidP="00A07650">
      <w:pPr>
        <w:spacing w:line="360" w:lineRule="auto"/>
        <w:ind w:firstLine="720"/>
        <w:jc w:val="both"/>
        <w:rPr>
          <w:rFonts w:ascii="Times New Roman" w:hAnsi="Times New Roman" w:cs="Times New Roman"/>
          <w:sz w:val="24"/>
          <w:szCs w:val="24"/>
        </w:rPr>
      </w:pPr>
      <w:r w:rsidRPr="007573D1">
        <w:rPr>
          <w:rFonts w:ascii="Times New Roman" w:hAnsi="Times New Roman" w:cs="Times New Roman"/>
          <w:sz w:val="24"/>
          <w:szCs w:val="24"/>
        </w:rPr>
        <w:t>Na certeza da costumeira atenção e colaboração dos ilustres membros dessa Câmara Municipal, reitero protestos de elevada estima e consideração.</w:t>
      </w:r>
    </w:p>
    <w:p w:rsidR="00A07650" w:rsidRPr="007573D1" w:rsidRDefault="00A07650" w:rsidP="00A07650">
      <w:pPr>
        <w:jc w:val="center"/>
        <w:rPr>
          <w:rFonts w:ascii="Times New Roman" w:hAnsi="Times New Roman" w:cs="Times New Roman"/>
          <w:b/>
          <w:bCs/>
          <w:sz w:val="24"/>
          <w:szCs w:val="24"/>
        </w:rPr>
      </w:pPr>
    </w:p>
    <w:p w:rsidR="00A07650" w:rsidRPr="007573D1" w:rsidRDefault="00A07650" w:rsidP="00A07650">
      <w:pPr>
        <w:jc w:val="center"/>
        <w:rPr>
          <w:rFonts w:ascii="Times New Roman" w:hAnsi="Times New Roman" w:cs="Times New Roman"/>
          <w:sz w:val="24"/>
          <w:szCs w:val="24"/>
        </w:rPr>
      </w:pPr>
      <w:r w:rsidRPr="007573D1">
        <w:rPr>
          <w:rFonts w:ascii="Times New Roman" w:hAnsi="Times New Roman" w:cs="Times New Roman"/>
          <w:sz w:val="24"/>
          <w:szCs w:val="24"/>
        </w:rPr>
        <w:t>Atenciosamente,</w:t>
      </w:r>
    </w:p>
    <w:p w:rsidR="00A07650" w:rsidRPr="007573D1" w:rsidRDefault="00A07650" w:rsidP="00A07650">
      <w:pPr>
        <w:jc w:val="center"/>
        <w:rPr>
          <w:rFonts w:ascii="Times New Roman" w:hAnsi="Times New Roman" w:cs="Times New Roman"/>
          <w:b/>
          <w:bCs/>
          <w:sz w:val="24"/>
          <w:szCs w:val="24"/>
        </w:rPr>
      </w:pPr>
    </w:p>
    <w:p w:rsidR="00A07650" w:rsidRPr="007573D1" w:rsidRDefault="00A07650" w:rsidP="00A07650">
      <w:pPr>
        <w:jc w:val="center"/>
        <w:rPr>
          <w:rFonts w:ascii="Times New Roman" w:hAnsi="Times New Roman" w:cs="Times New Roman"/>
          <w:b/>
          <w:bCs/>
          <w:sz w:val="24"/>
          <w:szCs w:val="24"/>
        </w:rPr>
      </w:pPr>
    </w:p>
    <w:p w:rsidR="00A07650" w:rsidRPr="007573D1" w:rsidRDefault="00A07650" w:rsidP="00A07650">
      <w:pPr>
        <w:jc w:val="center"/>
        <w:rPr>
          <w:rFonts w:ascii="Times New Roman" w:hAnsi="Times New Roman" w:cs="Times New Roman"/>
          <w:b/>
          <w:bCs/>
          <w:sz w:val="24"/>
          <w:szCs w:val="24"/>
        </w:rPr>
      </w:pPr>
      <w:r w:rsidRPr="007573D1">
        <w:rPr>
          <w:rFonts w:ascii="Times New Roman" w:hAnsi="Times New Roman" w:cs="Times New Roman"/>
          <w:b/>
          <w:bCs/>
          <w:sz w:val="24"/>
          <w:szCs w:val="24"/>
        </w:rPr>
        <w:t>EVILÁSIO MATEUS DA SILVA CARDOZO</w:t>
      </w:r>
    </w:p>
    <w:p w:rsidR="00A07650" w:rsidRDefault="00A07650" w:rsidP="00A07650">
      <w:pPr>
        <w:jc w:val="center"/>
        <w:rPr>
          <w:rFonts w:ascii="Times New Roman" w:hAnsi="Times New Roman" w:cs="Times New Roman"/>
          <w:b/>
          <w:bCs/>
          <w:sz w:val="24"/>
          <w:szCs w:val="24"/>
        </w:rPr>
      </w:pPr>
      <w:r w:rsidRPr="007573D1">
        <w:rPr>
          <w:rFonts w:ascii="Times New Roman" w:hAnsi="Times New Roman" w:cs="Times New Roman"/>
          <w:b/>
          <w:bCs/>
          <w:sz w:val="24"/>
          <w:szCs w:val="24"/>
        </w:rPr>
        <w:t>Prefeito</w:t>
      </w:r>
    </w:p>
    <w:p w:rsidR="002036A9" w:rsidRDefault="002036A9" w:rsidP="00A07650">
      <w:pPr>
        <w:jc w:val="center"/>
        <w:rPr>
          <w:rFonts w:ascii="Times New Roman" w:hAnsi="Times New Roman" w:cs="Times New Roman"/>
          <w:b/>
          <w:bCs/>
          <w:sz w:val="24"/>
          <w:szCs w:val="24"/>
        </w:rPr>
      </w:pPr>
    </w:p>
    <w:p w:rsidR="002036A9" w:rsidRDefault="002036A9" w:rsidP="00A07650">
      <w:pPr>
        <w:jc w:val="center"/>
        <w:rPr>
          <w:rFonts w:ascii="Times New Roman" w:hAnsi="Times New Roman" w:cs="Times New Roman"/>
          <w:b/>
          <w:bCs/>
          <w:sz w:val="24"/>
          <w:szCs w:val="24"/>
        </w:rPr>
      </w:pPr>
    </w:p>
    <w:p w:rsidR="002036A9" w:rsidRDefault="002036A9" w:rsidP="00A07650">
      <w:pPr>
        <w:jc w:val="center"/>
        <w:rPr>
          <w:rFonts w:ascii="Times New Roman" w:hAnsi="Times New Roman" w:cs="Times New Roman"/>
          <w:b/>
          <w:bCs/>
          <w:sz w:val="24"/>
          <w:szCs w:val="24"/>
        </w:rPr>
      </w:pPr>
    </w:p>
    <w:p w:rsidR="002036A9" w:rsidRDefault="002036A9" w:rsidP="00A07650">
      <w:pPr>
        <w:jc w:val="center"/>
        <w:rPr>
          <w:rFonts w:ascii="Times New Roman" w:hAnsi="Times New Roman" w:cs="Times New Roman"/>
          <w:b/>
          <w:bCs/>
          <w:sz w:val="24"/>
          <w:szCs w:val="24"/>
        </w:rPr>
      </w:pPr>
    </w:p>
    <w:p w:rsidR="002036A9" w:rsidRDefault="002036A9" w:rsidP="00A07650">
      <w:pPr>
        <w:jc w:val="center"/>
        <w:rPr>
          <w:rFonts w:ascii="Times New Roman" w:hAnsi="Times New Roman" w:cs="Times New Roman"/>
          <w:b/>
          <w:bCs/>
          <w:sz w:val="24"/>
          <w:szCs w:val="24"/>
        </w:rPr>
      </w:pPr>
    </w:p>
    <w:p w:rsidR="002036A9" w:rsidRDefault="002036A9" w:rsidP="00A07650">
      <w:pPr>
        <w:jc w:val="center"/>
        <w:rPr>
          <w:rFonts w:ascii="Times New Roman" w:hAnsi="Times New Roman" w:cs="Times New Roman"/>
          <w:b/>
          <w:bCs/>
          <w:sz w:val="24"/>
          <w:szCs w:val="24"/>
        </w:rPr>
      </w:pPr>
    </w:p>
    <w:p w:rsidR="002036A9" w:rsidRPr="007573D1" w:rsidRDefault="002036A9" w:rsidP="00A07650">
      <w:pPr>
        <w:jc w:val="center"/>
        <w:rPr>
          <w:rFonts w:ascii="Times New Roman" w:hAnsi="Times New Roman" w:cs="Times New Roman"/>
          <w:b/>
          <w:bCs/>
          <w:sz w:val="24"/>
          <w:szCs w:val="24"/>
        </w:rPr>
      </w:pPr>
    </w:p>
    <w:p w:rsidR="00554AF5" w:rsidRPr="007573D1" w:rsidRDefault="00554AF5" w:rsidP="00A07650">
      <w:pPr>
        <w:jc w:val="center"/>
        <w:rPr>
          <w:rFonts w:ascii="Times New Roman" w:hAnsi="Times New Roman" w:cs="Times New Roman"/>
          <w:b/>
          <w:bCs/>
          <w:sz w:val="24"/>
          <w:szCs w:val="24"/>
        </w:rPr>
      </w:pPr>
    </w:p>
    <w:p w:rsidR="00732F08" w:rsidRPr="007573D1" w:rsidRDefault="00732F08" w:rsidP="00732F08">
      <w:pPr>
        <w:jc w:val="center"/>
        <w:rPr>
          <w:rFonts w:ascii="Times New Roman" w:hAnsi="Times New Roman" w:cs="Times New Roman"/>
          <w:b/>
          <w:sz w:val="24"/>
          <w:szCs w:val="24"/>
        </w:rPr>
      </w:pPr>
      <w:r w:rsidRPr="007573D1">
        <w:rPr>
          <w:rFonts w:ascii="Times New Roman" w:hAnsi="Times New Roman" w:cs="Times New Roman"/>
          <w:b/>
          <w:bCs/>
          <w:sz w:val="24"/>
          <w:szCs w:val="24"/>
        </w:rPr>
        <w:lastRenderedPageBreak/>
        <w:t xml:space="preserve">MENSAGEM AO PROJETO DE LEI Nº </w:t>
      </w:r>
      <w:r w:rsidR="007573D1" w:rsidRPr="007573D1">
        <w:rPr>
          <w:rFonts w:ascii="Times New Roman" w:hAnsi="Times New Roman" w:cs="Times New Roman"/>
          <w:b/>
          <w:bCs/>
          <w:sz w:val="24"/>
          <w:szCs w:val="24"/>
        </w:rPr>
        <w:t>015</w:t>
      </w:r>
      <w:r w:rsidRPr="007573D1">
        <w:rPr>
          <w:rFonts w:ascii="Times New Roman" w:hAnsi="Times New Roman" w:cs="Times New Roman"/>
          <w:b/>
          <w:bCs/>
          <w:sz w:val="24"/>
          <w:szCs w:val="24"/>
        </w:rPr>
        <w:t xml:space="preserve">, DE </w:t>
      </w:r>
      <w:r w:rsidR="007573D1" w:rsidRPr="007573D1">
        <w:rPr>
          <w:rFonts w:ascii="Times New Roman" w:hAnsi="Times New Roman" w:cs="Times New Roman"/>
          <w:b/>
          <w:bCs/>
          <w:sz w:val="24"/>
          <w:szCs w:val="24"/>
        </w:rPr>
        <w:t>18</w:t>
      </w:r>
      <w:r w:rsidRPr="007573D1">
        <w:rPr>
          <w:rFonts w:ascii="Times New Roman" w:hAnsi="Times New Roman" w:cs="Times New Roman"/>
          <w:b/>
          <w:bCs/>
          <w:sz w:val="24"/>
          <w:szCs w:val="24"/>
        </w:rPr>
        <w:t xml:space="preserve"> DE </w:t>
      </w:r>
      <w:r w:rsidR="00AD4A0B" w:rsidRPr="007573D1">
        <w:rPr>
          <w:rFonts w:ascii="Times New Roman" w:hAnsi="Times New Roman" w:cs="Times New Roman"/>
          <w:b/>
          <w:bCs/>
          <w:sz w:val="24"/>
          <w:szCs w:val="24"/>
        </w:rPr>
        <w:t>MARÇO</w:t>
      </w:r>
      <w:r w:rsidR="000E1DF5" w:rsidRPr="007573D1">
        <w:rPr>
          <w:rFonts w:ascii="Times New Roman" w:hAnsi="Times New Roman" w:cs="Times New Roman"/>
          <w:b/>
          <w:bCs/>
          <w:sz w:val="24"/>
          <w:szCs w:val="24"/>
        </w:rPr>
        <w:t xml:space="preserve"> </w:t>
      </w:r>
      <w:r w:rsidRPr="007573D1">
        <w:rPr>
          <w:rFonts w:ascii="Times New Roman" w:hAnsi="Times New Roman" w:cs="Times New Roman"/>
          <w:b/>
          <w:bCs/>
          <w:sz w:val="24"/>
          <w:szCs w:val="24"/>
        </w:rPr>
        <w:t>DE 2026</w:t>
      </w:r>
    </w:p>
    <w:p w:rsidR="00732F08" w:rsidRPr="007573D1" w:rsidRDefault="00732F08" w:rsidP="00732F08">
      <w:pPr>
        <w:jc w:val="center"/>
        <w:rPr>
          <w:rFonts w:ascii="Times New Roman" w:hAnsi="Times New Roman" w:cs="Times New Roman"/>
          <w:b/>
          <w:sz w:val="24"/>
          <w:szCs w:val="24"/>
        </w:rPr>
      </w:pPr>
    </w:p>
    <w:p w:rsidR="00732F08" w:rsidRPr="007573D1" w:rsidRDefault="00732F08" w:rsidP="00732F08">
      <w:pPr>
        <w:ind w:left="720"/>
        <w:rPr>
          <w:rFonts w:ascii="Times New Roman" w:hAnsi="Times New Roman" w:cs="Times New Roman"/>
          <w:bCs/>
          <w:sz w:val="24"/>
          <w:szCs w:val="24"/>
        </w:rPr>
      </w:pPr>
    </w:p>
    <w:p w:rsidR="00732F08" w:rsidRPr="007573D1" w:rsidRDefault="00732F08" w:rsidP="00732F08">
      <w:pPr>
        <w:ind w:left="720"/>
        <w:rPr>
          <w:rFonts w:ascii="Times New Roman" w:hAnsi="Times New Roman" w:cs="Times New Roman"/>
          <w:bCs/>
          <w:sz w:val="24"/>
          <w:szCs w:val="24"/>
        </w:rPr>
      </w:pPr>
    </w:p>
    <w:p w:rsidR="00732F08" w:rsidRPr="007573D1" w:rsidRDefault="00732F08" w:rsidP="00732F08">
      <w:pPr>
        <w:spacing w:line="360" w:lineRule="auto"/>
        <w:ind w:left="720"/>
        <w:rPr>
          <w:rFonts w:ascii="Times New Roman" w:hAnsi="Times New Roman" w:cs="Times New Roman"/>
          <w:bCs/>
          <w:sz w:val="24"/>
          <w:szCs w:val="24"/>
        </w:rPr>
      </w:pPr>
      <w:r w:rsidRPr="007573D1">
        <w:rPr>
          <w:rFonts w:ascii="Times New Roman" w:hAnsi="Times New Roman" w:cs="Times New Roman"/>
          <w:bCs/>
          <w:sz w:val="24"/>
          <w:szCs w:val="24"/>
        </w:rPr>
        <w:t>Senhor Presidente,</w:t>
      </w:r>
      <w:r w:rsidRPr="007573D1">
        <w:rPr>
          <w:rFonts w:ascii="Times New Roman" w:hAnsi="Times New Roman" w:cs="Times New Roman"/>
          <w:bCs/>
          <w:sz w:val="24"/>
          <w:szCs w:val="24"/>
        </w:rPr>
        <w:br/>
        <w:t>Senhores Vereadores,</w:t>
      </w:r>
    </w:p>
    <w:p w:rsidR="00732F08" w:rsidRPr="007573D1" w:rsidRDefault="00732F08" w:rsidP="00732F08">
      <w:pPr>
        <w:spacing w:line="360" w:lineRule="auto"/>
        <w:ind w:firstLine="720"/>
        <w:rPr>
          <w:rFonts w:ascii="Times New Roman" w:hAnsi="Times New Roman" w:cs="Times New Roman"/>
          <w:bCs/>
          <w:sz w:val="24"/>
          <w:szCs w:val="24"/>
        </w:rPr>
      </w:pPr>
      <w:r w:rsidRPr="007573D1">
        <w:rPr>
          <w:rFonts w:ascii="Times New Roman" w:hAnsi="Times New Roman" w:cs="Times New Roman"/>
          <w:bCs/>
          <w:sz w:val="24"/>
          <w:szCs w:val="24"/>
        </w:rPr>
        <w:t>Senhoras Vereadoras,</w:t>
      </w:r>
    </w:p>
    <w:p w:rsidR="00732F08" w:rsidRPr="007573D1" w:rsidRDefault="00732F08" w:rsidP="00732F08">
      <w:pPr>
        <w:spacing w:line="360" w:lineRule="auto"/>
        <w:jc w:val="center"/>
        <w:rPr>
          <w:rFonts w:ascii="Times New Roman" w:hAnsi="Times New Roman" w:cs="Times New Roman"/>
          <w:b/>
          <w:sz w:val="24"/>
          <w:szCs w:val="24"/>
        </w:rPr>
      </w:pPr>
    </w:p>
    <w:p w:rsidR="00C1228B" w:rsidRPr="007573D1" w:rsidRDefault="00732F08" w:rsidP="00C1228B">
      <w:pPr>
        <w:spacing w:line="360" w:lineRule="auto"/>
        <w:ind w:firstLine="720"/>
        <w:jc w:val="both"/>
        <w:rPr>
          <w:rFonts w:ascii="Times New Roman" w:hAnsi="Times New Roman" w:cs="Times New Roman"/>
          <w:sz w:val="24"/>
          <w:szCs w:val="24"/>
        </w:rPr>
      </w:pPr>
      <w:r w:rsidRPr="007573D1">
        <w:rPr>
          <w:rFonts w:ascii="Times New Roman" w:hAnsi="Times New Roman" w:cs="Times New Roman"/>
          <w:bCs/>
          <w:sz w:val="24"/>
          <w:szCs w:val="24"/>
        </w:rPr>
        <w:t xml:space="preserve">Submeto à elevada apreciação dessa Egrégia Câmara Municipal o Projeto de Lei nº </w:t>
      </w:r>
      <w:r w:rsidR="007573D1" w:rsidRPr="007573D1">
        <w:rPr>
          <w:rFonts w:ascii="Times New Roman" w:hAnsi="Times New Roman" w:cs="Times New Roman"/>
          <w:bCs/>
          <w:sz w:val="24"/>
          <w:szCs w:val="24"/>
        </w:rPr>
        <w:t>015</w:t>
      </w:r>
      <w:r w:rsidRPr="007573D1">
        <w:rPr>
          <w:rFonts w:ascii="Times New Roman" w:hAnsi="Times New Roman" w:cs="Times New Roman"/>
          <w:bCs/>
          <w:sz w:val="24"/>
          <w:szCs w:val="24"/>
        </w:rPr>
        <w:t xml:space="preserve">, de </w:t>
      </w:r>
      <w:r w:rsidR="007573D1" w:rsidRPr="007573D1">
        <w:rPr>
          <w:rFonts w:ascii="Times New Roman" w:hAnsi="Times New Roman" w:cs="Times New Roman"/>
          <w:bCs/>
          <w:sz w:val="24"/>
          <w:szCs w:val="24"/>
        </w:rPr>
        <w:t>18</w:t>
      </w:r>
      <w:r w:rsidRPr="007573D1">
        <w:rPr>
          <w:rFonts w:ascii="Times New Roman" w:hAnsi="Times New Roman" w:cs="Times New Roman"/>
          <w:bCs/>
          <w:sz w:val="24"/>
          <w:szCs w:val="24"/>
        </w:rPr>
        <w:t xml:space="preserve"> de </w:t>
      </w:r>
      <w:r w:rsidR="00AD4A0B" w:rsidRPr="007573D1">
        <w:rPr>
          <w:rFonts w:ascii="Times New Roman" w:hAnsi="Times New Roman" w:cs="Times New Roman"/>
          <w:bCs/>
          <w:sz w:val="24"/>
          <w:szCs w:val="24"/>
        </w:rPr>
        <w:t xml:space="preserve">março </w:t>
      </w:r>
      <w:r w:rsidRPr="007573D1">
        <w:rPr>
          <w:rFonts w:ascii="Times New Roman" w:hAnsi="Times New Roman" w:cs="Times New Roman"/>
          <w:bCs/>
          <w:sz w:val="24"/>
          <w:szCs w:val="24"/>
        </w:rPr>
        <w:t xml:space="preserve">de 2026, </w:t>
      </w:r>
      <w:r w:rsidR="00C1228B" w:rsidRPr="007573D1">
        <w:rPr>
          <w:rFonts w:ascii="Times New Roman" w:hAnsi="Times New Roman" w:cs="Times New Roman"/>
          <w:sz w:val="24"/>
          <w:szCs w:val="24"/>
        </w:rPr>
        <w:t>que dispõe sobre a reformulação do Plano de Cargos, Carreiras e Remuneração do Magistério da Educação Básica do Município de Araripina, revogando a Lei nº 2.624, de 09 de abril de 2012, e a Lei nº 3.145, de 19 de fevereiro de 2025.</w:t>
      </w:r>
    </w:p>
    <w:p w:rsidR="00C1228B" w:rsidRPr="007573D1" w:rsidRDefault="00C1228B" w:rsidP="00C1228B">
      <w:pPr>
        <w:spacing w:line="360" w:lineRule="auto"/>
        <w:ind w:firstLine="720"/>
        <w:jc w:val="both"/>
        <w:rPr>
          <w:rFonts w:ascii="Times New Roman" w:hAnsi="Times New Roman" w:cs="Times New Roman"/>
          <w:sz w:val="24"/>
          <w:szCs w:val="24"/>
        </w:rPr>
      </w:pPr>
    </w:p>
    <w:p w:rsidR="00C1228B" w:rsidRPr="007573D1" w:rsidRDefault="00C1228B" w:rsidP="00C1228B">
      <w:pPr>
        <w:spacing w:line="360" w:lineRule="auto"/>
        <w:ind w:firstLine="720"/>
        <w:jc w:val="both"/>
        <w:rPr>
          <w:rFonts w:ascii="Times New Roman" w:hAnsi="Times New Roman" w:cs="Times New Roman"/>
          <w:sz w:val="24"/>
          <w:szCs w:val="24"/>
        </w:rPr>
      </w:pPr>
      <w:r w:rsidRPr="007573D1">
        <w:rPr>
          <w:rFonts w:ascii="Times New Roman" w:hAnsi="Times New Roman" w:cs="Times New Roman"/>
          <w:sz w:val="24"/>
          <w:szCs w:val="24"/>
        </w:rPr>
        <w:t>A reformulação do Plano de Cargos, Carreiras e Remuneração do Magistério representa importante instrumento de valorização dos profissionais da educação, garantindo maior organização da carreira, critérios objetivos de progressão funcional, valorização da formação profissional e respeito ao Piso Salarial Profissional Nacional do Magistério, instituído pela Lei Federal nº 11.738, de 2008.</w:t>
      </w:r>
    </w:p>
    <w:p w:rsidR="00C1228B" w:rsidRPr="007573D1" w:rsidRDefault="00C1228B" w:rsidP="00C1228B">
      <w:pPr>
        <w:spacing w:line="360" w:lineRule="auto"/>
        <w:ind w:firstLine="720"/>
        <w:jc w:val="both"/>
        <w:rPr>
          <w:rFonts w:ascii="Times New Roman" w:hAnsi="Times New Roman" w:cs="Times New Roman"/>
          <w:sz w:val="24"/>
          <w:szCs w:val="24"/>
        </w:rPr>
      </w:pPr>
    </w:p>
    <w:p w:rsidR="00C1228B" w:rsidRPr="007573D1" w:rsidRDefault="00C1228B" w:rsidP="00C1228B">
      <w:pPr>
        <w:spacing w:line="360" w:lineRule="auto"/>
        <w:ind w:firstLine="720"/>
        <w:jc w:val="both"/>
        <w:rPr>
          <w:rFonts w:ascii="Times New Roman" w:hAnsi="Times New Roman" w:cs="Times New Roman"/>
          <w:sz w:val="24"/>
          <w:szCs w:val="24"/>
        </w:rPr>
      </w:pPr>
      <w:r w:rsidRPr="007573D1">
        <w:rPr>
          <w:rFonts w:ascii="Times New Roman" w:hAnsi="Times New Roman" w:cs="Times New Roman"/>
          <w:sz w:val="24"/>
          <w:szCs w:val="24"/>
        </w:rPr>
        <w:t>A proposta também estabelece de forma clara a organização da carreira docente, definindo as classes de atuação no âmbito da Educação Infantil, Ensino Fundamental e Educação de Jovens e Adultos, bem como estruturando as funções de suporte pedagógico, essenciais para o bom funcionamento das unidades escolares e para a melhoria contínua do processo de ensino e aprendizagem.</w:t>
      </w:r>
    </w:p>
    <w:p w:rsidR="00C1228B" w:rsidRPr="007573D1" w:rsidRDefault="00C1228B" w:rsidP="00C1228B">
      <w:pPr>
        <w:spacing w:line="360" w:lineRule="auto"/>
        <w:ind w:firstLine="720"/>
        <w:jc w:val="both"/>
        <w:rPr>
          <w:rFonts w:ascii="Times New Roman" w:hAnsi="Times New Roman" w:cs="Times New Roman"/>
          <w:sz w:val="24"/>
          <w:szCs w:val="24"/>
        </w:rPr>
      </w:pPr>
    </w:p>
    <w:p w:rsidR="00C1228B" w:rsidRPr="007573D1" w:rsidRDefault="00C1228B" w:rsidP="00C1228B">
      <w:pPr>
        <w:spacing w:line="360" w:lineRule="auto"/>
        <w:ind w:firstLine="720"/>
        <w:jc w:val="both"/>
        <w:rPr>
          <w:rFonts w:ascii="Times New Roman" w:hAnsi="Times New Roman" w:cs="Times New Roman"/>
          <w:sz w:val="24"/>
          <w:szCs w:val="24"/>
        </w:rPr>
      </w:pPr>
      <w:r w:rsidRPr="007573D1">
        <w:rPr>
          <w:rFonts w:ascii="Times New Roman" w:hAnsi="Times New Roman" w:cs="Times New Roman"/>
          <w:sz w:val="24"/>
          <w:szCs w:val="24"/>
        </w:rPr>
        <w:t>Outro aspecto relevante da matéria consiste na consolidação das regras relativas à jornada de trabalho dos profissionais do magistério, observando o cumprimento da composição da carga horária com, no máximo, dois terços destinados às atividades de interação com os educandos e um terço reservado às atividades extraclasse, conforme determina a legislação nacional.</w:t>
      </w:r>
    </w:p>
    <w:p w:rsidR="00C1228B" w:rsidRPr="007573D1" w:rsidRDefault="00C1228B" w:rsidP="00C1228B">
      <w:pPr>
        <w:spacing w:line="360" w:lineRule="auto"/>
        <w:ind w:firstLine="720"/>
        <w:jc w:val="both"/>
        <w:rPr>
          <w:rFonts w:ascii="Times New Roman" w:hAnsi="Times New Roman" w:cs="Times New Roman"/>
          <w:sz w:val="24"/>
          <w:szCs w:val="24"/>
        </w:rPr>
      </w:pPr>
    </w:p>
    <w:p w:rsidR="00C1228B" w:rsidRPr="007573D1" w:rsidRDefault="00C1228B" w:rsidP="00C1228B">
      <w:pPr>
        <w:spacing w:line="360" w:lineRule="auto"/>
        <w:ind w:firstLine="720"/>
        <w:jc w:val="both"/>
        <w:rPr>
          <w:rFonts w:ascii="Times New Roman" w:hAnsi="Times New Roman" w:cs="Times New Roman"/>
          <w:sz w:val="24"/>
          <w:szCs w:val="24"/>
        </w:rPr>
      </w:pPr>
      <w:r w:rsidRPr="007573D1">
        <w:rPr>
          <w:rFonts w:ascii="Times New Roman" w:hAnsi="Times New Roman" w:cs="Times New Roman"/>
          <w:sz w:val="24"/>
          <w:szCs w:val="24"/>
        </w:rPr>
        <w:t xml:space="preserve">Com a presente reformulação, busca-se proporcionar maior segurança jurídica, transparência administrativa e equilíbrio na gestão da carreira do magistério municipal, </w:t>
      </w:r>
      <w:r w:rsidRPr="007573D1">
        <w:rPr>
          <w:rFonts w:ascii="Times New Roman" w:hAnsi="Times New Roman" w:cs="Times New Roman"/>
          <w:sz w:val="24"/>
          <w:szCs w:val="24"/>
        </w:rPr>
        <w:lastRenderedPageBreak/>
        <w:t>contribuindo diretamente para o fortalecimento da educação pública no Município de Araripina.</w:t>
      </w:r>
    </w:p>
    <w:p w:rsidR="00C1228B" w:rsidRPr="007573D1" w:rsidRDefault="00C1228B" w:rsidP="00C1228B">
      <w:pPr>
        <w:spacing w:line="360" w:lineRule="auto"/>
        <w:ind w:firstLine="720"/>
        <w:jc w:val="both"/>
        <w:rPr>
          <w:rFonts w:ascii="Times New Roman" w:hAnsi="Times New Roman" w:cs="Times New Roman"/>
          <w:sz w:val="24"/>
          <w:szCs w:val="24"/>
        </w:rPr>
      </w:pPr>
    </w:p>
    <w:p w:rsidR="00FE4B93" w:rsidRPr="007573D1" w:rsidRDefault="00C1228B" w:rsidP="00C1228B">
      <w:pPr>
        <w:spacing w:line="360" w:lineRule="auto"/>
        <w:ind w:firstLine="720"/>
        <w:jc w:val="both"/>
        <w:rPr>
          <w:rFonts w:ascii="Times New Roman" w:hAnsi="Times New Roman" w:cs="Times New Roman"/>
          <w:sz w:val="24"/>
          <w:szCs w:val="24"/>
        </w:rPr>
      </w:pPr>
      <w:r w:rsidRPr="007573D1">
        <w:rPr>
          <w:rFonts w:ascii="Times New Roman" w:hAnsi="Times New Roman" w:cs="Times New Roman"/>
          <w:sz w:val="24"/>
          <w:szCs w:val="24"/>
        </w:rPr>
        <w:t>Importante destacar que a valorização dos profissionais da educação constitui elemento fundamental para a melhoria da qualidade do ensino ofertado à população, razão pela qual a atualização do Plano de Cargos, Carreiras e Remuneração do Magistério se mostra medida necessária e alinhada às políticas públicas educacionais contemporâneas</w:t>
      </w:r>
      <w:r w:rsidR="00D710AB" w:rsidRPr="007573D1">
        <w:rPr>
          <w:rFonts w:ascii="Times New Roman" w:hAnsi="Times New Roman" w:cs="Times New Roman"/>
          <w:sz w:val="24"/>
          <w:szCs w:val="24"/>
        </w:rPr>
        <w:t xml:space="preserve">. </w:t>
      </w:r>
    </w:p>
    <w:p w:rsidR="00FE4B93" w:rsidRPr="007573D1" w:rsidRDefault="00FE4B93" w:rsidP="00145DBC">
      <w:pPr>
        <w:spacing w:line="360" w:lineRule="auto"/>
        <w:jc w:val="both"/>
        <w:rPr>
          <w:rFonts w:ascii="Times New Roman" w:hAnsi="Times New Roman" w:cs="Times New Roman"/>
          <w:sz w:val="24"/>
          <w:szCs w:val="24"/>
        </w:rPr>
      </w:pPr>
    </w:p>
    <w:p w:rsidR="00732F08" w:rsidRPr="007573D1" w:rsidRDefault="00D710AB" w:rsidP="00145DBC">
      <w:pPr>
        <w:spacing w:line="360" w:lineRule="auto"/>
        <w:ind w:firstLine="720"/>
        <w:jc w:val="both"/>
        <w:rPr>
          <w:rFonts w:ascii="Times New Roman" w:hAnsi="Times New Roman" w:cs="Times New Roman"/>
          <w:bCs/>
          <w:sz w:val="24"/>
          <w:szCs w:val="24"/>
        </w:rPr>
      </w:pPr>
      <w:r w:rsidRPr="007573D1">
        <w:rPr>
          <w:rFonts w:ascii="Times New Roman" w:hAnsi="Times New Roman" w:cs="Times New Roman"/>
          <w:sz w:val="24"/>
          <w:szCs w:val="24"/>
        </w:rPr>
        <w:t xml:space="preserve">Por todas as razões expostas, nobres Vereadores, e considerando o elevado interesse público da medida, </w:t>
      </w:r>
      <w:r w:rsidRPr="002036A9">
        <w:rPr>
          <w:rFonts w:ascii="Times New Roman" w:hAnsi="Times New Roman" w:cs="Times New Roman"/>
          <w:sz w:val="24"/>
          <w:szCs w:val="24"/>
        </w:rPr>
        <w:t>solicito aos ilustres membros desta Casa Legislativa a aprovação</w:t>
      </w:r>
      <w:r w:rsidR="002036A9" w:rsidRPr="002036A9">
        <w:rPr>
          <w:rFonts w:ascii="Times New Roman" w:hAnsi="Times New Roman" w:cs="Times New Roman"/>
          <w:sz w:val="24"/>
          <w:szCs w:val="24"/>
        </w:rPr>
        <w:t xml:space="preserve"> </w:t>
      </w:r>
      <w:r w:rsidRPr="002036A9">
        <w:rPr>
          <w:rFonts w:ascii="Times New Roman" w:hAnsi="Times New Roman" w:cs="Times New Roman"/>
          <w:sz w:val="24"/>
          <w:szCs w:val="24"/>
        </w:rPr>
        <w:t>do Projeto de Lei anexo</w:t>
      </w:r>
      <w:r w:rsidRPr="007573D1">
        <w:rPr>
          <w:rFonts w:ascii="Times New Roman" w:hAnsi="Times New Roman" w:cs="Times New Roman"/>
          <w:sz w:val="24"/>
          <w:szCs w:val="24"/>
        </w:rPr>
        <w:t>, confiante de que Vossas Excelências, sempre atentos aos melhores interesses da população araripinense, darão ao presente pleito o acolhimento que a matéria merece</w:t>
      </w:r>
      <w:r w:rsidR="00732F08" w:rsidRPr="007573D1">
        <w:rPr>
          <w:rFonts w:ascii="Times New Roman" w:hAnsi="Times New Roman" w:cs="Times New Roman"/>
          <w:bCs/>
          <w:sz w:val="24"/>
          <w:szCs w:val="24"/>
        </w:rPr>
        <w:t>.</w:t>
      </w:r>
    </w:p>
    <w:p w:rsidR="00732F08" w:rsidRPr="007573D1" w:rsidRDefault="00732F08" w:rsidP="00732F08">
      <w:pPr>
        <w:spacing w:line="360" w:lineRule="auto"/>
        <w:ind w:firstLine="720"/>
        <w:jc w:val="both"/>
        <w:rPr>
          <w:rFonts w:ascii="Times New Roman" w:hAnsi="Times New Roman" w:cs="Times New Roman"/>
          <w:bCs/>
          <w:sz w:val="24"/>
          <w:szCs w:val="24"/>
        </w:rPr>
      </w:pPr>
    </w:p>
    <w:p w:rsidR="00732F08" w:rsidRPr="007573D1" w:rsidRDefault="00732F08" w:rsidP="00732F08">
      <w:pPr>
        <w:spacing w:line="360" w:lineRule="auto"/>
        <w:jc w:val="center"/>
        <w:rPr>
          <w:rFonts w:ascii="Times New Roman" w:hAnsi="Times New Roman" w:cs="Times New Roman"/>
          <w:sz w:val="24"/>
          <w:szCs w:val="24"/>
        </w:rPr>
      </w:pPr>
      <w:r w:rsidRPr="007573D1">
        <w:rPr>
          <w:rFonts w:ascii="Times New Roman" w:hAnsi="Times New Roman" w:cs="Times New Roman"/>
          <w:sz w:val="24"/>
          <w:szCs w:val="24"/>
        </w:rPr>
        <w:t xml:space="preserve">Gabinete do Prefeito, em </w:t>
      </w:r>
      <w:r w:rsidR="002036A9">
        <w:rPr>
          <w:rFonts w:ascii="Times New Roman" w:hAnsi="Times New Roman" w:cs="Times New Roman"/>
          <w:sz w:val="24"/>
          <w:szCs w:val="24"/>
        </w:rPr>
        <w:t>18</w:t>
      </w:r>
      <w:r w:rsidRPr="007573D1">
        <w:rPr>
          <w:rFonts w:ascii="Times New Roman" w:hAnsi="Times New Roman" w:cs="Times New Roman"/>
          <w:sz w:val="24"/>
          <w:szCs w:val="24"/>
        </w:rPr>
        <w:t xml:space="preserve"> de </w:t>
      </w:r>
      <w:r w:rsidR="00AD4A0B" w:rsidRPr="007573D1">
        <w:rPr>
          <w:rFonts w:ascii="Times New Roman" w:hAnsi="Times New Roman" w:cs="Times New Roman"/>
          <w:sz w:val="24"/>
          <w:szCs w:val="24"/>
        </w:rPr>
        <w:t>março</w:t>
      </w:r>
      <w:r w:rsidRPr="007573D1">
        <w:rPr>
          <w:rFonts w:ascii="Times New Roman" w:hAnsi="Times New Roman" w:cs="Times New Roman"/>
          <w:sz w:val="24"/>
          <w:szCs w:val="24"/>
        </w:rPr>
        <w:t xml:space="preserve"> de 2026.</w:t>
      </w:r>
    </w:p>
    <w:p w:rsidR="00732F08" w:rsidRPr="007573D1" w:rsidRDefault="00732F08" w:rsidP="00732F08">
      <w:pPr>
        <w:spacing w:line="360" w:lineRule="auto"/>
        <w:jc w:val="center"/>
        <w:rPr>
          <w:rFonts w:ascii="Times New Roman" w:hAnsi="Times New Roman" w:cs="Times New Roman"/>
          <w:sz w:val="24"/>
          <w:szCs w:val="24"/>
        </w:rPr>
      </w:pPr>
    </w:p>
    <w:p w:rsidR="00983B95" w:rsidRPr="007573D1" w:rsidRDefault="00983B95" w:rsidP="00732F08">
      <w:pPr>
        <w:spacing w:line="360" w:lineRule="auto"/>
        <w:jc w:val="center"/>
        <w:rPr>
          <w:rFonts w:ascii="Times New Roman" w:hAnsi="Times New Roman" w:cs="Times New Roman"/>
          <w:sz w:val="24"/>
          <w:szCs w:val="24"/>
        </w:rPr>
      </w:pPr>
    </w:p>
    <w:p w:rsidR="00732F08" w:rsidRPr="007573D1" w:rsidRDefault="00732F08" w:rsidP="00732F08">
      <w:pPr>
        <w:pStyle w:val="SemEspaamento"/>
        <w:jc w:val="center"/>
        <w:rPr>
          <w:rFonts w:ascii="Times New Roman" w:hAnsi="Times New Roman" w:cs="Times New Roman"/>
          <w:b/>
          <w:sz w:val="24"/>
          <w:szCs w:val="24"/>
        </w:rPr>
      </w:pPr>
      <w:r w:rsidRPr="007573D1">
        <w:rPr>
          <w:rFonts w:ascii="Times New Roman" w:hAnsi="Times New Roman" w:cs="Times New Roman"/>
          <w:b/>
          <w:sz w:val="24"/>
          <w:szCs w:val="24"/>
        </w:rPr>
        <w:t>EVILÁSIO MATEUS DA SILVA CARDOZO</w:t>
      </w:r>
    </w:p>
    <w:p w:rsidR="00732F08" w:rsidRPr="007573D1" w:rsidRDefault="00732F08" w:rsidP="00732F08">
      <w:pPr>
        <w:pStyle w:val="SemEspaamento"/>
        <w:jc w:val="center"/>
        <w:rPr>
          <w:rFonts w:ascii="Times New Roman" w:hAnsi="Times New Roman" w:cs="Times New Roman"/>
          <w:b/>
          <w:iCs/>
          <w:sz w:val="24"/>
          <w:szCs w:val="24"/>
        </w:rPr>
      </w:pPr>
      <w:r w:rsidRPr="007573D1">
        <w:rPr>
          <w:rFonts w:ascii="Times New Roman" w:hAnsi="Times New Roman" w:cs="Times New Roman"/>
          <w:b/>
          <w:iCs/>
          <w:sz w:val="24"/>
          <w:szCs w:val="24"/>
        </w:rPr>
        <w:t>Prefeito</w:t>
      </w:r>
    </w:p>
    <w:p w:rsidR="00D710AB" w:rsidRPr="007573D1" w:rsidRDefault="00D710AB" w:rsidP="00732F08">
      <w:pPr>
        <w:pStyle w:val="SemEspaamento"/>
        <w:jc w:val="center"/>
        <w:rPr>
          <w:rFonts w:ascii="Times New Roman" w:hAnsi="Times New Roman" w:cs="Times New Roman"/>
          <w:b/>
          <w:iCs/>
          <w:sz w:val="24"/>
          <w:szCs w:val="24"/>
        </w:rPr>
      </w:pPr>
    </w:p>
    <w:p w:rsidR="00D710AB" w:rsidRPr="007573D1" w:rsidRDefault="00D710AB" w:rsidP="00732F08">
      <w:pPr>
        <w:pStyle w:val="SemEspaamento"/>
        <w:jc w:val="center"/>
        <w:rPr>
          <w:rFonts w:ascii="Times New Roman" w:hAnsi="Times New Roman" w:cs="Times New Roman"/>
          <w:b/>
          <w:iCs/>
          <w:sz w:val="24"/>
          <w:szCs w:val="24"/>
        </w:rPr>
      </w:pPr>
    </w:p>
    <w:p w:rsidR="00D710AB" w:rsidRPr="007573D1" w:rsidRDefault="00D710AB" w:rsidP="00732F08">
      <w:pPr>
        <w:pStyle w:val="SemEspaamento"/>
        <w:jc w:val="center"/>
        <w:rPr>
          <w:rFonts w:ascii="Times New Roman" w:hAnsi="Times New Roman" w:cs="Times New Roman"/>
          <w:b/>
          <w:iCs/>
          <w:sz w:val="24"/>
          <w:szCs w:val="24"/>
        </w:rPr>
      </w:pPr>
    </w:p>
    <w:p w:rsidR="00D710AB" w:rsidRPr="007573D1" w:rsidRDefault="00D710AB" w:rsidP="00732F08">
      <w:pPr>
        <w:pStyle w:val="SemEspaamento"/>
        <w:jc w:val="center"/>
        <w:rPr>
          <w:rFonts w:ascii="Times New Roman" w:hAnsi="Times New Roman" w:cs="Times New Roman"/>
          <w:b/>
          <w:iCs/>
          <w:sz w:val="24"/>
          <w:szCs w:val="24"/>
        </w:rPr>
      </w:pPr>
    </w:p>
    <w:p w:rsidR="00D710AB" w:rsidRPr="007573D1" w:rsidRDefault="00D710AB" w:rsidP="00732F08">
      <w:pPr>
        <w:pStyle w:val="SemEspaamento"/>
        <w:jc w:val="center"/>
        <w:rPr>
          <w:rFonts w:ascii="Times New Roman" w:hAnsi="Times New Roman" w:cs="Times New Roman"/>
          <w:b/>
          <w:iCs/>
          <w:sz w:val="24"/>
          <w:szCs w:val="24"/>
        </w:rPr>
      </w:pPr>
    </w:p>
    <w:p w:rsidR="00D710AB" w:rsidRPr="007573D1" w:rsidRDefault="00D710AB" w:rsidP="00732F08">
      <w:pPr>
        <w:pStyle w:val="SemEspaamento"/>
        <w:jc w:val="center"/>
        <w:rPr>
          <w:rFonts w:ascii="Times New Roman" w:hAnsi="Times New Roman" w:cs="Times New Roman"/>
          <w:b/>
          <w:iCs/>
          <w:sz w:val="24"/>
          <w:szCs w:val="24"/>
        </w:rPr>
      </w:pPr>
    </w:p>
    <w:p w:rsidR="00D710AB" w:rsidRPr="007573D1" w:rsidRDefault="00D710AB" w:rsidP="00732F08">
      <w:pPr>
        <w:pStyle w:val="SemEspaamento"/>
        <w:jc w:val="center"/>
        <w:rPr>
          <w:rFonts w:ascii="Times New Roman" w:hAnsi="Times New Roman" w:cs="Times New Roman"/>
          <w:b/>
          <w:iCs/>
          <w:sz w:val="24"/>
          <w:szCs w:val="24"/>
        </w:rPr>
      </w:pPr>
    </w:p>
    <w:p w:rsidR="00205C31" w:rsidRPr="007573D1" w:rsidRDefault="00205C31" w:rsidP="00FC1288">
      <w:pPr>
        <w:jc w:val="center"/>
        <w:rPr>
          <w:rFonts w:ascii="Times New Roman" w:hAnsi="Times New Roman" w:cs="Times New Roman"/>
          <w:b/>
          <w:sz w:val="24"/>
          <w:szCs w:val="24"/>
        </w:rPr>
      </w:pPr>
    </w:p>
    <w:p w:rsidR="00205C31" w:rsidRPr="007573D1" w:rsidRDefault="00205C31" w:rsidP="00FC1288">
      <w:pPr>
        <w:jc w:val="center"/>
        <w:rPr>
          <w:rFonts w:ascii="Times New Roman" w:hAnsi="Times New Roman" w:cs="Times New Roman"/>
          <w:b/>
          <w:sz w:val="24"/>
          <w:szCs w:val="24"/>
        </w:rPr>
      </w:pPr>
    </w:p>
    <w:p w:rsidR="00205C31" w:rsidRPr="007573D1" w:rsidRDefault="00205C31" w:rsidP="00FC1288">
      <w:pPr>
        <w:jc w:val="center"/>
        <w:rPr>
          <w:rFonts w:ascii="Times New Roman" w:hAnsi="Times New Roman" w:cs="Times New Roman"/>
          <w:b/>
          <w:sz w:val="24"/>
          <w:szCs w:val="24"/>
        </w:rPr>
      </w:pPr>
    </w:p>
    <w:p w:rsidR="00205C31" w:rsidRPr="007573D1" w:rsidRDefault="00205C31" w:rsidP="00FC1288">
      <w:pPr>
        <w:jc w:val="center"/>
        <w:rPr>
          <w:rFonts w:ascii="Times New Roman" w:hAnsi="Times New Roman" w:cs="Times New Roman"/>
          <w:b/>
          <w:sz w:val="24"/>
          <w:szCs w:val="24"/>
        </w:rPr>
      </w:pPr>
    </w:p>
    <w:p w:rsidR="00205C31" w:rsidRPr="007573D1" w:rsidRDefault="00205C31" w:rsidP="00FC1288">
      <w:pPr>
        <w:jc w:val="center"/>
        <w:rPr>
          <w:rFonts w:ascii="Times New Roman" w:hAnsi="Times New Roman" w:cs="Times New Roman"/>
          <w:b/>
          <w:sz w:val="24"/>
          <w:szCs w:val="24"/>
        </w:rPr>
      </w:pPr>
    </w:p>
    <w:p w:rsidR="00205C31" w:rsidRPr="007573D1" w:rsidRDefault="00205C31" w:rsidP="00FC1288">
      <w:pPr>
        <w:jc w:val="center"/>
        <w:rPr>
          <w:rFonts w:ascii="Times New Roman" w:hAnsi="Times New Roman" w:cs="Times New Roman"/>
          <w:b/>
          <w:sz w:val="24"/>
          <w:szCs w:val="24"/>
        </w:rPr>
      </w:pPr>
    </w:p>
    <w:p w:rsidR="00205C31" w:rsidRPr="007573D1" w:rsidRDefault="00205C31" w:rsidP="00FC1288">
      <w:pPr>
        <w:jc w:val="center"/>
        <w:rPr>
          <w:rFonts w:ascii="Times New Roman" w:hAnsi="Times New Roman" w:cs="Times New Roman"/>
          <w:b/>
          <w:sz w:val="24"/>
          <w:szCs w:val="24"/>
        </w:rPr>
      </w:pPr>
    </w:p>
    <w:p w:rsidR="00205C31" w:rsidRPr="007573D1" w:rsidRDefault="00205C31" w:rsidP="00FC1288">
      <w:pPr>
        <w:jc w:val="center"/>
        <w:rPr>
          <w:rFonts w:ascii="Times New Roman" w:hAnsi="Times New Roman" w:cs="Times New Roman"/>
          <w:b/>
          <w:sz w:val="24"/>
          <w:szCs w:val="24"/>
        </w:rPr>
      </w:pPr>
    </w:p>
    <w:p w:rsidR="00205C31" w:rsidRPr="007573D1" w:rsidRDefault="00205C31" w:rsidP="00FC1288">
      <w:pPr>
        <w:jc w:val="center"/>
        <w:rPr>
          <w:rFonts w:ascii="Times New Roman" w:hAnsi="Times New Roman" w:cs="Times New Roman"/>
          <w:b/>
          <w:sz w:val="24"/>
          <w:szCs w:val="24"/>
        </w:rPr>
      </w:pPr>
    </w:p>
    <w:p w:rsidR="00205C31" w:rsidRPr="007573D1" w:rsidRDefault="00205C31" w:rsidP="00FC1288">
      <w:pPr>
        <w:jc w:val="center"/>
        <w:rPr>
          <w:rFonts w:ascii="Times New Roman" w:hAnsi="Times New Roman" w:cs="Times New Roman"/>
          <w:b/>
          <w:sz w:val="24"/>
          <w:szCs w:val="24"/>
        </w:rPr>
      </w:pPr>
    </w:p>
    <w:p w:rsidR="002036A9" w:rsidRDefault="002036A9" w:rsidP="00FC1288">
      <w:pPr>
        <w:jc w:val="center"/>
        <w:rPr>
          <w:rFonts w:ascii="Times New Roman" w:hAnsi="Times New Roman" w:cs="Times New Roman"/>
          <w:b/>
          <w:sz w:val="24"/>
          <w:szCs w:val="24"/>
        </w:rPr>
      </w:pPr>
    </w:p>
    <w:p w:rsidR="002036A9" w:rsidRDefault="002036A9" w:rsidP="00FC1288">
      <w:pPr>
        <w:jc w:val="center"/>
        <w:rPr>
          <w:rFonts w:ascii="Times New Roman" w:hAnsi="Times New Roman" w:cs="Times New Roman"/>
          <w:b/>
          <w:sz w:val="24"/>
          <w:szCs w:val="24"/>
        </w:rPr>
      </w:pPr>
    </w:p>
    <w:p w:rsidR="00FC1288" w:rsidRPr="00E178F9" w:rsidRDefault="00732F08" w:rsidP="00FC1288">
      <w:pPr>
        <w:jc w:val="center"/>
        <w:rPr>
          <w:rFonts w:ascii="Times New Roman" w:hAnsi="Times New Roman" w:cs="Times New Roman"/>
          <w:b/>
          <w:sz w:val="24"/>
          <w:szCs w:val="24"/>
        </w:rPr>
      </w:pPr>
      <w:r w:rsidRPr="00E178F9">
        <w:rPr>
          <w:rFonts w:ascii="Times New Roman" w:hAnsi="Times New Roman" w:cs="Times New Roman"/>
          <w:b/>
          <w:sz w:val="24"/>
          <w:szCs w:val="24"/>
        </w:rPr>
        <w:lastRenderedPageBreak/>
        <w:t>PROJETO DE LEI</w:t>
      </w:r>
      <w:r w:rsidR="00885EE6" w:rsidRPr="00E178F9">
        <w:rPr>
          <w:rFonts w:ascii="Times New Roman" w:hAnsi="Times New Roman" w:cs="Times New Roman"/>
          <w:b/>
          <w:sz w:val="24"/>
          <w:szCs w:val="24"/>
        </w:rPr>
        <w:t xml:space="preserve"> Nº </w:t>
      </w:r>
      <w:r w:rsidR="007573D1" w:rsidRPr="00E178F9">
        <w:rPr>
          <w:rFonts w:ascii="Times New Roman" w:hAnsi="Times New Roman" w:cs="Times New Roman"/>
          <w:b/>
          <w:sz w:val="24"/>
          <w:szCs w:val="24"/>
        </w:rPr>
        <w:t>015</w:t>
      </w:r>
      <w:r w:rsidR="00885EE6" w:rsidRPr="00E178F9">
        <w:rPr>
          <w:rFonts w:ascii="Times New Roman" w:hAnsi="Times New Roman" w:cs="Times New Roman"/>
          <w:b/>
          <w:sz w:val="24"/>
          <w:szCs w:val="24"/>
        </w:rPr>
        <w:t xml:space="preserve">, DE </w:t>
      </w:r>
      <w:r w:rsidR="007573D1" w:rsidRPr="00E178F9">
        <w:rPr>
          <w:rFonts w:ascii="Times New Roman" w:hAnsi="Times New Roman" w:cs="Times New Roman"/>
          <w:b/>
          <w:sz w:val="24"/>
          <w:szCs w:val="24"/>
        </w:rPr>
        <w:t>18</w:t>
      </w:r>
      <w:r w:rsidR="00885EE6" w:rsidRPr="00E178F9">
        <w:rPr>
          <w:rFonts w:ascii="Times New Roman" w:hAnsi="Times New Roman" w:cs="Times New Roman"/>
          <w:b/>
          <w:sz w:val="24"/>
          <w:szCs w:val="24"/>
        </w:rPr>
        <w:t xml:space="preserve"> DE </w:t>
      </w:r>
      <w:r w:rsidR="00AD4A0B" w:rsidRPr="00E178F9">
        <w:rPr>
          <w:rFonts w:ascii="Times New Roman" w:hAnsi="Times New Roman" w:cs="Times New Roman"/>
          <w:b/>
          <w:sz w:val="24"/>
          <w:szCs w:val="24"/>
        </w:rPr>
        <w:t>MARÇO</w:t>
      </w:r>
      <w:r w:rsidR="000E1DF5" w:rsidRPr="00E178F9">
        <w:rPr>
          <w:rFonts w:ascii="Times New Roman" w:hAnsi="Times New Roman" w:cs="Times New Roman"/>
          <w:b/>
          <w:sz w:val="24"/>
          <w:szCs w:val="24"/>
        </w:rPr>
        <w:t xml:space="preserve"> </w:t>
      </w:r>
      <w:r w:rsidR="00885EE6" w:rsidRPr="00E178F9">
        <w:rPr>
          <w:rFonts w:ascii="Times New Roman" w:hAnsi="Times New Roman" w:cs="Times New Roman"/>
          <w:b/>
          <w:sz w:val="24"/>
          <w:szCs w:val="24"/>
        </w:rPr>
        <w:t>DE 2026</w:t>
      </w:r>
    </w:p>
    <w:p w:rsidR="00FC1288" w:rsidRPr="00E178F9" w:rsidRDefault="00FC1288" w:rsidP="00FC1288">
      <w:pPr>
        <w:tabs>
          <w:tab w:val="left" w:pos="1418"/>
        </w:tabs>
        <w:ind w:left="3828"/>
        <w:jc w:val="both"/>
        <w:rPr>
          <w:rFonts w:ascii="Times New Roman" w:hAnsi="Times New Roman" w:cs="Times New Roman"/>
          <w:sz w:val="24"/>
          <w:szCs w:val="24"/>
        </w:rPr>
      </w:pPr>
    </w:p>
    <w:p w:rsidR="00732F08" w:rsidRPr="00E178F9" w:rsidRDefault="00554AF5" w:rsidP="002036A9">
      <w:pPr>
        <w:pStyle w:val="Default"/>
        <w:ind w:left="4820"/>
        <w:jc w:val="both"/>
        <w:rPr>
          <w:rFonts w:ascii="Times New Roman" w:hAnsi="Times New Roman" w:cs="Times New Roman"/>
          <w:color w:val="auto"/>
        </w:rPr>
      </w:pPr>
      <w:r w:rsidRPr="00E178F9">
        <w:rPr>
          <w:rFonts w:ascii="Times New Roman" w:hAnsi="Times New Roman" w:cs="Times New Roman"/>
          <w:color w:val="auto"/>
        </w:rPr>
        <w:t xml:space="preserve">Dispõe sobre reformulação do Plano de Cargos, </w:t>
      </w:r>
      <w:r w:rsidR="00942BE1" w:rsidRPr="00E178F9">
        <w:rPr>
          <w:rFonts w:ascii="Times New Roman" w:hAnsi="Times New Roman" w:cs="Times New Roman"/>
          <w:color w:val="auto"/>
        </w:rPr>
        <w:t>Carreiras e</w:t>
      </w:r>
      <w:r w:rsidRPr="00E178F9">
        <w:rPr>
          <w:rFonts w:ascii="Times New Roman" w:hAnsi="Times New Roman" w:cs="Times New Roman"/>
          <w:color w:val="auto"/>
        </w:rPr>
        <w:t xml:space="preserve"> Remuneração do Magistério da Educação Básica </w:t>
      </w:r>
      <w:r w:rsidR="00752A6D" w:rsidRPr="00E178F9">
        <w:rPr>
          <w:rFonts w:ascii="Times New Roman" w:hAnsi="Times New Roman" w:cs="Times New Roman"/>
          <w:color w:val="auto"/>
        </w:rPr>
        <w:t>do Município de Araripina</w:t>
      </w:r>
      <w:r w:rsidRPr="00E178F9">
        <w:rPr>
          <w:rFonts w:ascii="Times New Roman" w:hAnsi="Times New Roman" w:cs="Times New Roman"/>
          <w:color w:val="auto"/>
        </w:rPr>
        <w:t xml:space="preserve"> e revoga a</w:t>
      </w:r>
      <w:r w:rsidRPr="00E178F9">
        <w:rPr>
          <w:rFonts w:ascii="Times New Roman" w:hAnsi="Times New Roman" w:cs="Times New Roman"/>
          <w:color w:val="auto"/>
          <w:spacing w:val="-1"/>
        </w:rPr>
        <w:t xml:space="preserve"> </w:t>
      </w:r>
      <w:r w:rsidRPr="00E178F9">
        <w:rPr>
          <w:rFonts w:ascii="Times New Roman" w:hAnsi="Times New Roman" w:cs="Times New Roman"/>
          <w:color w:val="auto"/>
        </w:rPr>
        <w:t>Lei nº 2.624, de 09 de abril de 2012 e a Lei nº 3.145 de 19 de fevereiro de 2025</w:t>
      </w:r>
      <w:r w:rsidR="00F303C5" w:rsidRPr="00E178F9">
        <w:rPr>
          <w:rFonts w:ascii="Times New Roman" w:hAnsi="Times New Roman" w:cs="Times New Roman"/>
          <w:color w:val="auto"/>
        </w:rPr>
        <w:t>.</w:t>
      </w:r>
    </w:p>
    <w:p w:rsidR="00732F08" w:rsidRPr="00E178F9" w:rsidRDefault="00732F08" w:rsidP="00732F08">
      <w:pPr>
        <w:pStyle w:val="Normal1"/>
        <w:spacing w:line="360" w:lineRule="auto"/>
        <w:ind w:left="4111"/>
        <w:jc w:val="both"/>
        <w:rPr>
          <w:rFonts w:ascii="Times New Roman" w:hAnsi="Times New Roman" w:cs="Times New Roman"/>
          <w:sz w:val="24"/>
          <w:szCs w:val="24"/>
        </w:rPr>
      </w:pPr>
    </w:p>
    <w:p w:rsidR="00732F08" w:rsidRPr="00E178F9" w:rsidRDefault="00732F08" w:rsidP="00B20115">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O Prefeito do Município de Araripina, Estado de Pernambuco, Sr. </w:t>
      </w:r>
      <w:r w:rsidRPr="00E178F9">
        <w:rPr>
          <w:rFonts w:ascii="Times New Roman" w:hAnsi="Times New Roman" w:cs="Times New Roman"/>
          <w:b/>
          <w:sz w:val="24"/>
          <w:szCs w:val="24"/>
        </w:rPr>
        <w:t>EVILÁSIO MATEUS DA SILVA CARDOZO</w:t>
      </w:r>
      <w:r w:rsidRPr="00E178F9">
        <w:rPr>
          <w:rFonts w:ascii="Times New Roman" w:hAnsi="Times New Roman" w:cs="Times New Roman"/>
          <w:sz w:val="24"/>
          <w:szCs w:val="24"/>
        </w:rPr>
        <w:t>, no uso das atribuições conferidas pela Lei Orgânica Municipal, submete à apreciação da Câmara de Vereadores de Araripina o seguinte Projeto de Lei:</w:t>
      </w:r>
    </w:p>
    <w:p w:rsidR="00FE4B93" w:rsidRPr="00E178F9" w:rsidRDefault="00FE4B93" w:rsidP="00FE4B93">
      <w:pPr>
        <w:spacing w:line="240" w:lineRule="auto"/>
        <w:jc w:val="center"/>
        <w:rPr>
          <w:rFonts w:ascii="Times New Roman" w:eastAsia="Times New Roman" w:hAnsi="Times New Roman" w:cs="Times New Roman"/>
          <w:b/>
          <w:bCs/>
          <w:sz w:val="24"/>
          <w:szCs w:val="24"/>
        </w:rPr>
      </w:pPr>
    </w:p>
    <w:p w:rsidR="00554AF5" w:rsidRPr="00E178F9" w:rsidRDefault="00554AF5" w:rsidP="00653452">
      <w:pPr>
        <w:pStyle w:val="SemEspaamento"/>
        <w:jc w:val="center"/>
        <w:rPr>
          <w:rFonts w:ascii="Times New Roman" w:hAnsi="Times New Roman" w:cs="Times New Roman"/>
          <w:b/>
          <w:bCs/>
          <w:sz w:val="24"/>
          <w:szCs w:val="24"/>
        </w:rPr>
      </w:pPr>
      <w:r w:rsidRPr="00E178F9">
        <w:rPr>
          <w:rFonts w:ascii="Times New Roman" w:hAnsi="Times New Roman" w:cs="Times New Roman"/>
          <w:b/>
          <w:bCs/>
          <w:sz w:val="24"/>
          <w:szCs w:val="24"/>
        </w:rPr>
        <w:t>TÍTULO I</w:t>
      </w:r>
    </w:p>
    <w:p w:rsidR="00F2222F" w:rsidRPr="00E178F9" w:rsidRDefault="00F2222F" w:rsidP="00653452">
      <w:pPr>
        <w:pStyle w:val="SemEspaamento"/>
        <w:jc w:val="center"/>
        <w:rPr>
          <w:rFonts w:ascii="Times New Roman" w:hAnsi="Times New Roman" w:cs="Times New Roman"/>
          <w:b/>
          <w:bCs/>
          <w:sz w:val="24"/>
          <w:szCs w:val="24"/>
        </w:rPr>
      </w:pPr>
    </w:p>
    <w:p w:rsidR="00554AF5" w:rsidRPr="00E178F9" w:rsidRDefault="00554AF5" w:rsidP="00653452">
      <w:pPr>
        <w:pStyle w:val="SemEspaamento"/>
        <w:jc w:val="center"/>
        <w:rPr>
          <w:rFonts w:ascii="Times New Roman" w:hAnsi="Times New Roman" w:cs="Times New Roman"/>
          <w:b/>
          <w:bCs/>
          <w:sz w:val="24"/>
          <w:szCs w:val="24"/>
        </w:rPr>
      </w:pPr>
      <w:r w:rsidRPr="00E178F9">
        <w:rPr>
          <w:rFonts w:ascii="Times New Roman" w:hAnsi="Times New Roman" w:cs="Times New Roman"/>
          <w:b/>
          <w:bCs/>
          <w:sz w:val="24"/>
          <w:szCs w:val="24"/>
        </w:rPr>
        <w:t>DISPOSIÇÕES PRELIMINARES</w:t>
      </w:r>
    </w:p>
    <w:p w:rsidR="00F2222F" w:rsidRPr="00E178F9" w:rsidRDefault="00F2222F" w:rsidP="00653452">
      <w:pPr>
        <w:pStyle w:val="SemEspaamento"/>
        <w:jc w:val="center"/>
        <w:rPr>
          <w:rFonts w:ascii="Times New Roman" w:hAnsi="Times New Roman" w:cs="Times New Roman"/>
          <w:b/>
          <w:bCs/>
          <w:sz w:val="24"/>
          <w:szCs w:val="24"/>
        </w:rPr>
      </w:pPr>
    </w:p>
    <w:p w:rsidR="00554AF5" w:rsidRPr="00E178F9" w:rsidRDefault="00554AF5" w:rsidP="00653452">
      <w:pPr>
        <w:pStyle w:val="SemEspaamento"/>
        <w:jc w:val="center"/>
        <w:rPr>
          <w:rFonts w:ascii="Times New Roman" w:hAnsi="Times New Roman" w:cs="Times New Roman"/>
          <w:b/>
          <w:bCs/>
          <w:sz w:val="24"/>
          <w:szCs w:val="24"/>
        </w:rPr>
      </w:pPr>
      <w:r w:rsidRPr="00E178F9">
        <w:rPr>
          <w:rFonts w:ascii="Times New Roman" w:hAnsi="Times New Roman" w:cs="Times New Roman"/>
          <w:b/>
          <w:bCs/>
          <w:sz w:val="24"/>
          <w:szCs w:val="24"/>
        </w:rPr>
        <w:t>CAPÍTULO ÚNICO</w:t>
      </w:r>
    </w:p>
    <w:p w:rsidR="00653452" w:rsidRPr="00E178F9" w:rsidRDefault="00653452" w:rsidP="00653452">
      <w:pPr>
        <w:pStyle w:val="SemEspaamento"/>
        <w:jc w:val="center"/>
        <w:rPr>
          <w:rFonts w:ascii="Times New Roman" w:hAnsi="Times New Roman" w:cs="Times New Roman"/>
          <w:b/>
          <w:bCs/>
          <w:sz w:val="24"/>
          <w:szCs w:val="24"/>
        </w:rPr>
      </w:pPr>
    </w:p>
    <w:p w:rsidR="00554AF5" w:rsidRPr="00E178F9" w:rsidRDefault="00554AF5" w:rsidP="00942BE1">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 1º</w:t>
      </w:r>
      <w:r w:rsidRPr="00E178F9">
        <w:rPr>
          <w:rFonts w:ascii="Times New Roman" w:hAnsi="Times New Roman" w:cs="Times New Roman"/>
          <w:sz w:val="24"/>
          <w:szCs w:val="24"/>
        </w:rPr>
        <w:t xml:space="preserve"> </w:t>
      </w:r>
      <w:r w:rsidR="00752A6D" w:rsidRPr="00E178F9">
        <w:rPr>
          <w:rFonts w:ascii="Times New Roman" w:hAnsi="Times New Roman" w:cs="Times New Roman"/>
          <w:sz w:val="24"/>
          <w:szCs w:val="24"/>
        </w:rPr>
        <w:t>Esta Lei dispõe sobre a reestruturação e reorganização do Magistério Público Municipal do Município de Araripina, Estado de Pernambuco, em conformidade com o disposto no Inciso V do Art. 206 da Constituição Federal e no Art. 67 da Lei Federal nº 9.394, de 20 de dezembro de 1996, instituindo o Plano de Cargos, Carreiras e Remuneração do Magistério Público Municipal de Araripina</w:t>
      </w:r>
      <w:r w:rsidRPr="00E178F9">
        <w:rPr>
          <w:rFonts w:ascii="Times New Roman" w:hAnsi="Times New Roman" w:cs="Times New Roman"/>
          <w:sz w:val="24"/>
          <w:szCs w:val="24"/>
        </w:rPr>
        <w:t>.</w:t>
      </w:r>
    </w:p>
    <w:p w:rsidR="00554AF5" w:rsidRPr="00E178F9" w:rsidRDefault="00554AF5" w:rsidP="00AA7B05">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 2°</w:t>
      </w:r>
      <w:r w:rsidRPr="00E178F9">
        <w:rPr>
          <w:rFonts w:ascii="Times New Roman" w:hAnsi="Times New Roman" w:cs="Times New Roman"/>
          <w:sz w:val="24"/>
          <w:szCs w:val="24"/>
        </w:rPr>
        <w:t xml:space="preserve"> </w:t>
      </w:r>
      <w:r w:rsidR="00AA7B05" w:rsidRPr="00E178F9">
        <w:rPr>
          <w:rFonts w:ascii="Times New Roman" w:hAnsi="Times New Roman" w:cs="Times New Roman"/>
          <w:sz w:val="24"/>
          <w:szCs w:val="24"/>
        </w:rPr>
        <w:t>Esta Lei aplica-se aos profissionais do Magistério Público da Educação Básica que exercem atividades de docência, compreendendo também as funções de administração escolar, planejamento, coordenação e orientação educacional</w:t>
      </w:r>
      <w:r w:rsidRPr="00E178F9">
        <w:rPr>
          <w:rFonts w:ascii="Times New Roman" w:hAnsi="Times New Roman" w:cs="Times New Roman"/>
          <w:sz w:val="24"/>
          <w:szCs w:val="24"/>
        </w:rPr>
        <w:t xml:space="preserve">.  </w:t>
      </w:r>
    </w:p>
    <w:p w:rsidR="00554AF5" w:rsidRPr="00E178F9" w:rsidRDefault="00AA7B05" w:rsidP="00554AF5">
      <w:pPr>
        <w:tabs>
          <w:tab w:val="left" w:pos="142"/>
        </w:tabs>
        <w:spacing w:after="200" w:line="360" w:lineRule="auto"/>
        <w:jc w:val="both"/>
        <w:rPr>
          <w:rFonts w:ascii="Times New Roman" w:hAnsi="Times New Roman" w:cs="Times New Roman"/>
          <w:sz w:val="24"/>
          <w:szCs w:val="24"/>
        </w:rPr>
      </w:pPr>
      <w:r w:rsidRPr="00E178F9">
        <w:rPr>
          <w:rFonts w:ascii="Times New Roman" w:hAnsi="Times New Roman" w:cs="Times New Roman"/>
          <w:b/>
          <w:bCs/>
          <w:sz w:val="24"/>
          <w:szCs w:val="24"/>
        </w:rPr>
        <w:tab/>
      </w:r>
      <w:r w:rsidRPr="00E178F9">
        <w:rPr>
          <w:rFonts w:ascii="Times New Roman" w:hAnsi="Times New Roman" w:cs="Times New Roman"/>
          <w:b/>
          <w:bCs/>
          <w:sz w:val="24"/>
          <w:szCs w:val="24"/>
        </w:rPr>
        <w:tab/>
      </w:r>
      <w:r w:rsidR="00554AF5" w:rsidRPr="00E178F9">
        <w:rPr>
          <w:rFonts w:ascii="Times New Roman" w:hAnsi="Times New Roman" w:cs="Times New Roman"/>
          <w:b/>
          <w:bCs/>
          <w:sz w:val="24"/>
          <w:szCs w:val="24"/>
        </w:rPr>
        <w:t>Art. 3°</w:t>
      </w:r>
      <w:r w:rsidR="00554AF5" w:rsidRPr="00E178F9">
        <w:rPr>
          <w:rFonts w:ascii="Times New Roman" w:hAnsi="Times New Roman" w:cs="Times New Roman"/>
          <w:sz w:val="24"/>
          <w:szCs w:val="24"/>
        </w:rPr>
        <w:t xml:space="preserve"> Plano de Cargos, Carreiras, Remuneração do Magistério </w:t>
      </w:r>
      <w:r w:rsidRPr="00E178F9">
        <w:rPr>
          <w:rFonts w:ascii="Times New Roman" w:hAnsi="Times New Roman" w:cs="Times New Roman"/>
          <w:sz w:val="24"/>
          <w:szCs w:val="24"/>
        </w:rPr>
        <w:t xml:space="preserve">- </w:t>
      </w:r>
      <w:r w:rsidR="00554AF5" w:rsidRPr="00E178F9">
        <w:rPr>
          <w:rFonts w:ascii="Times New Roman" w:hAnsi="Times New Roman" w:cs="Times New Roman"/>
          <w:sz w:val="24"/>
          <w:szCs w:val="24"/>
        </w:rPr>
        <w:t>PCCR/MAG tem como princípios, a profissionalização e a valorização dos profissionais do magistério, tendo em vista a melhoria da qualidade de serviço prestado pela escola pública municipal, assegurando aos seus integrantes:</w:t>
      </w:r>
    </w:p>
    <w:p w:rsidR="00AA7B05" w:rsidRPr="00E178F9" w:rsidRDefault="00554AF5" w:rsidP="00AA7B05">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I </w:t>
      </w:r>
      <w:r w:rsidR="00AA7B05" w:rsidRPr="00E178F9">
        <w:rPr>
          <w:rFonts w:ascii="Times New Roman" w:hAnsi="Times New Roman" w:cs="Times New Roman"/>
          <w:sz w:val="24"/>
          <w:szCs w:val="24"/>
        </w:rPr>
        <w:t>-</w:t>
      </w:r>
      <w:r w:rsidRPr="00E178F9">
        <w:rPr>
          <w:rFonts w:ascii="Times New Roman" w:hAnsi="Times New Roman" w:cs="Times New Roman"/>
          <w:sz w:val="24"/>
          <w:szCs w:val="24"/>
        </w:rPr>
        <w:t xml:space="preserve"> </w:t>
      </w:r>
      <w:r w:rsidR="00AA7B05" w:rsidRPr="00E178F9">
        <w:rPr>
          <w:rFonts w:ascii="Times New Roman" w:hAnsi="Times New Roman" w:cs="Times New Roman"/>
          <w:sz w:val="24"/>
          <w:szCs w:val="24"/>
        </w:rPr>
        <w:t>i</w:t>
      </w:r>
      <w:r w:rsidRPr="00E178F9">
        <w:rPr>
          <w:rFonts w:ascii="Times New Roman" w:hAnsi="Times New Roman" w:cs="Times New Roman"/>
          <w:sz w:val="24"/>
          <w:szCs w:val="24"/>
        </w:rPr>
        <w:t>ngresso exclusivo por concurso público e provas e títulos, adequado ao perfil profissional e orientado para assegurar a qualidade do serviço municipal do espaço educativo</w:t>
      </w:r>
      <w:r w:rsidR="00AA7B05" w:rsidRPr="00E178F9">
        <w:rPr>
          <w:rFonts w:ascii="Times New Roman" w:hAnsi="Times New Roman" w:cs="Times New Roman"/>
          <w:sz w:val="24"/>
          <w:szCs w:val="24"/>
        </w:rPr>
        <w:t>;</w:t>
      </w:r>
    </w:p>
    <w:p w:rsidR="00AA7B05" w:rsidRPr="00E178F9" w:rsidRDefault="00554AF5" w:rsidP="00AA7B05">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lastRenderedPageBreak/>
        <w:t xml:space="preserve">II </w:t>
      </w:r>
      <w:r w:rsidR="00AA7B05" w:rsidRPr="00E178F9">
        <w:rPr>
          <w:rFonts w:ascii="Times New Roman" w:hAnsi="Times New Roman" w:cs="Times New Roman"/>
          <w:sz w:val="24"/>
          <w:szCs w:val="24"/>
        </w:rPr>
        <w:t>-</w:t>
      </w:r>
      <w:r w:rsidRPr="00E178F9">
        <w:rPr>
          <w:rFonts w:ascii="Times New Roman" w:hAnsi="Times New Roman" w:cs="Times New Roman"/>
          <w:sz w:val="24"/>
          <w:szCs w:val="24"/>
        </w:rPr>
        <w:t xml:space="preserve"> </w:t>
      </w:r>
      <w:r w:rsidR="00AA7B05" w:rsidRPr="00E178F9">
        <w:rPr>
          <w:rFonts w:ascii="Times New Roman" w:hAnsi="Times New Roman" w:cs="Times New Roman"/>
          <w:sz w:val="24"/>
          <w:szCs w:val="24"/>
        </w:rPr>
        <w:t>a</w:t>
      </w:r>
      <w:r w:rsidRPr="00E178F9">
        <w:rPr>
          <w:rFonts w:ascii="Times New Roman" w:hAnsi="Times New Roman" w:cs="Times New Roman"/>
          <w:sz w:val="24"/>
          <w:szCs w:val="24"/>
        </w:rPr>
        <w:t>plicação integral dos recursos vinculados à manutenção e desenvolvimento do ensino (art. 69, §§ 5º – 6º   da LDB) e a destinação de percentual mínimo para pagamento dos integrantes do magistério em consonância com a Lei Federal n° 14113/2020 (Lei do FUNDEB)</w:t>
      </w:r>
      <w:r w:rsidR="00AA7B05" w:rsidRPr="00E178F9">
        <w:rPr>
          <w:rFonts w:ascii="Times New Roman" w:hAnsi="Times New Roman" w:cs="Times New Roman"/>
          <w:sz w:val="24"/>
          <w:szCs w:val="24"/>
        </w:rPr>
        <w:t>;</w:t>
      </w:r>
    </w:p>
    <w:p w:rsidR="00554AF5" w:rsidRPr="00E178F9" w:rsidRDefault="00554AF5" w:rsidP="00AA7B05">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III</w:t>
      </w:r>
      <w:r w:rsidR="00AA7B05" w:rsidRPr="00E178F9">
        <w:rPr>
          <w:rFonts w:ascii="Times New Roman" w:hAnsi="Times New Roman" w:cs="Times New Roman"/>
          <w:sz w:val="24"/>
          <w:szCs w:val="24"/>
        </w:rPr>
        <w:t xml:space="preserve"> </w:t>
      </w:r>
      <w:r w:rsidRPr="00E178F9">
        <w:rPr>
          <w:rFonts w:ascii="Times New Roman" w:hAnsi="Times New Roman" w:cs="Times New Roman"/>
          <w:sz w:val="24"/>
          <w:szCs w:val="24"/>
        </w:rPr>
        <w:t xml:space="preserve">- </w:t>
      </w:r>
      <w:r w:rsidR="00AA7B05" w:rsidRPr="00E178F9">
        <w:rPr>
          <w:rFonts w:ascii="Times New Roman" w:hAnsi="Times New Roman" w:cs="Times New Roman"/>
          <w:sz w:val="24"/>
          <w:szCs w:val="24"/>
        </w:rPr>
        <w:t>r</w:t>
      </w:r>
      <w:r w:rsidRPr="00E178F9">
        <w:rPr>
          <w:rFonts w:ascii="Times New Roman" w:hAnsi="Times New Roman" w:cs="Times New Roman"/>
          <w:sz w:val="24"/>
          <w:szCs w:val="24"/>
        </w:rPr>
        <w:t>emuneração condigna aos profissionais do magistério, com vencimentos nunca inferiores aos valores correspondentes ao Piso Salarial Nacional, nos termos da Lei Federal n° 11.738, de 2008;</w:t>
      </w:r>
    </w:p>
    <w:p w:rsidR="00554AF5" w:rsidRPr="00E178F9" w:rsidRDefault="00554AF5" w:rsidP="00AA7B05">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IV </w:t>
      </w:r>
      <w:r w:rsidR="00AA7B05" w:rsidRPr="00E178F9">
        <w:rPr>
          <w:rFonts w:ascii="Times New Roman" w:hAnsi="Times New Roman" w:cs="Times New Roman"/>
          <w:sz w:val="24"/>
          <w:szCs w:val="24"/>
        </w:rPr>
        <w:t>-</w:t>
      </w:r>
      <w:r w:rsidRPr="00E178F9">
        <w:rPr>
          <w:rFonts w:ascii="Times New Roman" w:hAnsi="Times New Roman" w:cs="Times New Roman"/>
          <w:sz w:val="24"/>
          <w:szCs w:val="24"/>
        </w:rPr>
        <w:t xml:space="preserve"> </w:t>
      </w:r>
      <w:r w:rsidR="00AA7B05" w:rsidRPr="00E178F9">
        <w:rPr>
          <w:rFonts w:ascii="Times New Roman" w:hAnsi="Times New Roman" w:cs="Times New Roman"/>
          <w:sz w:val="24"/>
          <w:szCs w:val="24"/>
        </w:rPr>
        <w:t>p</w:t>
      </w:r>
      <w:r w:rsidRPr="00E178F9">
        <w:rPr>
          <w:rFonts w:ascii="Times New Roman" w:hAnsi="Times New Roman" w:cs="Times New Roman"/>
          <w:sz w:val="24"/>
          <w:szCs w:val="24"/>
        </w:rPr>
        <w:t>rogressão salarial na Carreira baseada no tempo de serviço e na formação profissional;</w:t>
      </w:r>
    </w:p>
    <w:p w:rsidR="00554AF5" w:rsidRPr="00E178F9" w:rsidRDefault="00554AF5" w:rsidP="00AA7B05">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V </w:t>
      </w:r>
      <w:r w:rsidR="00AA7B05" w:rsidRPr="00E178F9">
        <w:rPr>
          <w:rFonts w:ascii="Times New Roman" w:hAnsi="Times New Roman" w:cs="Times New Roman"/>
          <w:sz w:val="24"/>
          <w:szCs w:val="24"/>
        </w:rPr>
        <w:t>-</w:t>
      </w:r>
      <w:r w:rsidRPr="00E178F9">
        <w:rPr>
          <w:rFonts w:ascii="Times New Roman" w:hAnsi="Times New Roman" w:cs="Times New Roman"/>
          <w:sz w:val="24"/>
          <w:szCs w:val="24"/>
        </w:rPr>
        <w:t xml:space="preserve"> </w:t>
      </w:r>
      <w:r w:rsidR="00AA7B05" w:rsidRPr="00E178F9">
        <w:rPr>
          <w:rFonts w:ascii="Times New Roman" w:hAnsi="Times New Roman" w:cs="Times New Roman"/>
          <w:sz w:val="24"/>
          <w:szCs w:val="24"/>
        </w:rPr>
        <w:t>f</w:t>
      </w:r>
      <w:r w:rsidRPr="00E178F9">
        <w:rPr>
          <w:rFonts w:ascii="Times New Roman" w:hAnsi="Times New Roman" w:cs="Times New Roman"/>
          <w:sz w:val="24"/>
          <w:szCs w:val="24"/>
        </w:rPr>
        <w:t>ixação da jornada de trabalho preferencialmente em tempo integral ou parcial, correspondendo, respectivamente a:</w:t>
      </w:r>
    </w:p>
    <w:p w:rsidR="00554AF5" w:rsidRPr="00E178F9" w:rsidRDefault="00AA7B05" w:rsidP="00AA7B05">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a)</w:t>
      </w:r>
      <w:r w:rsidR="00554AF5" w:rsidRPr="00E178F9">
        <w:rPr>
          <w:rFonts w:ascii="Times New Roman" w:hAnsi="Times New Roman" w:cs="Times New Roman"/>
          <w:sz w:val="24"/>
          <w:szCs w:val="24"/>
        </w:rPr>
        <w:t xml:space="preserve"> </w:t>
      </w:r>
      <w:r w:rsidRPr="00E178F9">
        <w:rPr>
          <w:rFonts w:ascii="Times New Roman" w:hAnsi="Times New Roman" w:cs="Times New Roman"/>
          <w:sz w:val="24"/>
          <w:szCs w:val="24"/>
        </w:rPr>
        <w:t>25</w:t>
      </w:r>
      <w:r w:rsidR="00554AF5" w:rsidRPr="00E178F9">
        <w:rPr>
          <w:rFonts w:ascii="Times New Roman" w:hAnsi="Times New Roman" w:cs="Times New Roman"/>
          <w:sz w:val="24"/>
          <w:szCs w:val="24"/>
        </w:rPr>
        <w:t>(</w:t>
      </w:r>
      <w:r w:rsidRPr="00E178F9">
        <w:rPr>
          <w:rFonts w:ascii="Times New Roman" w:hAnsi="Times New Roman" w:cs="Times New Roman"/>
          <w:sz w:val="24"/>
          <w:szCs w:val="24"/>
        </w:rPr>
        <w:t>vinte e cinco</w:t>
      </w:r>
      <w:r w:rsidR="00554AF5" w:rsidRPr="00E178F9">
        <w:rPr>
          <w:rFonts w:ascii="Times New Roman" w:hAnsi="Times New Roman" w:cs="Times New Roman"/>
          <w:sz w:val="24"/>
          <w:szCs w:val="24"/>
        </w:rPr>
        <w:t>) horas semanais;</w:t>
      </w:r>
    </w:p>
    <w:p w:rsidR="00554AF5" w:rsidRPr="00E178F9" w:rsidRDefault="00AA7B05" w:rsidP="00AA7B05">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b)</w:t>
      </w:r>
      <w:r w:rsidR="00554AF5" w:rsidRPr="00E178F9">
        <w:rPr>
          <w:rFonts w:ascii="Times New Roman" w:hAnsi="Times New Roman" w:cs="Times New Roman"/>
          <w:sz w:val="24"/>
          <w:szCs w:val="24"/>
        </w:rPr>
        <w:t xml:space="preserve"> </w:t>
      </w:r>
      <w:r w:rsidRPr="00E178F9">
        <w:rPr>
          <w:rFonts w:ascii="Times New Roman" w:hAnsi="Times New Roman" w:cs="Times New Roman"/>
          <w:sz w:val="24"/>
          <w:szCs w:val="24"/>
        </w:rPr>
        <w:t>30</w:t>
      </w:r>
      <w:r w:rsidR="00554AF5" w:rsidRPr="00E178F9">
        <w:rPr>
          <w:rFonts w:ascii="Times New Roman" w:hAnsi="Times New Roman" w:cs="Times New Roman"/>
          <w:sz w:val="24"/>
          <w:szCs w:val="24"/>
        </w:rPr>
        <w:t xml:space="preserve"> (</w:t>
      </w:r>
      <w:r w:rsidRPr="00E178F9">
        <w:rPr>
          <w:rFonts w:ascii="Times New Roman" w:hAnsi="Times New Roman" w:cs="Times New Roman"/>
          <w:sz w:val="24"/>
          <w:szCs w:val="24"/>
        </w:rPr>
        <w:t>trinta</w:t>
      </w:r>
      <w:r w:rsidR="00554AF5" w:rsidRPr="00E178F9">
        <w:rPr>
          <w:rFonts w:ascii="Times New Roman" w:hAnsi="Times New Roman" w:cs="Times New Roman"/>
          <w:sz w:val="24"/>
          <w:szCs w:val="24"/>
        </w:rPr>
        <w:t>) horas semanais;</w:t>
      </w:r>
    </w:p>
    <w:p w:rsidR="00554AF5" w:rsidRPr="00E178F9" w:rsidRDefault="00AA7B05" w:rsidP="00AA7B05">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c)</w:t>
      </w:r>
      <w:r w:rsidR="00554AF5" w:rsidRPr="00E178F9">
        <w:rPr>
          <w:rFonts w:ascii="Times New Roman" w:hAnsi="Times New Roman" w:cs="Times New Roman"/>
          <w:sz w:val="24"/>
          <w:szCs w:val="24"/>
        </w:rPr>
        <w:t xml:space="preserve"> </w:t>
      </w:r>
      <w:r w:rsidRPr="00E178F9">
        <w:rPr>
          <w:rFonts w:ascii="Times New Roman" w:hAnsi="Times New Roman" w:cs="Times New Roman"/>
          <w:sz w:val="24"/>
          <w:szCs w:val="24"/>
        </w:rPr>
        <w:t xml:space="preserve">40 </w:t>
      </w:r>
      <w:r w:rsidR="00554AF5" w:rsidRPr="00E178F9">
        <w:rPr>
          <w:rFonts w:ascii="Times New Roman" w:hAnsi="Times New Roman" w:cs="Times New Roman"/>
          <w:sz w:val="24"/>
          <w:szCs w:val="24"/>
        </w:rPr>
        <w:t>(</w:t>
      </w:r>
      <w:r w:rsidRPr="00E178F9">
        <w:rPr>
          <w:rFonts w:ascii="Times New Roman" w:hAnsi="Times New Roman" w:cs="Times New Roman"/>
          <w:sz w:val="24"/>
          <w:szCs w:val="24"/>
        </w:rPr>
        <w:t>quarenta</w:t>
      </w:r>
      <w:r w:rsidR="00554AF5" w:rsidRPr="00E178F9">
        <w:rPr>
          <w:rFonts w:ascii="Times New Roman" w:hAnsi="Times New Roman" w:cs="Times New Roman"/>
          <w:sz w:val="24"/>
          <w:szCs w:val="24"/>
        </w:rPr>
        <w:t>) horas semanais</w:t>
      </w:r>
      <w:r w:rsidRPr="00E178F9">
        <w:rPr>
          <w:rFonts w:ascii="Times New Roman" w:hAnsi="Times New Roman" w:cs="Times New Roman"/>
          <w:sz w:val="24"/>
          <w:szCs w:val="24"/>
        </w:rPr>
        <w:t>.</w:t>
      </w:r>
    </w:p>
    <w:p w:rsidR="00554AF5" w:rsidRPr="00E178F9" w:rsidRDefault="00554AF5" w:rsidP="00AA7B05">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 1º</w:t>
      </w:r>
      <w:r w:rsidRPr="00E178F9">
        <w:rPr>
          <w:rFonts w:ascii="Times New Roman" w:hAnsi="Times New Roman" w:cs="Times New Roman"/>
          <w:sz w:val="24"/>
          <w:szCs w:val="24"/>
        </w:rPr>
        <w:t xml:space="preserve"> A jornada de trabalho do professor em função docente inclui uma parte de horas em regência e outra parte de horas de atividades, destinadas de acordo com a proposta pedagógica da escola, a preparação e avaliação do trabalho didático, a colaboração com a administração da escola, a reuniões pedagógicas, a articulação com a comunidade e ao aperfeiçoamento profissional de acordo com a proposta pedagógica da escola.</w:t>
      </w:r>
    </w:p>
    <w:p w:rsidR="00AA7B05" w:rsidRPr="00E178F9" w:rsidRDefault="00554AF5" w:rsidP="00AA7B05">
      <w:pPr>
        <w:spacing w:after="200" w:line="360" w:lineRule="auto"/>
        <w:ind w:firstLine="720"/>
        <w:jc w:val="both"/>
        <w:rPr>
          <w:rStyle w:val="uv3um"/>
          <w:rFonts w:ascii="Times New Roman" w:hAnsi="Times New Roman" w:cs="Times New Roman"/>
          <w:sz w:val="24"/>
          <w:szCs w:val="24"/>
          <w:shd w:val="clear" w:color="auto" w:fill="FFFFFF"/>
        </w:rPr>
      </w:pPr>
      <w:r w:rsidRPr="00E178F9">
        <w:rPr>
          <w:rFonts w:ascii="Times New Roman" w:hAnsi="Times New Roman" w:cs="Times New Roman"/>
          <w:b/>
          <w:bCs/>
          <w:sz w:val="24"/>
          <w:szCs w:val="24"/>
        </w:rPr>
        <w:t>§ 2º</w:t>
      </w:r>
      <w:r w:rsidRPr="00E178F9">
        <w:rPr>
          <w:rFonts w:ascii="Times New Roman" w:hAnsi="Times New Roman" w:cs="Times New Roman"/>
          <w:sz w:val="24"/>
          <w:szCs w:val="24"/>
        </w:rPr>
        <w:t xml:space="preserve"> A jornada de trabalho </w:t>
      </w:r>
      <w:r w:rsidRPr="00E178F9">
        <w:rPr>
          <w:rFonts w:ascii="Times New Roman" w:hAnsi="Times New Roman" w:cs="Times New Roman"/>
          <w:sz w:val="24"/>
          <w:szCs w:val="24"/>
          <w:shd w:val="clear" w:color="auto" w:fill="FFFFFF"/>
        </w:rPr>
        <w:t>dos profissionais do magistério da educação básica, no máximo 2/3 (dois terços) da carga horária devem ser destinados às atividades de interação com os educandos, e o tempo restante, ou seja, 1/3 (um terço) deve ser utilizado em atividades extraclasse. Essas atividades extraclasse incluem o planejamento das aulas, a correção de provas, a preparação de materiais e outras tarefas relacionadas ao ensino, mas que não envolvem contato direto com os alunos.</w:t>
      </w:r>
      <w:r w:rsidRPr="00E178F9">
        <w:rPr>
          <w:rStyle w:val="uv3um"/>
          <w:rFonts w:ascii="Times New Roman" w:hAnsi="Times New Roman" w:cs="Times New Roman"/>
          <w:sz w:val="24"/>
          <w:szCs w:val="24"/>
          <w:shd w:val="clear" w:color="auto" w:fill="FFFFFF"/>
        </w:rPr>
        <w:t> </w:t>
      </w:r>
    </w:p>
    <w:p w:rsidR="00554AF5" w:rsidRPr="00E178F9" w:rsidRDefault="00554AF5" w:rsidP="00AA7B05">
      <w:pPr>
        <w:spacing w:after="200" w:line="360" w:lineRule="auto"/>
        <w:ind w:firstLine="720"/>
        <w:jc w:val="both"/>
        <w:rPr>
          <w:rFonts w:ascii="Times New Roman" w:hAnsi="Times New Roman" w:cs="Times New Roman"/>
          <w:sz w:val="24"/>
          <w:szCs w:val="24"/>
        </w:rPr>
      </w:pPr>
      <w:r w:rsidRPr="00E178F9">
        <w:rPr>
          <w:rStyle w:val="uv3um"/>
          <w:rFonts w:ascii="Times New Roman" w:hAnsi="Times New Roman" w:cs="Times New Roman"/>
          <w:sz w:val="24"/>
          <w:szCs w:val="24"/>
          <w:shd w:val="clear" w:color="auto" w:fill="FFFFFF"/>
        </w:rPr>
        <w:t xml:space="preserve">IV – </w:t>
      </w:r>
      <w:r w:rsidR="00AA7B05" w:rsidRPr="00E178F9">
        <w:rPr>
          <w:rStyle w:val="uv3um"/>
          <w:rFonts w:ascii="Times New Roman" w:hAnsi="Times New Roman" w:cs="Times New Roman"/>
          <w:sz w:val="24"/>
          <w:szCs w:val="24"/>
          <w:shd w:val="clear" w:color="auto" w:fill="FFFFFF"/>
        </w:rPr>
        <w:t>g</w:t>
      </w:r>
      <w:r w:rsidRPr="00E178F9">
        <w:rPr>
          <w:rStyle w:val="uv3um"/>
          <w:rFonts w:ascii="Times New Roman" w:hAnsi="Times New Roman" w:cs="Times New Roman"/>
          <w:sz w:val="24"/>
          <w:szCs w:val="24"/>
          <w:shd w:val="clear" w:color="auto" w:fill="FFFFFF"/>
        </w:rPr>
        <w:t>arantia de apoio técnico e financeiro que visem melhorar as condições de trabalho do (as) integrantes do magistério e a diminuir a incidência de doenças profissionais.</w:t>
      </w:r>
      <w:r w:rsidRPr="00E178F9">
        <w:rPr>
          <w:rFonts w:ascii="Times New Roman" w:hAnsi="Times New Roman" w:cs="Times New Roman"/>
          <w:sz w:val="24"/>
          <w:szCs w:val="24"/>
        </w:rPr>
        <w:t xml:space="preserve"> </w:t>
      </w:r>
    </w:p>
    <w:p w:rsidR="00554AF5" w:rsidRPr="00E178F9" w:rsidRDefault="00554AF5" w:rsidP="00AA7B05">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lastRenderedPageBreak/>
        <w:t>Art. 4°</w:t>
      </w:r>
      <w:r w:rsidRPr="00E178F9">
        <w:rPr>
          <w:rFonts w:ascii="Times New Roman" w:hAnsi="Times New Roman" w:cs="Times New Roman"/>
          <w:sz w:val="24"/>
          <w:szCs w:val="24"/>
        </w:rPr>
        <w:t xml:space="preserve"> São partes integrantes desta </w:t>
      </w:r>
      <w:r w:rsidR="00653452" w:rsidRPr="00E178F9">
        <w:rPr>
          <w:rFonts w:ascii="Times New Roman" w:hAnsi="Times New Roman" w:cs="Times New Roman"/>
          <w:sz w:val="24"/>
          <w:szCs w:val="24"/>
        </w:rPr>
        <w:t>L</w:t>
      </w:r>
      <w:r w:rsidRPr="00E178F9">
        <w:rPr>
          <w:rFonts w:ascii="Times New Roman" w:hAnsi="Times New Roman" w:cs="Times New Roman"/>
          <w:sz w:val="24"/>
          <w:szCs w:val="24"/>
        </w:rPr>
        <w:t>ei:</w:t>
      </w:r>
    </w:p>
    <w:p w:rsidR="00554AF5" w:rsidRPr="00E178F9" w:rsidRDefault="00554AF5" w:rsidP="00653452">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I – Estrutura e composição de Quadro de Pessoal do Magistério;</w:t>
      </w:r>
    </w:p>
    <w:p w:rsidR="00554AF5" w:rsidRPr="00E178F9" w:rsidRDefault="00554AF5" w:rsidP="00653452">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II – Estrutura e composição do Quadro de Cargos Comissionados/Funções Gratificadas;   </w:t>
      </w:r>
    </w:p>
    <w:p w:rsidR="00554AF5" w:rsidRPr="00E178F9" w:rsidRDefault="00554AF5" w:rsidP="00653452">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III – Tabela de Vencimentos do Quadro de Pessoal do Magistério</w:t>
      </w:r>
    </w:p>
    <w:p w:rsidR="00554AF5" w:rsidRPr="00E178F9" w:rsidRDefault="00554AF5" w:rsidP="00653452">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IV – Das atribuições de Cargos de Carreira;</w:t>
      </w:r>
    </w:p>
    <w:p w:rsidR="00554AF5" w:rsidRPr="00E178F9" w:rsidRDefault="00554AF5" w:rsidP="00653452">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V – Das atribuições de suporte pedagógico;</w:t>
      </w:r>
    </w:p>
    <w:p w:rsidR="00554AF5" w:rsidRPr="00E178F9" w:rsidRDefault="00554AF5" w:rsidP="00653452">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VI – Das contribuições do Secretário Escolar.</w:t>
      </w:r>
    </w:p>
    <w:p w:rsidR="00554AF5" w:rsidRPr="00E178F9" w:rsidRDefault="00554AF5" w:rsidP="00653452">
      <w:pPr>
        <w:pStyle w:val="SemEspaamento"/>
        <w:jc w:val="center"/>
        <w:rPr>
          <w:rFonts w:ascii="Times New Roman" w:hAnsi="Times New Roman" w:cs="Times New Roman"/>
          <w:b/>
          <w:bCs/>
          <w:sz w:val="24"/>
          <w:szCs w:val="24"/>
        </w:rPr>
      </w:pPr>
      <w:r w:rsidRPr="00E178F9">
        <w:rPr>
          <w:rFonts w:ascii="Times New Roman" w:hAnsi="Times New Roman" w:cs="Times New Roman"/>
          <w:b/>
          <w:bCs/>
          <w:sz w:val="24"/>
          <w:szCs w:val="24"/>
        </w:rPr>
        <w:t>TÍTULO II</w:t>
      </w:r>
    </w:p>
    <w:p w:rsidR="00F2222F" w:rsidRPr="00E178F9" w:rsidRDefault="00F2222F" w:rsidP="00653452">
      <w:pPr>
        <w:pStyle w:val="SemEspaamento"/>
        <w:jc w:val="center"/>
        <w:rPr>
          <w:rFonts w:ascii="Times New Roman" w:hAnsi="Times New Roman" w:cs="Times New Roman"/>
          <w:b/>
          <w:bCs/>
          <w:sz w:val="24"/>
          <w:szCs w:val="24"/>
        </w:rPr>
      </w:pPr>
    </w:p>
    <w:p w:rsidR="00554AF5" w:rsidRPr="00E178F9" w:rsidRDefault="00554AF5" w:rsidP="00653452">
      <w:pPr>
        <w:pStyle w:val="SemEspaamento"/>
        <w:jc w:val="center"/>
        <w:rPr>
          <w:rFonts w:ascii="Times New Roman" w:hAnsi="Times New Roman" w:cs="Times New Roman"/>
          <w:b/>
          <w:bCs/>
          <w:sz w:val="24"/>
          <w:szCs w:val="24"/>
        </w:rPr>
      </w:pPr>
      <w:r w:rsidRPr="00E178F9">
        <w:rPr>
          <w:rFonts w:ascii="Times New Roman" w:hAnsi="Times New Roman" w:cs="Times New Roman"/>
          <w:b/>
          <w:bCs/>
          <w:sz w:val="24"/>
          <w:szCs w:val="24"/>
        </w:rPr>
        <w:t>DA CARREIRA DO MAGISTÉRIO PÚBLICO MUNICIPAL</w:t>
      </w:r>
    </w:p>
    <w:p w:rsidR="00F2222F" w:rsidRPr="00E178F9" w:rsidRDefault="00F2222F" w:rsidP="00653452">
      <w:pPr>
        <w:pStyle w:val="SemEspaamento"/>
        <w:jc w:val="center"/>
        <w:rPr>
          <w:rFonts w:ascii="Times New Roman" w:hAnsi="Times New Roman" w:cs="Times New Roman"/>
          <w:b/>
          <w:bCs/>
          <w:sz w:val="24"/>
          <w:szCs w:val="24"/>
        </w:rPr>
      </w:pPr>
    </w:p>
    <w:p w:rsidR="00554AF5" w:rsidRPr="00E178F9" w:rsidRDefault="00554AF5" w:rsidP="00653452">
      <w:pPr>
        <w:pStyle w:val="SemEspaamento"/>
        <w:jc w:val="center"/>
        <w:rPr>
          <w:rFonts w:ascii="Times New Roman" w:hAnsi="Times New Roman" w:cs="Times New Roman"/>
          <w:b/>
          <w:bCs/>
          <w:sz w:val="24"/>
          <w:szCs w:val="24"/>
        </w:rPr>
      </w:pPr>
      <w:r w:rsidRPr="00E178F9">
        <w:rPr>
          <w:rFonts w:ascii="Times New Roman" w:hAnsi="Times New Roman" w:cs="Times New Roman"/>
          <w:b/>
          <w:bCs/>
          <w:sz w:val="24"/>
          <w:szCs w:val="24"/>
        </w:rPr>
        <w:t>CAPÍTULO I</w:t>
      </w:r>
    </w:p>
    <w:p w:rsidR="00F2222F" w:rsidRPr="00E178F9" w:rsidRDefault="00F2222F" w:rsidP="00653452">
      <w:pPr>
        <w:pStyle w:val="SemEspaamento"/>
        <w:jc w:val="center"/>
        <w:rPr>
          <w:rFonts w:ascii="Times New Roman" w:hAnsi="Times New Roman" w:cs="Times New Roman"/>
          <w:b/>
          <w:bCs/>
          <w:sz w:val="24"/>
          <w:szCs w:val="24"/>
        </w:rPr>
      </w:pPr>
    </w:p>
    <w:p w:rsidR="00554AF5" w:rsidRPr="00E178F9" w:rsidRDefault="00554AF5" w:rsidP="00653452">
      <w:pPr>
        <w:pStyle w:val="SemEspaamento"/>
        <w:jc w:val="center"/>
        <w:rPr>
          <w:rFonts w:ascii="Times New Roman" w:hAnsi="Times New Roman" w:cs="Times New Roman"/>
          <w:b/>
          <w:bCs/>
          <w:sz w:val="24"/>
          <w:szCs w:val="24"/>
        </w:rPr>
      </w:pPr>
      <w:r w:rsidRPr="00E178F9">
        <w:rPr>
          <w:rFonts w:ascii="Times New Roman" w:hAnsi="Times New Roman" w:cs="Times New Roman"/>
          <w:b/>
          <w:bCs/>
          <w:sz w:val="24"/>
          <w:szCs w:val="24"/>
        </w:rPr>
        <w:t>DOS CONCEITOS BÁSICOS</w:t>
      </w:r>
    </w:p>
    <w:p w:rsidR="00653452" w:rsidRPr="00E178F9" w:rsidRDefault="00653452" w:rsidP="00653452">
      <w:pPr>
        <w:pStyle w:val="SemEspaamento"/>
        <w:jc w:val="center"/>
        <w:rPr>
          <w:rFonts w:ascii="Times New Roman" w:hAnsi="Times New Roman" w:cs="Times New Roman"/>
          <w:sz w:val="24"/>
          <w:szCs w:val="24"/>
        </w:rPr>
      </w:pPr>
    </w:p>
    <w:p w:rsidR="00554AF5" w:rsidRPr="00E178F9" w:rsidRDefault="00554AF5" w:rsidP="00653452">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 5º</w:t>
      </w:r>
      <w:r w:rsidRPr="00E178F9">
        <w:rPr>
          <w:rFonts w:ascii="Times New Roman" w:hAnsi="Times New Roman" w:cs="Times New Roman"/>
          <w:sz w:val="24"/>
          <w:szCs w:val="24"/>
        </w:rPr>
        <w:t xml:space="preserve"> Adota este Plano de Cargos, Carreiras e Remuneração do Magistério </w:t>
      </w:r>
      <w:r w:rsidR="00653452" w:rsidRPr="00E178F9">
        <w:rPr>
          <w:rFonts w:ascii="Times New Roman" w:hAnsi="Times New Roman" w:cs="Times New Roman"/>
          <w:sz w:val="24"/>
          <w:szCs w:val="24"/>
        </w:rPr>
        <w:t xml:space="preserve">- </w:t>
      </w:r>
      <w:r w:rsidRPr="00E178F9">
        <w:rPr>
          <w:rFonts w:ascii="Times New Roman" w:hAnsi="Times New Roman" w:cs="Times New Roman"/>
          <w:sz w:val="24"/>
          <w:szCs w:val="24"/>
        </w:rPr>
        <w:t xml:space="preserve">PCCR/MAG </w:t>
      </w:r>
      <w:r w:rsidR="00653452" w:rsidRPr="00E178F9">
        <w:rPr>
          <w:rFonts w:ascii="Times New Roman" w:hAnsi="Times New Roman" w:cs="Times New Roman"/>
          <w:sz w:val="24"/>
          <w:szCs w:val="24"/>
        </w:rPr>
        <w:t>do Município de Araripina</w:t>
      </w:r>
      <w:r w:rsidRPr="00E178F9">
        <w:rPr>
          <w:rFonts w:ascii="Times New Roman" w:hAnsi="Times New Roman" w:cs="Times New Roman"/>
          <w:sz w:val="24"/>
          <w:szCs w:val="24"/>
        </w:rPr>
        <w:t xml:space="preserve"> os seguintes conceitos: </w:t>
      </w:r>
    </w:p>
    <w:p w:rsidR="00554AF5" w:rsidRPr="00E178F9" w:rsidRDefault="00554AF5" w:rsidP="00653452">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I - Profissionais do Magistério: é uma das categorias dos profissionais da educação e, dada a especificidade de formação acadêmica, bem como à função na escola, aplica- se àqueles (as) que desempenham as atividades de docência ou de suporte pedagógico à docência,  </w:t>
      </w:r>
    </w:p>
    <w:p w:rsidR="00554AF5" w:rsidRPr="00E178F9" w:rsidRDefault="00554AF5" w:rsidP="00653452">
      <w:pPr>
        <w:pStyle w:val="SemEspaamento"/>
        <w:jc w:val="center"/>
        <w:rPr>
          <w:rFonts w:ascii="Times New Roman" w:hAnsi="Times New Roman" w:cs="Times New Roman"/>
          <w:b/>
          <w:bCs/>
          <w:sz w:val="24"/>
          <w:szCs w:val="24"/>
        </w:rPr>
      </w:pPr>
      <w:r w:rsidRPr="00E178F9">
        <w:rPr>
          <w:rFonts w:ascii="Times New Roman" w:hAnsi="Times New Roman" w:cs="Times New Roman"/>
          <w:b/>
          <w:bCs/>
          <w:sz w:val="24"/>
          <w:szCs w:val="24"/>
        </w:rPr>
        <w:t>CAPÍTULO II</w:t>
      </w:r>
    </w:p>
    <w:p w:rsidR="00F2222F" w:rsidRPr="00E178F9" w:rsidRDefault="00F2222F" w:rsidP="00653452">
      <w:pPr>
        <w:pStyle w:val="SemEspaamento"/>
        <w:jc w:val="center"/>
        <w:rPr>
          <w:rFonts w:ascii="Times New Roman" w:hAnsi="Times New Roman" w:cs="Times New Roman"/>
          <w:b/>
          <w:bCs/>
          <w:sz w:val="24"/>
          <w:szCs w:val="24"/>
        </w:rPr>
      </w:pPr>
    </w:p>
    <w:p w:rsidR="00554AF5" w:rsidRPr="00E178F9" w:rsidRDefault="00554AF5" w:rsidP="00653452">
      <w:pPr>
        <w:pStyle w:val="SemEspaamento"/>
        <w:jc w:val="center"/>
        <w:rPr>
          <w:rFonts w:ascii="Times New Roman" w:hAnsi="Times New Roman" w:cs="Times New Roman"/>
          <w:b/>
          <w:bCs/>
          <w:sz w:val="24"/>
          <w:szCs w:val="24"/>
        </w:rPr>
      </w:pPr>
      <w:r w:rsidRPr="00E178F9">
        <w:rPr>
          <w:rFonts w:ascii="Times New Roman" w:hAnsi="Times New Roman" w:cs="Times New Roman"/>
          <w:b/>
          <w:bCs/>
          <w:sz w:val="24"/>
          <w:szCs w:val="24"/>
        </w:rPr>
        <w:t>DO QUADRO DO MAGISTÉRIO</w:t>
      </w:r>
    </w:p>
    <w:p w:rsidR="00F2222F" w:rsidRPr="00E178F9" w:rsidRDefault="00F2222F" w:rsidP="00653452">
      <w:pPr>
        <w:pStyle w:val="SemEspaamento"/>
        <w:jc w:val="center"/>
        <w:rPr>
          <w:rFonts w:ascii="Times New Roman" w:hAnsi="Times New Roman" w:cs="Times New Roman"/>
          <w:b/>
          <w:bCs/>
          <w:sz w:val="24"/>
          <w:szCs w:val="24"/>
        </w:rPr>
      </w:pPr>
    </w:p>
    <w:p w:rsidR="00554AF5" w:rsidRPr="00E178F9" w:rsidRDefault="00554AF5" w:rsidP="00653452">
      <w:pPr>
        <w:pStyle w:val="SemEspaamento"/>
        <w:jc w:val="center"/>
        <w:rPr>
          <w:rFonts w:ascii="Times New Roman" w:hAnsi="Times New Roman" w:cs="Times New Roman"/>
          <w:b/>
          <w:bCs/>
          <w:sz w:val="24"/>
          <w:szCs w:val="24"/>
        </w:rPr>
      </w:pPr>
      <w:r w:rsidRPr="00E178F9">
        <w:rPr>
          <w:rFonts w:ascii="Times New Roman" w:hAnsi="Times New Roman" w:cs="Times New Roman"/>
          <w:b/>
          <w:bCs/>
          <w:sz w:val="24"/>
          <w:szCs w:val="24"/>
        </w:rPr>
        <w:t>SEÇÃO I</w:t>
      </w:r>
    </w:p>
    <w:p w:rsidR="00F2222F" w:rsidRPr="00E178F9" w:rsidRDefault="00F2222F" w:rsidP="00653452">
      <w:pPr>
        <w:pStyle w:val="SemEspaamento"/>
        <w:jc w:val="center"/>
        <w:rPr>
          <w:rFonts w:ascii="Times New Roman" w:hAnsi="Times New Roman" w:cs="Times New Roman"/>
          <w:b/>
          <w:bCs/>
          <w:sz w:val="24"/>
          <w:szCs w:val="24"/>
        </w:rPr>
      </w:pPr>
    </w:p>
    <w:p w:rsidR="00554AF5" w:rsidRPr="00E178F9" w:rsidRDefault="00554AF5" w:rsidP="00653452">
      <w:pPr>
        <w:pStyle w:val="SemEspaamento"/>
        <w:jc w:val="center"/>
        <w:rPr>
          <w:rFonts w:ascii="Times New Roman" w:hAnsi="Times New Roman" w:cs="Times New Roman"/>
          <w:b/>
          <w:bCs/>
          <w:sz w:val="24"/>
          <w:szCs w:val="24"/>
        </w:rPr>
      </w:pPr>
      <w:r w:rsidRPr="00E178F9">
        <w:rPr>
          <w:rFonts w:ascii="Times New Roman" w:hAnsi="Times New Roman" w:cs="Times New Roman"/>
          <w:b/>
          <w:bCs/>
          <w:sz w:val="24"/>
          <w:szCs w:val="24"/>
        </w:rPr>
        <w:t>DA CONSTITUIÇÃO</w:t>
      </w:r>
    </w:p>
    <w:p w:rsidR="00653452" w:rsidRPr="00E178F9" w:rsidRDefault="00653452" w:rsidP="00653452">
      <w:pPr>
        <w:pStyle w:val="SemEspaamento"/>
        <w:jc w:val="center"/>
        <w:rPr>
          <w:rFonts w:ascii="Times New Roman" w:hAnsi="Times New Roman" w:cs="Times New Roman"/>
          <w:b/>
          <w:bCs/>
          <w:sz w:val="24"/>
          <w:szCs w:val="24"/>
        </w:rPr>
      </w:pPr>
    </w:p>
    <w:p w:rsidR="00554AF5" w:rsidRPr="00E178F9" w:rsidRDefault="00554AF5" w:rsidP="00653452">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 6º</w:t>
      </w:r>
      <w:r w:rsidRPr="00E178F9">
        <w:rPr>
          <w:rFonts w:ascii="Times New Roman" w:hAnsi="Times New Roman" w:cs="Times New Roman"/>
          <w:sz w:val="24"/>
          <w:szCs w:val="24"/>
        </w:rPr>
        <w:t xml:space="preserve"> O Quadro do Magistério Público Municipal de Araripina- PE, conforme previsto nesta Lei, é constituído do cargo de carreira integrados em classes e cargos </w:t>
      </w:r>
      <w:r w:rsidR="00653452" w:rsidRPr="00E178F9">
        <w:rPr>
          <w:rFonts w:ascii="Times New Roman" w:hAnsi="Times New Roman" w:cs="Times New Roman"/>
          <w:sz w:val="24"/>
          <w:szCs w:val="24"/>
        </w:rPr>
        <w:t>isolados conforme</w:t>
      </w:r>
      <w:r w:rsidRPr="00E178F9">
        <w:rPr>
          <w:rFonts w:ascii="Times New Roman" w:hAnsi="Times New Roman" w:cs="Times New Roman"/>
          <w:sz w:val="24"/>
          <w:szCs w:val="24"/>
        </w:rPr>
        <w:t xml:space="preserve"> segue: </w:t>
      </w:r>
    </w:p>
    <w:p w:rsidR="00554AF5" w:rsidRPr="00E178F9" w:rsidRDefault="00554AF5" w:rsidP="00653452">
      <w:pPr>
        <w:spacing w:after="200" w:line="360" w:lineRule="auto"/>
        <w:ind w:firstLine="360"/>
        <w:jc w:val="both"/>
        <w:rPr>
          <w:rFonts w:ascii="Times New Roman" w:hAnsi="Times New Roman" w:cs="Times New Roman"/>
          <w:sz w:val="24"/>
          <w:szCs w:val="24"/>
        </w:rPr>
      </w:pPr>
      <w:r w:rsidRPr="00E178F9">
        <w:rPr>
          <w:rFonts w:ascii="Times New Roman" w:hAnsi="Times New Roman" w:cs="Times New Roman"/>
          <w:sz w:val="24"/>
          <w:szCs w:val="24"/>
        </w:rPr>
        <w:t>I – Classes de Docentes;</w:t>
      </w:r>
    </w:p>
    <w:p w:rsidR="00554AF5" w:rsidRPr="00E178F9" w:rsidRDefault="00554AF5" w:rsidP="00532BC1">
      <w:pPr>
        <w:pStyle w:val="PargrafodaLista"/>
        <w:numPr>
          <w:ilvl w:val="0"/>
          <w:numId w:val="1"/>
        </w:numPr>
        <w:spacing w:after="200" w:line="360" w:lineRule="auto"/>
        <w:jc w:val="both"/>
        <w:rPr>
          <w:rFonts w:ascii="Times New Roman" w:hAnsi="Times New Roman" w:cs="Times New Roman"/>
          <w:sz w:val="24"/>
          <w:szCs w:val="24"/>
        </w:rPr>
      </w:pPr>
      <w:r w:rsidRPr="00E178F9">
        <w:rPr>
          <w:rFonts w:ascii="Times New Roman" w:hAnsi="Times New Roman" w:cs="Times New Roman"/>
          <w:sz w:val="24"/>
          <w:szCs w:val="24"/>
        </w:rPr>
        <w:lastRenderedPageBreak/>
        <w:t>Educação Infantil;</w:t>
      </w:r>
    </w:p>
    <w:p w:rsidR="00554AF5" w:rsidRPr="00E178F9" w:rsidRDefault="00554AF5" w:rsidP="00532BC1">
      <w:pPr>
        <w:pStyle w:val="PargrafodaLista"/>
        <w:numPr>
          <w:ilvl w:val="0"/>
          <w:numId w:val="1"/>
        </w:numPr>
        <w:spacing w:after="200" w:line="360" w:lineRule="auto"/>
        <w:jc w:val="both"/>
        <w:rPr>
          <w:rFonts w:ascii="Times New Roman" w:hAnsi="Times New Roman" w:cs="Times New Roman"/>
          <w:sz w:val="24"/>
          <w:szCs w:val="24"/>
        </w:rPr>
      </w:pPr>
      <w:r w:rsidRPr="00E178F9">
        <w:rPr>
          <w:rFonts w:ascii="Times New Roman" w:hAnsi="Times New Roman" w:cs="Times New Roman"/>
          <w:sz w:val="24"/>
          <w:szCs w:val="24"/>
        </w:rPr>
        <w:t>Ensino Fundamental – I (</w:t>
      </w:r>
      <w:r w:rsidR="00653452" w:rsidRPr="00E178F9">
        <w:rPr>
          <w:rFonts w:ascii="Times New Roman" w:hAnsi="Times New Roman" w:cs="Times New Roman"/>
          <w:sz w:val="24"/>
          <w:szCs w:val="24"/>
        </w:rPr>
        <w:t>1</w:t>
      </w:r>
      <w:r w:rsidRPr="00E178F9">
        <w:rPr>
          <w:rFonts w:ascii="Times New Roman" w:hAnsi="Times New Roman" w:cs="Times New Roman"/>
          <w:sz w:val="24"/>
          <w:szCs w:val="24"/>
        </w:rPr>
        <w:t>º ao 5º ano de escolaridade);</w:t>
      </w:r>
    </w:p>
    <w:p w:rsidR="00554AF5" w:rsidRPr="00E178F9" w:rsidRDefault="00554AF5" w:rsidP="00532BC1">
      <w:pPr>
        <w:pStyle w:val="PargrafodaLista"/>
        <w:numPr>
          <w:ilvl w:val="0"/>
          <w:numId w:val="1"/>
        </w:numPr>
        <w:spacing w:after="200" w:line="360" w:lineRule="auto"/>
        <w:jc w:val="both"/>
        <w:rPr>
          <w:rFonts w:ascii="Times New Roman" w:hAnsi="Times New Roman" w:cs="Times New Roman"/>
          <w:sz w:val="24"/>
          <w:szCs w:val="24"/>
        </w:rPr>
      </w:pPr>
      <w:r w:rsidRPr="00E178F9">
        <w:rPr>
          <w:rFonts w:ascii="Times New Roman" w:hAnsi="Times New Roman" w:cs="Times New Roman"/>
          <w:sz w:val="24"/>
          <w:szCs w:val="24"/>
        </w:rPr>
        <w:t>Ensino Fundamental – II (6º ao 9º ano de escolaridade);</w:t>
      </w:r>
    </w:p>
    <w:p w:rsidR="00554AF5" w:rsidRPr="00E178F9" w:rsidRDefault="00554AF5" w:rsidP="00532BC1">
      <w:pPr>
        <w:pStyle w:val="PargrafodaLista"/>
        <w:numPr>
          <w:ilvl w:val="0"/>
          <w:numId w:val="1"/>
        </w:numPr>
        <w:spacing w:after="200" w:line="360" w:lineRule="auto"/>
        <w:jc w:val="both"/>
        <w:rPr>
          <w:rFonts w:ascii="Times New Roman" w:hAnsi="Times New Roman" w:cs="Times New Roman"/>
          <w:sz w:val="24"/>
          <w:szCs w:val="24"/>
        </w:rPr>
      </w:pPr>
      <w:r w:rsidRPr="00E178F9">
        <w:rPr>
          <w:rFonts w:ascii="Times New Roman" w:hAnsi="Times New Roman" w:cs="Times New Roman"/>
          <w:sz w:val="24"/>
          <w:szCs w:val="24"/>
        </w:rPr>
        <w:t>EJA;</w:t>
      </w:r>
    </w:p>
    <w:p w:rsidR="00554AF5" w:rsidRPr="00E178F9" w:rsidRDefault="00554AF5" w:rsidP="00532BC1">
      <w:pPr>
        <w:pStyle w:val="PargrafodaLista"/>
        <w:numPr>
          <w:ilvl w:val="0"/>
          <w:numId w:val="2"/>
        </w:numPr>
        <w:spacing w:after="200" w:line="360" w:lineRule="auto"/>
        <w:jc w:val="both"/>
        <w:rPr>
          <w:rFonts w:ascii="Times New Roman" w:hAnsi="Times New Roman" w:cs="Times New Roman"/>
          <w:sz w:val="24"/>
          <w:szCs w:val="24"/>
        </w:rPr>
      </w:pPr>
      <w:r w:rsidRPr="00E178F9">
        <w:rPr>
          <w:rFonts w:ascii="Times New Roman" w:hAnsi="Times New Roman" w:cs="Times New Roman"/>
          <w:sz w:val="24"/>
          <w:szCs w:val="24"/>
        </w:rPr>
        <w:t>Professor de Linguagem, Códigos e suas Tecnologias;</w:t>
      </w:r>
    </w:p>
    <w:p w:rsidR="00554AF5" w:rsidRPr="00E178F9" w:rsidRDefault="00554AF5" w:rsidP="00532BC1">
      <w:pPr>
        <w:pStyle w:val="PargrafodaLista"/>
        <w:numPr>
          <w:ilvl w:val="0"/>
          <w:numId w:val="2"/>
        </w:numPr>
        <w:spacing w:after="200" w:line="360" w:lineRule="auto"/>
        <w:jc w:val="both"/>
        <w:rPr>
          <w:rFonts w:ascii="Times New Roman" w:hAnsi="Times New Roman" w:cs="Times New Roman"/>
          <w:sz w:val="24"/>
          <w:szCs w:val="24"/>
        </w:rPr>
      </w:pPr>
      <w:r w:rsidRPr="00E178F9">
        <w:rPr>
          <w:rFonts w:ascii="Times New Roman" w:hAnsi="Times New Roman" w:cs="Times New Roman"/>
          <w:sz w:val="24"/>
          <w:szCs w:val="24"/>
        </w:rPr>
        <w:t>Professor de Ciências da Natureza e suas Tecnologias;</w:t>
      </w:r>
    </w:p>
    <w:p w:rsidR="00554AF5" w:rsidRPr="00E178F9" w:rsidRDefault="00554AF5" w:rsidP="00532BC1">
      <w:pPr>
        <w:pStyle w:val="PargrafodaLista"/>
        <w:numPr>
          <w:ilvl w:val="0"/>
          <w:numId w:val="2"/>
        </w:numPr>
        <w:spacing w:after="200" w:line="360" w:lineRule="auto"/>
        <w:jc w:val="both"/>
        <w:rPr>
          <w:rFonts w:ascii="Times New Roman" w:hAnsi="Times New Roman" w:cs="Times New Roman"/>
          <w:sz w:val="24"/>
          <w:szCs w:val="24"/>
        </w:rPr>
      </w:pPr>
      <w:r w:rsidRPr="00E178F9">
        <w:rPr>
          <w:rFonts w:ascii="Times New Roman" w:hAnsi="Times New Roman" w:cs="Times New Roman"/>
          <w:sz w:val="24"/>
          <w:szCs w:val="24"/>
        </w:rPr>
        <w:t>Professor de Matemática e suas Tecnologias;</w:t>
      </w:r>
    </w:p>
    <w:p w:rsidR="00554AF5" w:rsidRPr="00E178F9" w:rsidRDefault="00554AF5" w:rsidP="00532BC1">
      <w:pPr>
        <w:pStyle w:val="PargrafodaLista"/>
        <w:numPr>
          <w:ilvl w:val="0"/>
          <w:numId w:val="2"/>
        </w:numPr>
        <w:spacing w:after="200" w:line="360" w:lineRule="auto"/>
        <w:jc w:val="both"/>
        <w:rPr>
          <w:rFonts w:ascii="Times New Roman" w:hAnsi="Times New Roman" w:cs="Times New Roman"/>
          <w:sz w:val="24"/>
          <w:szCs w:val="24"/>
        </w:rPr>
      </w:pPr>
      <w:r w:rsidRPr="00E178F9">
        <w:rPr>
          <w:rFonts w:ascii="Times New Roman" w:hAnsi="Times New Roman" w:cs="Times New Roman"/>
          <w:sz w:val="24"/>
          <w:szCs w:val="24"/>
        </w:rPr>
        <w:t>Professor de Ciências Humanas e suas Tecnologias.</w:t>
      </w:r>
    </w:p>
    <w:p w:rsidR="00554AF5" w:rsidRPr="00E178F9" w:rsidRDefault="00554AF5" w:rsidP="00653452">
      <w:pPr>
        <w:spacing w:after="200" w:line="360" w:lineRule="auto"/>
        <w:ind w:firstLine="360"/>
        <w:jc w:val="both"/>
        <w:rPr>
          <w:rFonts w:ascii="Times New Roman" w:hAnsi="Times New Roman" w:cs="Times New Roman"/>
          <w:sz w:val="24"/>
          <w:szCs w:val="24"/>
        </w:rPr>
      </w:pPr>
      <w:r w:rsidRPr="00E178F9">
        <w:rPr>
          <w:rFonts w:ascii="Times New Roman" w:hAnsi="Times New Roman" w:cs="Times New Roman"/>
          <w:sz w:val="24"/>
          <w:szCs w:val="24"/>
        </w:rPr>
        <w:t xml:space="preserve">II – Classes de Suporte Pedagógico, conforme o Art. 26, § 1º, </w:t>
      </w:r>
      <w:r w:rsidR="00653452" w:rsidRPr="00E178F9">
        <w:rPr>
          <w:rFonts w:ascii="Times New Roman" w:hAnsi="Times New Roman" w:cs="Times New Roman"/>
          <w:sz w:val="24"/>
          <w:szCs w:val="24"/>
        </w:rPr>
        <w:t>I</w:t>
      </w:r>
      <w:r w:rsidRPr="00E178F9">
        <w:rPr>
          <w:rFonts w:ascii="Times New Roman" w:hAnsi="Times New Roman" w:cs="Times New Roman"/>
          <w:sz w:val="24"/>
          <w:szCs w:val="24"/>
        </w:rPr>
        <w:t xml:space="preserve">nciso </w:t>
      </w:r>
      <w:r w:rsidR="00653452" w:rsidRPr="00E178F9">
        <w:rPr>
          <w:rFonts w:ascii="Times New Roman" w:hAnsi="Times New Roman" w:cs="Times New Roman"/>
          <w:sz w:val="24"/>
          <w:szCs w:val="24"/>
        </w:rPr>
        <w:t>II, da</w:t>
      </w:r>
      <w:r w:rsidRPr="00E178F9">
        <w:rPr>
          <w:rFonts w:ascii="Times New Roman" w:hAnsi="Times New Roman" w:cs="Times New Roman"/>
          <w:sz w:val="24"/>
          <w:szCs w:val="24"/>
        </w:rPr>
        <w:t xml:space="preserve"> </w:t>
      </w:r>
      <w:r w:rsidR="00653452" w:rsidRPr="00E178F9">
        <w:rPr>
          <w:rFonts w:ascii="Times New Roman" w:hAnsi="Times New Roman" w:cs="Times New Roman"/>
          <w:sz w:val="24"/>
          <w:szCs w:val="24"/>
        </w:rPr>
        <w:t xml:space="preserve">Lei Federal </w:t>
      </w:r>
      <w:r w:rsidRPr="00E178F9">
        <w:rPr>
          <w:rFonts w:ascii="Times New Roman" w:hAnsi="Times New Roman" w:cs="Times New Roman"/>
          <w:sz w:val="24"/>
          <w:szCs w:val="24"/>
        </w:rPr>
        <w:t>n° 14.113/2020:</w:t>
      </w:r>
    </w:p>
    <w:p w:rsidR="00554AF5" w:rsidRPr="00E178F9" w:rsidRDefault="00554AF5" w:rsidP="00532BC1">
      <w:pPr>
        <w:pStyle w:val="PargrafodaLista"/>
        <w:numPr>
          <w:ilvl w:val="0"/>
          <w:numId w:val="3"/>
        </w:numPr>
        <w:spacing w:after="200" w:line="360" w:lineRule="auto"/>
        <w:jc w:val="both"/>
        <w:rPr>
          <w:rFonts w:ascii="Times New Roman" w:hAnsi="Times New Roman" w:cs="Times New Roman"/>
          <w:sz w:val="24"/>
          <w:szCs w:val="24"/>
        </w:rPr>
      </w:pPr>
      <w:r w:rsidRPr="00E178F9">
        <w:rPr>
          <w:rFonts w:ascii="Times New Roman" w:hAnsi="Times New Roman" w:cs="Times New Roman"/>
          <w:sz w:val="24"/>
          <w:szCs w:val="24"/>
        </w:rPr>
        <w:t>Direção ou Gestor Escolar;</w:t>
      </w:r>
    </w:p>
    <w:p w:rsidR="00554AF5" w:rsidRPr="00E178F9" w:rsidRDefault="00554AF5" w:rsidP="00532BC1">
      <w:pPr>
        <w:pStyle w:val="PargrafodaLista"/>
        <w:numPr>
          <w:ilvl w:val="0"/>
          <w:numId w:val="3"/>
        </w:numPr>
        <w:spacing w:after="200" w:line="360" w:lineRule="auto"/>
        <w:jc w:val="both"/>
        <w:rPr>
          <w:rFonts w:ascii="Times New Roman" w:hAnsi="Times New Roman" w:cs="Times New Roman"/>
          <w:sz w:val="24"/>
          <w:szCs w:val="24"/>
        </w:rPr>
      </w:pPr>
      <w:r w:rsidRPr="00E178F9">
        <w:rPr>
          <w:rFonts w:ascii="Times New Roman" w:hAnsi="Times New Roman" w:cs="Times New Roman"/>
          <w:sz w:val="24"/>
          <w:szCs w:val="24"/>
        </w:rPr>
        <w:t>Orientação Educacional;</w:t>
      </w:r>
    </w:p>
    <w:p w:rsidR="00554AF5" w:rsidRPr="00E178F9" w:rsidRDefault="00554AF5" w:rsidP="00532BC1">
      <w:pPr>
        <w:pStyle w:val="PargrafodaLista"/>
        <w:numPr>
          <w:ilvl w:val="0"/>
          <w:numId w:val="3"/>
        </w:numPr>
        <w:spacing w:after="200" w:line="360" w:lineRule="auto"/>
        <w:jc w:val="both"/>
        <w:rPr>
          <w:rFonts w:ascii="Times New Roman" w:hAnsi="Times New Roman" w:cs="Times New Roman"/>
          <w:sz w:val="24"/>
          <w:szCs w:val="24"/>
        </w:rPr>
      </w:pPr>
      <w:r w:rsidRPr="00E178F9">
        <w:rPr>
          <w:rFonts w:ascii="Times New Roman" w:hAnsi="Times New Roman" w:cs="Times New Roman"/>
          <w:sz w:val="24"/>
          <w:szCs w:val="24"/>
        </w:rPr>
        <w:t>Coordenação Pedagógica.</w:t>
      </w:r>
    </w:p>
    <w:p w:rsidR="00554AF5" w:rsidRPr="00E178F9" w:rsidRDefault="00554AF5" w:rsidP="00653452">
      <w:pPr>
        <w:spacing w:after="200" w:line="360" w:lineRule="auto"/>
        <w:ind w:firstLine="360"/>
        <w:jc w:val="both"/>
        <w:rPr>
          <w:rFonts w:ascii="Times New Roman" w:hAnsi="Times New Roman" w:cs="Times New Roman"/>
          <w:sz w:val="24"/>
          <w:szCs w:val="24"/>
        </w:rPr>
      </w:pPr>
      <w:r w:rsidRPr="00E178F9">
        <w:rPr>
          <w:rFonts w:ascii="Times New Roman" w:hAnsi="Times New Roman" w:cs="Times New Roman"/>
          <w:b/>
          <w:bCs/>
          <w:sz w:val="24"/>
          <w:szCs w:val="24"/>
        </w:rPr>
        <w:t>Art 7º</w:t>
      </w:r>
      <w:r w:rsidRPr="00E178F9">
        <w:rPr>
          <w:rFonts w:ascii="Times New Roman" w:hAnsi="Times New Roman" w:cs="Times New Roman"/>
          <w:sz w:val="24"/>
          <w:szCs w:val="24"/>
        </w:rPr>
        <w:t xml:space="preserve"> O exercício da docência para os atuais profissionais na carreira do Magistério, exige qualificação mínima: </w:t>
      </w:r>
    </w:p>
    <w:p w:rsidR="00653452" w:rsidRPr="00E178F9" w:rsidRDefault="00554AF5" w:rsidP="00653452">
      <w:pPr>
        <w:spacing w:after="200" w:line="360" w:lineRule="auto"/>
        <w:ind w:firstLine="360"/>
        <w:jc w:val="both"/>
        <w:rPr>
          <w:rFonts w:ascii="Times New Roman" w:hAnsi="Times New Roman" w:cs="Times New Roman"/>
          <w:sz w:val="24"/>
          <w:szCs w:val="24"/>
        </w:rPr>
      </w:pPr>
      <w:r w:rsidRPr="00E178F9">
        <w:rPr>
          <w:rFonts w:ascii="Times New Roman" w:hAnsi="Times New Roman" w:cs="Times New Roman"/>
          <w:sz w:val="24"/>
          <w:szCs w:val="24"/>
        </w:rPr>
        <w:t>I – Ensino Superior em Curso de Licenciatura de Graduação Plena, com Habilitação em Pedagogia, para a docência na Educação Infantil e no Ensino Fundamental – I;</w:t>
      </w:r>
    </w:p>
    <w:p w:rsidR="00554AF5" w:rsidRPr="00E178F9" w:rsidRDefault="00653452" w:rsidP="00653452">
      <w:pPr>
        <w:spacing w:after="200" w:line="360" w:lineRule="auto"/>
        <w:ind w:firstLine="360"/>
        <w:jc w:val="both"/>
        <w:rPr>
          <w:rFonts w:ascii="Times New Roman" w:hAnsi="Times New Roman" w:cs="Times New Roman"/>
          <w:sz w:val="24"/>
          <w:szCs w:val="24"/>
        </w:rPr>
      </w:pPr>
      <w:r w:rsidRPr="00E178F9">
        <w:rPr>
          <w:rFonts w:ascii="Times New Roman" w:hAnsi="Times New Roman" w:cs="Times New Roman"/>
          <w:sz w:val="24"/>
          <w:szCs w:val="24"/>
        </w:rPr>
        <w:t xml:space="preserve">a) </w:t>
      </w:r>
      <w:r w:rsidR="00554AF5" w:rsidRPr="00E178F9">
        <w:rPr>
          <w:rFonts w:ascii="Times New Roman" w:hAnsi="Times New Roman" w:cs="Times New Roman"/>
          <w:sz w:val="24"/>
          <w:szCs w:val="24"/>
        </w:rPr>
        <w:t>Ensino Médio completo na modalidade normal, para a docência na Educação Infantil e no Ensino Fundamental I para os servidores efetivos ativos em exercício de suas atividades antes da promulgação desta Lei.</w:t>
      </w:r>
    </w:p>
    <w:p w:rsidR="00554AF5" w:rsidRPr="00E178F9" w:rsidRDefault="00554AF5" w:rsidP="00653452">
      <w:pPr>
        <w:spacing w:after="200" w:line="360" w:lineRule="auto"/>
        <w:ind w:firstLine="360"/>
        <w:jc w:val="both"/>
        <w:rPr>
          <w:rFonts w:ascii="Times New Roman" w:hAnsi="Times New Roman" w:cs="Times New Roman"/>
          <w:sz w:val="24"/>
          <w:szCs w:val="24"/>
        </w:rPr>
      </w:pPr>
      <w:r w:rsidRPr="00E178F9">
        <w:rPr>
          <w:rFonts w:ascii="Times New Roman" w:hAnsi="Times New Roman" w:cs="Times New Roman"/>
          <w:sz w:val="24"/>
          <w:szCs w:val="24"/>
        </w:rPr>
        <w:t>II</w:t>
      </w:r>
      <w:r w:rsidR="00653452" w:rsidRPr="00E178F9">
        <w:rPr>
          <w:rFonts w:ascii="Times New Roman" w:hAnsi="Times New Roman" w:cs="Times New Roman"/>
          <w:sz w:val="24"/>
          <w:szCs w:val="24"/>
        </w:rPr>
        <w:t xml:space="preserve"> </w:t>
      </w:r>
      <w:r w:rsidRPr="00E178F9">
        <w:rPr>
          <w:rFonts w:ascii="Times New Roman" w:hAnsi="Times New Roman" w:cs="Times New Roman"/>
          <w:sz w:val="24"/>
          <w:szCs w:val="24"/>
        </w:rPr>
        <w:t>- Ensino Superior em Curso de Licenciatura de Graduação Plena, com Habilitação específica em área própria para a docência no Ensino Fundamental – II e EJA.</w:t>
      </w:r>
    </w:p>
    <w:p w:rsidR="00653452" w:rsidRPr="00E178F9" w:rsidRDefault="00554AF5" w:rsidP="00653452">
      <w:pPr>
        <w:spacing w:after="200" w:line="360" w:lineRule="auto"/>
        <w:ind w:firstLine="360"/>
        <w:jc w:val="both"/>
        <w:rPr>
          <w:rFonts w:ascii="Times New Roman" w:hAnsi="Times New Roman" w:cs="Times New Roman"/>
          <w:sz w:val="24"/>
          <w:szCs w:val="24"/>
        </w:rPr>
      </w:pPr>
      <w:r w:rsidRPr="00E178F9">
        <w:rPr>
          <w:rFonts w:ascii="Times New Roman" w:hAnsi="Times New Roman" w:cs="Times New Roman"/>
          <w:b/>
          <w:bCs/>
          <w:sz w:val="24"/>
          <w:szCs w:val="24"/>
        </w:rPr>
        <w:t>§ 1º</w:t>
      </w:r>
      <w:r w:rsidRPr="00E178F9">
        <w:rPr>
          <w:rFonts w:ascii="Times New Roman" w:hAnsi="Times New Roman" w:cs="Times New Roman"/>
          <w:sz w:val="24"/>
          <w:szCs w:val="24"/>
        </w:rPr>
        <w:t xml:space="preserve"> O exercício das demais atividades do magistério de que trata o Art. 6º, desta Lei, exige como qualificação mínima o curso de pedagogia em Nível de Graduação ou Pós – Graduação, nos termos do Art. 64 da Lei n° 9.394/1996 (LDB).</w:t>
      </w:r>
    </w:p>
    <w:p w:rsidR="00554AF5" w:rsidRPr="00E178F9" w:rsidRDefault="00653452" w:rsidP="00653452">
      <w:pPr>
        <w:spacing w:after="200" w:line="360" w:lineRule="auto"/>
        <w:ind w:firstLine="360"/>
        <w:jc w:val="both"/>
        <w:rPr>
          <w:rFonts w:ascii="Times New Roman" w:hAnsi="Times New Roman" w:cs="Times New Roman"/>
          <w:sz w:val="24"/>
          <w:szCs w:val="24"/>
        </w:rPr>
      </w:pPr>
      <w:r w:rsidRPr="00E178F9">
        <w:rPr>
          <w:rFonts w:ascii="Times New Roman" w:hAnsi="Times New Roman" w:cs="Times New Roman"/>
          <w:b/>
          <w:bCs/>
          <w:sz w:val="24"/>
          <w:szCs w:val="24"/>
        </w:rPr>
        <w:t>§ 2º</w:t>
      </w:r>
      <w:r w:rsidRPr="00E178F9">
        <w:rPr>
          <w:rFonts w:ascii="Times New Roman" w:hAnsi="Times New Roman" w:cs="Times New Roman"/>
          <w:sz w:val="24"/>
          <w:szCs w:val="24"/>
        </w:rPr>
        <w:t xml:space="preserve"> </w:t>
      </w:r>
      <w:r w:rsidR="00554AF5" w:rsidRPr="00E178F9">
        <w:rPr>
          <w:rFonts w:ascii="Times New Roman" w:hAnsi="Times New Roman" w:cs="Times New Roman"/>
          <w:sz w:val="24"/>
          <w:szCs w:val="24"/>
        </w:rPr>
        <w:t xml:space="preserve">A experiência docente é </w:t>
      </w:r>
      <w:r w:rsidRPr="00E178F9">
        <w:rPr>
          <w:rFonts w:ascii="Times New Roman" w:hAnsi="Times New Roman" w:cs="Times New Roman"/>
          <w:sz w:val="24"/>
          <w:szCs w:val="24"/>
        </w:rPr>
        <w:t>pré-requisito</w:t>
      </w:r>
      <w:r w:rsidR="00554AF5" w:rsidRPr="00E178F9">
        <w:rPr>
          <w:rFonts w:ascii="Times New Roman" w:hAnsi="Times New Roman" w:cs="Times New Roman"/>
          <w:sz w:val="24"/>
          <w:szCs w:val="24"/>
        </w:rPr>
        <w:t xml:space="preserve"> para o exercício profissional de quaisquer outras funções de magistério nos termos das normas de cada sistema de ensino.</w:t>
      </w:r>
    </w:p>
    <w:p w:rsidR="00554AF5" w:rsidRPr="00E178F9" w:rsidRDefault="00554AF5" w:rsidP="00653452">
      <w:pPr>
        <w:spacing w:after="200" w:line="360" w:lineRule="auto"/>
        <w:ind w:firstLine="360"/>
        <w:jc w:val="both"/>
        <w:rPr>
          <w:rFonts w:ascii="Times New Roman" w:hAnsi="Times New Roman" w:cs="Times New Roman"/>
          <w:sz w:val="24"/>
          <w:szCs w:val="24"/>
        </w:rPr>
      </w:pPr>
      <w:r w:rsidRPr="00E178F9">
        <w:rPr>
          <w:rFonts w:ascii="Times New Roman" w:hAnsi="Times New Roman" w:cs="Times New Roman"/>
          <w:b/>
          <w:bCs/>
          <w:sz w:val="24"/>
          <w:szCs w:val="24"/>
        </w:rPr>
        <w:lastRenderedPageBreak/>
        <w:t>Art. 8°</w:t>
      </w:r>
      <w:r w:rsidRPr="00E178F9">
        <w:rPr>
          <w:rFonts w:ascii="Times New Roman" w:hAnsi="Times New Roman" w:cs="Times New Roman"/>
          <w:sz w:val="24"/>
          <w:szCs w:val="24"/>
        </w:rPr>
        <w:t xml:space="preserve"> Os Cargos em Comissão e as funções gratificadas são atribuídos profissionais do magistério, quando designado para o exercício de atividades de suporte pedagógico, cuja complexidade exige retribuição pecuniária específica ao vencimento.</w:t>
      </w:r>
    </w:p>
    <w:p w:rsidR="00554AF5" w:rsidRPr="00E178F9" w:rsidRDefault="00554AF5" w:rsidP="00554AF5">
      <w:pPr>
        <w:spacing w:after="200" w:line="360" w:lineRule="auto"/>
        <w:jc w:val="both"/>
        <w:rPr>
          <w:rFonts w:ascii="Times New Roman" w:hAnsi="Times New Roman" w:cs="Times New Roman"/>
          <w:sz w:val="24"/>
          <w:szCs w:val="24"/>
        </w:rPr>
      </w:pPr>
      <w:r w:rsidRPr="00E178F9">
        <w:rPr>
          <w:rFonts w:ascii="Times New Roman" w:hAnsi="Times New Roman" w:cs="Times New Roman"/>
          <w:sz w:val="24"/>
          <w:szCs w:val="24"/>
        </w:rPr>
        <w:t xml:space="preserve"> </w:t>
      </w:r>
      <w:r w:rsidR="00653452" w:rsidRPr="00E178F9">
        <w:rPr>
          <w:rFonts w:ascii="Times New Roman" w:hAnsi="Times New Roman" w:cs="Times New Roman"/>
          <w:sz w:val="24"/>
          <w:szCs w:val="24"/>
        </w:rPr>
        <w:tab/>
      </w:r>
      <w:r w:rsidRPr="00E178F9">
        <w:rPr>
          <w:rFonts w:ascii="Times New Roman" w:hAnsi="Times New Roman" w:cs="Times New Roman"/>
          <w:b/>
          <w:bCs/>
          <w:sz w:val="24"/>
          <w:szCs w:val="24"/>
        </w:rPr>
        <w:t>§1º</w:t>
      </w:r>
      <w:r w:rsidR="00653452" w:rsidRPr="00E178F9">
        <w:rPr>
          <w:rFonts w:ascii="Times New Roman" w:hAnsi="Times New Roman" w:cs="Times New Roman"/>
          <w:b/>
          <w:bCs/>
          <w:sz w:val="24"/>
          <w:szCs w:val="24"/>
        </w:rPr>
        <w:t xml:space="preserve"> </w:t>
      </w:r>
      <w:r w:rsidRPr="00E178F9">
        <w:rPr>
          <w:rFonts w:ascii="Times New Roman" w:hAnsi="Times New Roman" w:cs="Times New Roman"/>
          <w:sz w:val="24"/>
          <w:szCs w:val="24"/>
        </w:rPr>
        <w:t>Constituição dos Cargos Comissionados/Funções Gratificadas:</w:t>
      </w:r>
      <w:r w:rsidR="00653452" w:rsidRPr="00E178F9">
        <w:rPr>
          <w:rFonts w:ascii="Times New Roman" w:hAnsi="Times New Roman" w:cs="Times New Roman"/>
          <w:sz w:val="24"/>
          <w:szCs w:val="24"/>
        </w:rPr>
        <w:t xml:space="preserve"> </w:t>
      </w:r>
      <w:r w:rsidRPr="00E178F9">
        <w:rPr>
          <w:rFonts w:ascii="Times New Roman" w:hAnsi="Times New Roman" w:cs="Times New Roman"/>
          <w:sz w:val="24"/>
          <w:szCs w:val="24"/>
        </w:rPr>
        <w:t xml:space="preserve">direção/administração escolar, planejamento, assessoramento, supervisão, orientação educacional e coordenação pedagógica.     </w:t>
      </w:r>
    </w:p>
    <w:p w:rsidR="00554AF5" w:rsidRPr="00E178F9" w:rsidRDefault="00554AF5" w:rsidP="00653452">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§2º</w:t>
      </w:r>
      <w:r w:rsidRPr="00E178F9">
        <w:rPr>
          <w:rFonts w:ascii="Times New Roman" w:hAnsi="Times New Roman" w:cs="Times New Roman"/>
          <w:sz w:val="24"/>
          <w:szCs w:val="24"/>
        </w:rPr>
        <w:t xml:space="preserve"> As atribuições dos ocupantes das classes e cargos isolados de suporte pedagógico nos diferentes níveis de Educação, observando o seu campo de atuação, encontram</w:t>
      </w:r>
      <w:r w:rsidR="00653452" w:rsidRPr="00E178F9">
        <w:rPr>
          <w:rFonts w:ascii="Times New Roman" w:hAnsi="Times New Roman" w:cs="Times New Roman"/>
          <w:sz w:val="24"/>
          <w:szCs w:val="24"/>
        </w:rPr>
        <w:t>-</w:t>
      </w:r>
      <w:r w:rsidRPr="00E178F9">
        <w:rPr>
          <w:rFonts w:ascii="Times New Roman" w:hAnsi="Times New Roman" w:cs="Times New Roman"/>
          <w:sz w:val="24"/>
          <w:szCs w:val="24"/>
        </w:rPr>
        <w:t>se estabelecidos nos Anexos III e IV, que fazem parte integrante desta Lei.</w:t>
      </w:r>
    </w:p>
    <w:p w:rsidR="00554AF5" w:rsidRPr="00E178F9" w:rsidRDefault="00554AF5" w:rsidP="00653452">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§3°</w:t>
      </w:r>
      <w:r w:rsidRPr="00E178F9">
        <w:rPr>
          <w:rFonts w:ascii="Times New Roman" w:hAnsi="Times New Roman" w:cs="Times New Roman"/>
          <w:sz w:val="24"/>
          <w:szCs w:val="24"/>
        </w:rPr>
        <w:t xml:space="preserve"> A formação de profissionais para administração, planejamento supervisão e orientação educacional para a educação básica, será feito em curso de Graduação em Pedagogia ou em Nível de Pós</w:t>
      </w:r>
      <w:r w:rsidR="00653452" w:rsidRPr="00E178F9">
        <w:rPr>
          <w:rFonts w:ascii="Times New Roman" w:hAnsi="Times New Roman" w:cs="Times New Roman"/>
          <w:sz w:val="24"/>
          <w:szCs w:val="24"/>
        </w:rPr>
        <w:t>-</w:t>
      </w:r>
      <w:r w:rsidRPr="00E178F9">
        <w:rPr>
          <w:rFonts w:ascii="Times New Roman" w:hAnsi="Times New Roman" w:cs="Times New Roman"/>
          <w:sz w:val="24"/>
          <w:szCs w:val="24"/>
        </w:rPr>
        <w:t xml:space="preserve">Graduação, a critério da instituição de ensino, garantida nesta formação, a base comum nacional.  </w:t>
      </w:r>
    </w:p>
    <w:p w:rsidR="00554AF5" w:rsidRPr="00E178F9" w:rsidRDefault="00554AF5" w:rsidP="00653452">
      <w:pPr>
        <w:pStyle w:val="SemEspaamento"/>
        <w:jc w:val="center"/>
        <w:rPr>
          <w:rFonts w:ascii="Times New Roman" w:hAnsi="Times New Roman" w:cs="Times New Roman"/>
          <w:b/>
          <w:bCs/>
          <w:sz w:val="24"/>
          <w:szCs w:val="24"/>
        </w:rPr>
      </w:pPr>
      <w:r w:rsidRPr="00E178F9">
        <w:rPr>
          <w:rFonts w:ascii="Times New Roman" w:hAnsi="Times New Roman" w:cs="Times New Roman"/>
          <w:b/>
          <w:bCs/>
          <w:sz w:val="24"/>
          <w:szCs w:val="24"/>
        </w:rPr>
        <w:t>TÍTULO III</w:t>
      </w:r>
    </w:p>
    <w:p w:rsidR="00653452" w:rsidRPr="00E178F9" w:rsidRDefault="00653452" w:rsidP="00653452">
      <w:pPr>
        <w:pStyle w:val="SemEspaamento"/>
        <w:jc w:val="center"/>
        <w:rPr>
          <w:rFonts w:ascii="Times New Roman" w:hAnsi="Times New Roman" w:cs="Times New Roman"/>
          <w:b/>
          <w:bCs/>
          <w:sz w:val="24"/>
          <w:szCs w:val="24"/>
        </w:rPr>
      </w:pPr>
    </w:p>
    <w:p w:rsidR="00554AF5" w:rsidRPr="00E178F9" w:rsidRDefault="00554AF5" w:rsidP="00653452">
      <w:pPr>
        <w:pStyle w:val="SemEspaamento"/>
        <w:jc w:val="center"/>
        <w:rPr>
          <w:rFonts w:ascii="Times New Roman" w:hAnsi="Times New Roman" w:cs="Times New Roman"/>
          <w:b/>
          <w:bCs/>
          <w:sz w:val="24"/>
          <w:szCs w:val="24"/>
        </w:rPr>
      </w:pPr>
      <w:r w:rsidRPr="00E178F9">
        <w:rPr>
          <w:rFonts w:ascii="Times New Roman" w:hAnsi="Times New Roman" w:cs="Times New Roman"/>
          <w:b/>
          <w:bCs/>
          <w:sz w:val="24"/>
          <w:szCs w:val="24"/>
        </w:rPr>
        <w:t>DO PROVIMENTO DOS CARGOS, DA JORNADA DE TRABALHO, DA REMUNERAÇÃO E AFIM DOS CONCEITOS BÁSICOS</w:t>
      </w:r>
    </w:p>
    <w:p w:rsidR="00554AF5" w:rsidRPr="00E178F9" w:rsidRDefault="00554AF5" w:rsidP="00554AF5">
      <w:pPr>
        <w:spacing w:after="200" w:line="360" w:lineRule="auto"/>
        <w:rPr>
          <w:rFonts w:ascii="Times New Roman" w:hAnsi="Times New Roman" w:cs="Times New Roman"/>
          <w:sz w:val="24"/>
          <w:szCs w:val="24"/>
        </w:rPr>
      </w:pPr>
    </w:p>
    <w:p w:rsidR="00035737" w:rsidRPr="00E178F9" w:rsidRDefault="00554AF5" w:rsidP="00035737">
      <w:pPr>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 9º</w:t>
      </w:r>
      <w:r w:rsidR="00653452" w:rsidRPr="00E178F9">
        <w:rPr>
          <w:rFonts w:ascii="Times New Roman" w:hAnsi="Times New Roman" w:cs="Times New Roman"/>
          <w:sz w:val="24"/>
          <w:szCs w:val="24"/>
        </w:rPr>
        <w:t xml:space="preserve"> </w:t>
      </w:r>
      <w:r w:rsidRPr="00E178F9">
        <w:rPr>
          <w:rFonts w:ascii="Times New Roman" w:hAnsi="Times New Roman" w:cs="Times New Roman"/>
          <w:sz w:val="24"/>
          <w:szCs w:val="24"/>
        </w:rPr>
        <w:t xml:space="preserve">Adota este Plano de Cargos Carreira e Remuneração do Magistério                               </w:t>
      </w:r>
      <w:r w:rsidR="00653452" w:rsidRPr="00E178F9">
        <w:rPr>
          <w:rFonts w:ascii="Times New Roman" w:hAnsi="Times New Roman" w:cs="Times New Roman"/>
          <w:sz w:val="24"/>
          <w:szCs w:val="24"/>
        </w:rPr>
        <w:t xml:space="preserve">- </w:t>
      </w:r>
      <w:r w:rsidRPr="00E178F9">
        <w:rPr>
          <w:rFonts w:ascii="Times New Roman" w:hAnsi="Times New Roman" w:cs="Times New Roman"/>
          <w:sz w:val="24"/>
          <w:szCs w:val="24"/>
        </w:rPr>
        <w:t xml:space="preserve">PCCR/MAG </w:t>
      </w:r>
      <w:r w:rsidR="00035737" w:rsidRPr="00E178F9">
        <w:rPr>
          <w:rFonts w:ascii="Times New Roman" w:hAnsi="Times New Roman" w:cs="Times New Roman"/>
          <w:sz w:val="24"/>
          <w:szCs w:val="24"/>
        </w:rPr>
        <w:t>do Município de Araripina</w:t>
      </w:r>
      <w:r w:rsidRPr="00E178F9">
        <w:rPr>
          <w:rFonts w:ascii="Times New Roman" w:hAnsi="Times New Roman" w:cs="Times New Roman"/>
          <w:sz w:val="24"/>
          <w:szCs w:val="24"/>
        </w:rPr>
        <w:t>, os seguintes conceitos:</w:t>
      </w:r>
    </w:p>
    <w:p w:rsidR="00035737" w:rsidRPr="00E178F9" w:rsidRDefault="00035737" w:rsidP="00035737">
      <w:pPr>
        <w:spacing w:line="360" w:lineRule="auto"/>
        <w:ind w:firstLine="720"/>
        <w:jc w:val="both"/>
        <w:rPr>
          <w:rFonts w:ascii="Times New Roman" w:hAnsi="Times New Roman" w:cs="Times New Roman"/>
          <w:sz w:val="24"/>
          <w:szCs w:val="24"/>
        </w:rPr>
      </w:pPr>
    </w:p>
    <w:p w:rsidR="00035737" w:rsidRPr="00E178F9" w:rsidRDefault="00035737" w:rsidP="00035737">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I - </w:t>
      </w:r>
      <w:r w:rsidR="00554AF5" w:rsidRPr="00E178F9">
        <w:rPr>
          <w:rFonts w:ascii="Times New Roman" w:hAnsi="Times New Roman" w:cs="Times New Roman"/>
          <w:sz w:val="24"/>
          <w:szCs w:val="24"/>
        </w:rPr>
        <w:t>Profissionais do Magistério: É uma das categorias dos profissionais de educação e, dada a especificidade da formação acadêmica bem como à função na escola, aplica</w:t>
      </w:r>
      <w:r w:rsidRPr="00E178F9">
        <w:rPr>
          <w:rFonts w:ascii="Times New Roman" w:hAnsi="Times New Roman" w:cs="Times New Roman"/>
          <w:sz w:val="24"/>
          <w:szCs w:val="24"/>
        </w:rPr>
        <w:t>-</w:t>
      </w:r>
      <w:r w:rsidR="00554AF5" w:rsidRPr="00E178F9">
        <w:rPr>
          <w:rFonts w:ascii="Times New Roman" w:hAnsi="Times New Roman" w:cs="Times New Roman"/>
          <w:sz w:val="24"/>
          <w:szCs w:val="24"/>
        </w:rPr>
        <w:t xml:space="preserve">se àqueles que desempenham as atividades de docência ou as de suporte pedagógico à docência, isto é, direção ou administração escolar, planejamento, inspeção, supervisão, orientação educacional, coordenação pedagógica, em exercício na profissão; </w:t>
      </w:r>
    </w:p>
    <w:p w:rsidR="00035737" w:rsidRPr="00E178F9" w:rsidRDefault="00035737" w:rsidP="00035737">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II - </w:t>
      </w:r>
      <w:r w:rsidR="00554AF5" w:rsidRPr="00E178F9">
        <w:rPr>
          <w:rFonts w:ascii="Times New Roman" w:hAnsi="Times New Roman" w:cs="Times New Roman"/>
          <w:sz w:val="24"/>
          <w:szCs w:val="24"/>
        </w:rPr>
        <w:t>Docência: é o ato e a ação laboral de ensinar executados pelo profissional do magistério</w:t>
      </w:r>
      <w:r w:rsidRPr="00E178F9">
        <w:rPr>
          <w:rFonts w:ascii="Times New Roman" w:hAnsi="Times New Roman" w:cs="Times New Roman"/>
          <w:sz w:val="24"/>
          <w:szCs w:val="24"/>
        </w:rPr>
        <w:t>;</w:t>
      </w:r>
    </w:p>
    <w:p w:rsidR="00035737" w:rsidRPr="00E178F9" w:rsidRDefault="00035737" w:rsidP="00035737">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III - </w:t>
      </w:r>
      <w:r w:rsidR="00554AF5" w:rsidRPr="00E178F9">
        <w:rPr>
          <w:rFonts w:ascii="Times New Roman" w:hAnsi="Times New Roman" w:cs="Times New Roman"/>
          <w:sz w:val="24"/>
          <w:szCs w:val="24"/>
        </w:rPr>
        <w:t>Suporte Pedagógico; denomina as atividades complementares à docência, executadas por profissionais com formação específica para o magistério;</w:t>
      </w:r>
    </w:p>
    <w:p w:rsidR="00035737" w:rsidRPr="00E178F9" w:rsidRDefault="00035737" w:rsidP="00035737">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lastRenderedPageBreak/>
        <w:t xml:space="preserve">IV - </w:t>
      </w:r>
      <w:r w:rsidR="00554AF5" w:rsidRPr="00E178F9">
        <w:rPr>
          <w:rFonts w:ascii="Times New Roman" w:hAnsi="Times New Roman" w:cs="Times New Roman"/>
          <w:sz w:val="24"/>
          <w:szCs w:val="24"/>
        </w:rPr>
        <w:t>Cargo Público: é o constituído em caráter definitivo em âmbito da administração pública, com atribuições e responsabilidades específicas e que deve ser ocupado por pessoas egressas em Concurso Público de provas, observando o requisito da formação profissional;</w:t>
      </w:r>
    </w:p>
    <w:p w:rsidR="00035737" w:rsidRPr="00E178F9" w:rsidRDefault="00035737" w:rsidP="00035737">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V - </w:t>
      </w:r>
      <w:r w:rsidR="00554AF5" w:rsidRPr="00E178F9">
        <w:rPr>
          <w:rFonts w:ascii="Times New Roman" w:hAnsi="Times New Roman" w:cs="Times New Roman"/>
          <w:sz w:val="24"/>
          <w:szCs w:val="24"/>
        </w:rPr>
        <w:t>Contratação Temporária de Excepcional Interesse Público: prevista no</w:t>
      </w:r>
      <w:r w:rsidRPr="00E178F9">
        <w:rPr>
          <w:rFonts w:ascii="Times New Roman" w:hAnsi="Times New Roman" w:cs="Times New Roman"/>
          <w:sz w:val="24"/>
          <w:szCs w:val="24"/>
        </w:rPr>
        <w:t xml:space="preserve"> A</w:t>
      </w:r>
      <w:r w:rsidR="00554AF5" w:rsidRPr="00E178F9">
        <w:rPr>
          <w:rFonts w:ascii="Times New Roman" w:hAnsi="Times New Roman" w:cs="Times New Roman"/>
          <w:sz w:val="24"/>
          <w:szCs w:val="24"/>
        </w:rPr>
        <w:t>rt. 37, IX da CF, cumpre atender carência excepcional e temporária de falta de servidor</w:t>
      </w:r>
      <w:r w:rsidRPr="00E178F9">
        <w:rPr>
          <w:rFonts w:ascii="Times New Roman" w:hAnsi="Times New Roman" w:cs="Times New Roman"/>
          <w:sz w:val="24"/>
          <w:szCs w:val="24"/>
        </w:rPr>
        <w:t xml:space="preserve"> </w:t>
      </w:r>
      <w:r w:rsidR="00554AF5" w:rsidRPr="00E178F9">
        <w:rPr>
          <w:rFonts w:ascii="Times New Roman" w:hAnsi="Times New Roman" w:cs="Times New Roman"/>
          <w:sz w:val="24"/>
          <w:szCs w:val="24"/>
        </w:rPr>
        <w:t>efetivo. Tem status de “cargo isolado”, sem inserção na carreira. As aplicações desta prerrogativa devem atender estreitamente os preceitos das Leis federais nº 8745-93, nº 9849-99 e nº 10667-03;</w:t>
      </w:r>
    </w:p>
    <w:p w:rsidR="00035737" w:rsidRPr="00E178F9" w:rsidRDefault="00035737" w:rsidP="00035737">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VI - </w:t>
      </w:r>
      <w:r w:rsidR="00554AF5" w:rsidRPr="00E178F9">
        <w:rPr>
          <w:rFonts w:ascii="Times New Roman" w:hAnsi="Times New Roman" w:cs="Times New Roman"/>
          <w:sz w:val="24"/>
          <w:szCs w:val="24"/>
        </w:rPr>
        <w:t>Titulação: diz respeito ao nível de formação e aos títulos acadêmicos conferidos à pessoa do profissional, que o qualifica para o cargo, emprego ou função pública, além de constituir componentes para a progressão do servidor público;</w:t>
      </w:r>
    </w:p>
    <w:p w:rsidR="00035737" w:rsidRPr="00E178F9" w:rsidRDefault="00035737" w:rsidP="00035737">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VII - </w:t>
      </w:r>
      <w:r w:rsidR="00554AF5" w:rsidRPr="00E178F9">
        <w:rPr>
          <w:rFonts w:ascii="Times New Roman" w:hAnsi="Times New Roman" w:cs="Times New Roman"/>
          <w:sz w:val="24"/>
          <w:szCs w:val="24"/>
        </w:rPr>
        <w:t xml:space="preserve">Carreira do Magistério ou Nível: Conjunto de classes da mesma natureza funcional, hierarquizadas segundo o grau de responsabilidades e complexidades atribuições a elas inerente, para o desenvolvimento do profissional em linha ascendente de valorização; </w:t>
      </w:r>
    </w:p>
    <w:p w:rsidR="00035737" w:rsidRPr="00E178F9" w:rsidRDefault="00035737" w:rsidP="00035737">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VIII - </w:t>
      </w:r>
      <w:r w:rsidR="00554AF5" w:rsidRPr="00E178F9">
        <w:rPr>
          <w:rFonts w:ascii="Times New Roman" w:hAnsi="Times New Roman" w:cs="Times New Roman"/>
          <w:sz w:val="24"/>
          <w:szCs w:val="24"/>
        </w:rPr>
        <w:t>Classe: Divisão básica da carreira, contendo determinado número de cargos de provimento efetivo da mesma denominação e atribuições e da habilitação profissional exigida;</w:t>
      </w:r>
    </w:p>
    <w:p w:rsidR="00035737" w:rsidRPr="00E178F9" w:rsidRDefault="00035737" w:rsidP="00035737">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IX - </w:t>
      </w:r>
      <w:r w:rsidR="00554AF5" w:rsidRPr="00E178F9">
        <w:rPr>
          <w:rFonts w:ascii="Times New Roman" w:hAnsi="Times New Roman" w:cs="Times New Roman"/>
          <w:sz w:val="24"/>
          <w:szCs w:val="24"/>
        </w:rPr>
        <w:t xml:space="preserve">Referência: Posição do profissional do magistério, dentro da </w:t>
      </w:r>
      <w:r w:rsidRPr="00E178F9">
        <w:rPr>
          <w:rFonts w:ascii="Times New Roman" w:hAnsi="Times New Roman" w:cs="Times New Roman"/>
          <w:sz w:val="24"/>
          <w:szCs w:val="24"/>
        </w:rPr>
        <w:t>classe que</w:t>
      </w:r>
      <w:r w:rsidR="00554AF5" w:rsidRPr="00E178F9">
        <w:rPr>
          <w:rFonts w:ascii="Times New Roman" w:hAnsi="Times New Roman" w:cs="Times New Roman"/>
          <w:sz w:val="24"/>
          <w:szCs w:val="24"/>
        </w:rPr>
        <w:t xml:space="preserve"> permite identificar a situação do</w:t>
      </w:r>
      <w:r w:rsidRPr="00E178F9">
        <w:rPr>
          <w:rFonts w:ascii="Times New Roman" w:hAnsi="Times New Roman" w:cs="Times New Roman"/>
          <w:sz w:val="24"/>
          <w:szCs w:val="24"/>
        </w:rPr>
        <w:t xml:space="preserve"> ocupante</w:t>
      </w:r>
      <w:r w:rsidR="00554AF5" w:rsidRPr="00E178F9">
        <w:rPr>
          <w:rFonts w:ascii="Times New Roman" w:hAnsi="Times New Roman" w:cs="Times New Roman"/>
          <w:sz w:val="24"/>
          <w:szCs w:val="24"/>
        </w:rPr>
        <w:t xml:space="preserve"> quanto </w:t>
      </w:r>
      <w:r w:rsidRPr="00E178F9">
        <w:rPr>
          <w:rFonts w:ascii="Times New Roman" w:hAnsi="Times New Roman" w:cs="Times New Roman"/>
          <w:sz w:val="24"/>
          <w:szCs w:val="24"/>
        </w:rPr>
        <w:t>à referência</w:t>
      </w:r>
      <w:r w:rsidR="00554AF5" w:rsidRPr="00E178F9">
        <w:rPr>
          <w:rFonts w:ascii="Times New Roman" w:hAnsi="Times New Roman" w:cs="Times New Roman"/>
          <w:sz w:val="24"/>
          <w:szCs w:val="24"/>
        </w:rPr>
        <w:t xml:space="preserve"> hierárquica e o vencimento do cargo;</w:t>
      </w:r>
    </w:p>
    <w:p w:rsidR="00035737" w:rsidRPr="00E178F9" w:rsidRDefault="00035737" w:rsidP="00725A7F">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X - </w:t>
      </w:r>
      <w:r w:rsidR="00554AF5" w:rsidRPr="00E178F9">
        <w:rPr>
          <w:rFonts w:ascii="Times New Roman" w:hAnsi="Times New Roman" w:cs="Times New Roman"/>
          <w:sz w:val="24"/>
          <w:szCs w:val="24"/>
        </w:rPr>
        <w:t>Vencimento: É a base da remuneração dos servidores sobre a qual incidem qualquer gratificação, adicional, abono prêmio, verba de representação ou outra espécie de remuneração;</w:t>
      </w:r>
    </w:p>
    <w:p w:rsidR="00035737" w:rsidRPr="00E178F9" w:rsidRDefault="00035737" w:rsidP="00921BDD">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XI - </w:t>
      </w:r>
      <w:r w:rsidR="00554AF5" w:rsidRPr="00E178F9">
        <w:rPr>
          <w:rFonts w:ascii="Times New Roman" w:hAnsi="Times New Roman" w:cs="Times New Roman"/>
          <w:sz w:val="24"/>
          <w:szCs w:val="24"/>
        </w:rPr>
        <w:t>Remuneração: Representa o conjunto pecuniário ao qual o servidor (efetivo ou temporário) tem direito como contraprestação ao trabalho expresso e realizado mediante contrato com a administração pública. Engloba o vencimento, as gratificações e quaisquer outras vantagens na forma de pecúnia;</w:t>
      </w:r>
    </w:p>
    <w:p w:rsidR="00035737" w:rsidRPr="00E178F9" w:rsidRDefault="00035737" w:rsidP="00921BDD">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XII - </w:t>
      </w:r>
      <w:r w:rsidR="00554AF5" w:rsidRPr="00E178F9">
        <w:rPr>
          <w:rFonts w:ascii="Times New Roman" w:hAnsi="Times New Roman" w:cs="Times New Roman"/>
          <w:sz w:val="24"/>
          <w:szCs w:val="24"/>
        </w:rPr>
        <w:t>Abono: Espécie de gratificação de caráter discricionário, eventual e condicional;</w:t>
      </w:r>
    </w:p>
    <w:p w:rsidR="00035737" w:rsidRPr="00E178F9" w:rsidRDefault="00035737" w:rsidP="00921BDD">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XIII - </w:t>
      </w:r>
      <w:r w:rsidR="00554AF5" w:rsidRPr="00E178F9">
        <w:rPr>
          <w:rFonts w:ascii="Times New Roman" w:hAnsi="Times New Roman" w:cs="Times New Roman"/>
          <w:sz w:val="24"/>
          <w:szCs w:val="24"/>
        </w:rPr>
        <w:t>Desvio de Função: Denomina os que deixam de exercer provisoriamente as funções profissionais atinentes ao cargo;</w:t>
      </w:r>
    </w:p>
    <w:p w:rsidR="00035737" w:rsidRPr="00E178F9" w:rsidRDefault="00035737" w:rsidP="00921BDD">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lastRenderedPageBreak/>
        <w:t xml:space="preserve">XIV - </w:t>
      </w:r>
      <w:r w:rsidR="00554AF5" w:rsidRPr="00E178F9">
        <w:rPr>
          <w:rFonts w:ascii="Times New Roman" w:hAnsi="Times New Roman" w:cs="Times New Roman"/>
          <w:sz w:val="24"/>
          <w:szCs w:val="24"/>
        </w:rPr>
        <w:t>Progressão Horizontal: é o deslocamento do ocupante do cargo do magistério de uma referência para outra superior, dentro da mesma classe, em decorrência do computo de tempo de serviço público municipal;</w:t>
      </w:r>
    </w:p>
    <w:p w:rsidR="00554AF5" w:rsidRPr="00E178F9" w:rsidRDefault="00035737" w:rsidP="00921BDD">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XV - </w:t>
      </w:r>
      <w:r w:rsidR="00554AF5" w:rsidRPr="00E178F9">
        <w:rPr>
          <w:rFonts w:ascii="Times New Roman" w:hAnsi="Times New Roman" w:cs="Times New Roman"/>
          <w:sz w:val="24"/>
          <w:szCs w:val="24"/>
        </w:rPr>
        <w:t>Progressão Vertical: é o deslocamento do ocupante de cargo do magistério de um nível para outro superior proveniente de nova titulação</w:t>
      </w:r>
      <w:r w:rsidRPr="00E178F9">
        <w:rPr>
          <w:rFonts w:ascii="Times New Roman" w:hAnsi="Times New Roman" w:cs="Times New Roman"/>
          <w:sz w:val="24"/>
          <w:szCs w:val="24"/>
        </w:rPr>
        <w:t>.</w:t>
      </w:r>
    </w:p>
    <w:p w:rsidR="00035737" w:rsidRPr="00E178F9" w:rsidRDefault="00035737" w:rsidP="00035737">
      <w:pPr>
        <w:spacing w:after="200" w:line="360" w:lineRule="auto"/>
        <w:ind w:firstLine="360"/>
        <w:contextualSpacing/>
        <w:jc w:val="both"/>
        <w:rPr>
          <w:rFonts w:ascii="Times New Roman" w:hAnsi="Times New Roman" w:cs="Times New Roman"/>
          <w:sz w:val="24"/>
          <w:szCs w:val="24"/>
        </w:rPr>
      </w:pPr>
    </w:p>
    <w:p w:rsidR="00554AF5" w:rsidRPr="00E178F9" w:rsidRDefault="00554AF5" w:rsidP="00921BDD">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 10</w:t>
      </w:r>
      <w:r w:rsidR="00921BDD" w:rsidRPr="00E178F9">
        <w:rPr>
          <w:rFonts w:ascii="Times New Roman" w:hAnsi="Times New Roman" w:cs="Times New Roman"/>
          <w:b/>
          <w:bCs/>
          <w:sz w:val="24"/>
          <w:szCs w:val="24"/>
        </w:rPr>
        <w:t xml:space="preserve">. </w:t>
      </w:r>
      <w:r w:rsidRPr="00E178F9">
        <w:rPr>
          <w:rFonts w:ascii="Times New Roman" w:hAnsi="Times New Roman" w:cs="Times New Roman"/>
          <w:sz w:val="24"/>
          <w:szCs w:val="24"/>
        </w:rPr>
        <w:t>O ingresso na carreira do Magistério Público de Araripina – PE, dar-se-á exclusivamente por concurso público de provas, ingressando na referência inicial de cada classe.</w:t>
      </w:r>
    </w:p>
    <w:p w:rsidR="00554AF5" w:rsidRPr="00E178F9" w:rsidRDefault="00554AF5" w:rsidP="00921BDD">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§1º</w:t>
      </w:r>
      <w:r w:rsidRPr="00E178F9">
        <w:rPr>
          <w:rFonts w:ascii="Times New Roman" w:hAnsi="Times New Roman" w:cs="Times New Roman"/>
          <w:sz w:val="24"/>
          <w:szCs w:val="24"/>
        </w:rPr>
        <w:t xml:space="preserve"> Os requisitos para provimento dos cargos na carreira do Magistério são estabelecidos no Anexo I desta Lei.</w:t>
      </w:r>
    </w:p>
    <w:p w:rsidR="00554AF5" w:rsidRPr="00E178F9" w:rsidRDefault="00554AF5" w:rsidP="00921BDD">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§2º</w:t>
      </w:r>
      <w:r w:rsidRPr="00E178F9">
        <w:rPr>
          <w:rFonts w:ascii="Times New Roman" w:hAnsi="Times New Roman" w:cs="Times New Roman"/>
          <w:sz w:val="24"/>
          <w:szCs w:val="24"/>
        </w:rPr>
        <w:t xml:space="preserve"> A comprovação da titulação ou habilitação exigida para o exercício do cargo é a condição para a nomeação do profissional do magistério.</w:t>
      </w:r>
    </w:p>
    <w:p w:rsidR="00554AF5" w:rsidRPr="00E178F9" w:rsidRDefault="00554AF5" w:rsidP="00921BDD">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§3º</w:t>
      </w:r>
      <w:r w:rsidRPr="00E178F9">
        <w:rPr>
          <w:rFonts w:ascii="Times New Roman" w:hAnsi="Times New Roman" w:cs="Times New Roman"/>
          <w:sz w:val="24"/>
          <w:szCs w:val="24"/>
        </w:rPr>
        <w:t xml:space="preserve"> O Município realizará obrigatoriamente concurso público sempre que as contratações temporárias, de professores atingir o percentual de 40% (quarenta por cento) do número de efetivos.</w:t>
      </w:r>
    </w:p>
    <w:p w:rsidR="00554AF5" w:rsidRPr="00E178F9" w:rsidRDefault="00554AF5" w:rsidP="00921BDD">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w:t>
      </w:r>
      <w:r w:rsidR="00921BDD" w:rsidRPr="00E178F9">
        <w:rPr>
          <w:rFonts w:ascii="Times New Roman" w:hAnsi="Times New Roman" w:cs="Times New Roman"/>
          <w:b/>
          <w:bCs/>
          <w:sz w:val="24"/>
          <w:szCs w:val="24"/>
        </w:rPr>
        <w:t xml:space="preserve"> </w:t>
      </w:r>
      <w:r w:rsidRPr="00E178F9">
        <w:rPr>
          <w:rFonts w:ascii="Times New Roman" w:hAnsi="Times New Roman" w:cs="Times New Roman"/>
          <w:b/>
          <w:bCs/>
          <w:sz w:val="24"/>
          <w:szCs w:val="24"/>
        </w:rPr>
        <w:t>11</w:t>
      </w:r>
      <w:r w:rsidR="00921BDD" w:rsidRPr="00E178F9">
        <w:rPr>
          <w:rFonts w:ascii="Times New Roman" w:hAnsi="Times New Roman" w:cs="Times New Roman"/>
          <w:b/>
          <w:bCs/>
          <w:sz w:val="24"/>
          <w:szCs w:val="24"/>
        </w:rPr>
        <w:t xml:space="preserve">. </w:t>
      </w:r>
      <w:r w:rsidRPr="00E178F9">
        <w:rPr>
          <w:rFonts w:ascii="Times New Roman" w:hAnsi="Times New Roman" w:cs="Times New Roman"/>
          <w:sz w:val="24"/>
          <w:szCs w:val="24"/>
        </w:rPr>
        <w:t>O prazo de validade de concurso público será de até 02(dois) anos, a contar de data de sua homologação, podendo ser prorrogado por uma vez, por igual período.</w:t>
      </w:r>
    </w:p>
    <w:p w:rsidR="00554AF5" w:rsidRPr="00E178F9" w:rsidRDefault="00554AF5" w:rsidP="00921BDD">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w:t>
      </w:r>
      <w:r w:rsidR="00921BDD" w:rsidRPr="00E178F9">
        <w:rPr>
          <w:rFonts w:ascii="Times New Roman" w:hAnsi="Times New Roman" w:cs="Times New Roman"/>
          <w:b/>
          <w:bCs/>
          <w:sz w:val="24"/>
          <w:szCs w:val="24"/>
        </w:rPr>
        <w:t xml:space="preserve"> </w:t>
      </w:r>
      <w:r w:rsidRPr="00E178F9">
        <w:rPr>
          <w:rFonts w:ascii="Times New Roman" w:hAnsi="Times New Roman" w:cs="Times New Roman"/>
          <w:b/>
          <w:bCs/>
          <w:sz w:val="24"/>
          <w:szCs w:val="24"/>
        </w:rPr>
        <w:t>12</w:t>
      </w:r>
      <w:r w:rsidR="00921BDD" w:rsidRPr="00E178F9">
        <w:rPr>
          <w:rFonts w:ascii="Times New Roman" w:hAnsi="Times New Roman" w:cs="Times New Roman"/>
          <w:b/>
          <w:bCs/>
          <w:sz w:val="24"/>
          <w:szCs w:val="24"/>
        </w:rPr>
        <w:t>.</w:t>
      </w:r>
      <w:r w:rsidRPr="00E178F9">
        <w:rPr>
          <w:rFonts w:ascii="Times New Roman" w:hAnsi="Times New Roman" w:cs="Times New Roman"/>
          <w:sz w:val="24"/>
          <w:szCs w:val="24"/>
        </w:rPr>
        <w:t xml:space="preserve"> Os concursos públicos serão realizados pela Prefeitura Municipal de Araripina a partir de instituição especializada contratada mediante licitação e reger-se-ão por instruções especiais contidas nos respectivos editais.</w:t>
      </w:r>
    </w:p>
    <w:p w:rsidR="00554AF5" w:rsidRPr="00E178F9" w:rsidRDefault="00554AF5" w:rsidP="00921BDD">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 13</w:t>
      </w:r>
      <w:r w:rsidR="00921BDD" w:rsidRPr="00E178F9">
        <w:rPr>
          <w:rFonts w:ascii="Times New Roman" w:hAnsi="Times New Roman" w:cs="Times New Roman"/>
          <w:sz w:val="24"/>
          <w:szCs w:val="24"/>
        </w:rPr>
        <w:t>.</w:t>
      </w:r>
      <w:r w:rsidRPr="00E178F9">
        <w:rPr>
          <w:rFonts w:ascii="Times New Roman" w:hAnsi="Times New Roman" w:cs="Times New Roman"/>
          <w:sz w:val="24"/>
          <w:szCs w:val="24"/>
        </w:rPr>
        <w:t xml:space="preserve"> O estágio probatório do Magistério Público Municipal é o período de 03</w:t>
      </w:r>
      <w:r w:rsidR="00921BDD" w:rsidRPr="00E178F9">
        <w:rPr>
          <w:rFonts w:ascii="Times New Roman" w:hAnsi="Times New Roman" w:cs="Times New Roman"/>
          <w:sz w:val="24"/>
          <w:szCs w:val="24"/>
        </w:rPr>
        <w:t xml:space="preserve"> </w:t>
      </w:r>
      <w:r w:rsidRPr="00E178F9">
        <w:rPr>
          <w:rFonts w:ascii="Times New Roman" w:hAnsi="Times New Roman" w:cs="Times New Roman"/>
          <w:sz w:val="24"/>
          <w:szCs w:val="24"/>
        </w:rPr>
        <w:t>(três) anos, de efetivo exercício do cargo, durante o qual serão apurados os requisitos necessários à confirmação do servidor no cargo de provimento efetivo para o qual foi nomeado.</w:t>
      </w:r>
    </w:p>
    <w:p w:rsidR="00554AF5" w:rsidRPr="00E178F9" w:rsidRDefault="00554AF5" w:rsidP="00921BDD">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§1º</w:t>
      </w:r>
      <w:r w:rsidRPr="00E178F9">
        <w:rPr>
          <w:rFonts w:ascii="Times New Roman" w:hAnsi="Times New Roman" w:cs="Times New Roman"/>
          <w:sz w:val="24"/>
          <w:szCs w:val="24"/>
        </w:rPr>
        <w:t xml:space="preserve"> Constituem indicadores para avaliação do servidor durante o estágio probatório:</w:t>
      </w:r>
    </w:p>
    <w:p w:rsidR="00554AF5" w:rsidRPr="00E178F9" w:rsidRDefault="00921BDD" w:rsidP="00921BDD">
      <w:pPr>
        <w:spacing w:after="200" w:line="360" w:lineRule="auto"/>
        <w:ind w:left="851"/>
        <w:contextualSpacing/>
        <w:jc w:val="both"/>
        <w:rPr>
          <w:rFonts w:ascii="Times New Roman" w:hAnsi="Times New Roman" w:cs="Times New Roman"/>
          <w:sz w:val="24"/>
          <w:szCs w:val="24"/>
        </w:rPr>
      </w:pPr>
      <w:r w:rsidRPr="00E178F9">
        <w:rPr>
          <w:rFonts w:ascii="Times New Roman" w:hAnsi="Times New Roman" w:cs="Times New Roman"/>
          <w:sz w:val="24"/>
          <w:szCs w:val="24"/>
        </w:rPr>
        <w:t>I - r</w:t>
      </w:r>
      <w:r w:rsidR="00554AF5" w:rsidRPr="00E178F9">
        <w:rPr>
          <w:rFonts w:ascii="Times New Roman" w:hAnsi="Times New Roman" w:cs="Times New Roman"/>
          <w:sz w:val="24"/>
          <w:szCs w:val="24"/>
        </w:rPr>
        <w:t>esponsabilidade;</w:t>
      </w:r>
    </w:p>
    <w:p w:rsidR="00554AF5" w:rsidRPr="00E178F9" w:rsidRDefault="00921BDD" w:rsidP="00921BDD">
      <w:pPr>
        <w:spacing w:after="200" w:line="360" w:lineRule="auto"/>
        <w:ind w:left="851"/>
        <w:contextualSpacing/>
        <w:jc w:val="both"/>
        <w:rPr>
          <w:rFonts w:ascii="Times New Roman" w:hAnsi="Times New Roman" w:cs="Times New Roman"/>
          <w:sz w:val="24"/>
          <w:szCs w:val="24"/>
        </w:rPr>
      </w:pPr>
      <w:r w:rsidRPr="00E178F9">
        <w:rPr>
          <w:rFonts w:ascii="Times New Roman" w:hAnsi="Times New Roman" w:cs="Times New Roman"/>
          <w:sz w:val="24"/>
          <w:szCs w:val="24"/>
        </w:rPr>
        <w:lastRenderedPageBreak/>
        <w:t>II - a</w:t>
      </w:r>
      <w:r w:rsidR="00554AF5" w:rsidRPr="00E178F9">
        <w:rPr>
          <w:rFonts w:ascii="Times New Roman" w:hAnsi="Times New Roman" w:cs="Times New Roman"/>
          <w:sz w:val="24"/>
          <w:szCs w:val="24"/>
        </w:rPr>
        <w:t>ssiduidade;</w:t>
      </w:r>
    </w:p>
    <w:p w:rsidR="00554AF5" w:rsidRPr="00E178F9" w:rsidRDefault="00921BDD" w:rsidP="00921BDD">
      <w:pPr>
        <w:spacing w:after="200" w:line="360" w:lineRule="auto"/>
        <w:ind w:left="851"/>
        <w:contextualSpacing/>
        <w:jc w:val="both"/>
        <w:rPr>
          <w:rFonts w:ascii="Times New Roman" w:hAnsi="Times New Roman" w:cs="Times New Roman"/>
          <w:sz w:val="24"/>
          <w:szCs w:val="24"/>
        </w:rPr>
      </w:pPr>
      <w:r w:rsidRPr="00E178F9">
        <w:rPr>
          <w:rFonts w:ascii="Times New Roman" w:hAnsi="Times New Roman" w:cs="Times New Roman"/>
          <w:sz w:val="24"/>
          <w:szCs w:val="24"/>
        </w:rPr>
        <w:t>III - p</w:t>
      </w:r>
      <w:r w:rsidR="00554AF5" w:rsidRPr="00E178F9">
        <w:rPr>
          <w:rFonts w:ascii="Times New Roman" w:hAnsi="Times New Roman" w:cs="Times New Roman"/>
          <w:sz w:val="24"/>
          <w:szCs w:val="24"/>
        </w:rPr>
        <w:t>ontualidade;</w:t>
      </w:r>
    </w:p>
    <w:p w:rsidR="00554AF5" w:rsidRPr="00E178F9" w:rsidRDefault="00921BDD" w:rsidP="00921BDD">
      <w:pPr>
        <w:spacing w:after="200" w:line="360" w:lineRule="auto"/>
        <w:ind w:left="851"/>
        <w:contextualSpacing/>
        <w:jc w:val="both"/>
        <w:rPr>
          <w:rFonts w:ascii="Times New Roman" w:hAnsi="Times New Roman" w:cs="Times New Roman"/>
          <w:sz w:val="24"/>
          <w:szCs w:val="24"/>
        </w:rPr>
      </w:pPr>
      <w:r w:rsidRPr="00E178F9">
        <w:rPr>
          <w:rFonts w:ascii="Times New Roman" w:hAnsi="Times New Roman" w:cs="Times New Roman"/>
          <w:sz w:val="24"/>
          <w:szCs w:val="24"/>
        </w:rPr>
        <w:t>IV - d</w:t>
      </w:r>
      <w:r w:rsidR="00554AF5" w:rsidRPr="00E178F9">
        <w:rPr>
          <w:rFonts w:ascii="Times New Roman" w:hAnsi="Times New Roman" w:cs="Times New Roman"/>
          <w:sz w:val="24"/>
          <w:szCs w:val="24"/>
        </w:rPr>
        <w:t>isciplina;</w:t>
      </w:r>
    </w:p>
    <w:p w:rsidR="00554AF5" w:rsidRPr="00E178F9" w:rsidRDefault="00921BDD" w:rsidP="00921BDD">
      <w:pPr>
        <w:spacing w:after="200" w:line="360" w:lineRule="auto"/>
        <w:ind w:left="851"/>
        <w:contextualSpacing/>
        <w:jc w:val="both"/>
        <w:rPr>
          <w:rFonts w:ascii="Times New Roman" w:hAnsi="Times New Roman" w:cs="Times New Roman"/>
          <w:sz w:val="24"/>
          <w:szCs w:val="24"/>
        </w:rPr>
      </w:pPr>
      <w:r w:rsidRPr="00E178F9">
        <w:rPr>
          <w:rFonts w:ascii="Times New Roman" w:hAnsi="Times New Roman" w:cs="Times New Roman"/>
          <w:sz w:val="24"/>
          <w:szCs w:val="24"/>
        </w:rPr>
        <w:t>V - p</w:t>
      </w:r>
      <w:r w:rsidR="00554AF5" w:rsidRPr="00E178F9">
        <w:rPr>
          <w:rFonts w:ascii="Times New Roman" w:hAnsi="Times New Roman" w:cs="Times New Roman"/>
          <w:sz w:val="24"/>
          <w:szCs w:val="24"/>
        </w:rPr>
        <w:t>rodutividade;</w:t>
      </w:r>
    </w:p>
    <w:p w:rsidR="00921BDD" w:rsidRPr="00E178F9" w:rsidRDefault="00921BDD" w:rsidP="00921BDD">
      <w:pPr>
        <w:spacing w:after="200" w:line="360" w:lineRule="auto"/>
        <w:ind w:left="851"/>
        <w:contextualSpacing/>
        <w:jc w:val="both"/>
        <w:rPr>
          <w:rFonts w:ascii="Times New Roman" w:hAnsi="Times New Roman" w:cs="Times New Roman"/>
          <w:sz w:val="24"/>
          <w:szCs w:val="24"/>
        </w:rPr>
      </w:pPr>
      <w:r w:rsidRPr="00E178F9">
        <w:rPr>
          <w:rFonts w:ascii="Times New Roman" w:hAnsi="Times New Roman" w:cs="Times New Roman"/>
          <w:sz w:val="24"/>
          <w:szCs w:val="24"/>
        </w:rPr>
        <w:t>VI - c</w:t>
      </w:r>
      <w:r w:rsidR="00554AF5" w:rsidRPr="00E178F9">
        <w:rPr>
          <w:rFonts w:ascii="Times New Roman" w:hAnsi="Times New Roman" w:cs="Times New Roman"/>
          <w:sz w:val="24"/>
          <w:szCs w:val="24"/>
        </w:rPr>
        <w:t>apacidade de iniciativa</w:t>
      </w:r>
      <w:r w:rsidRPr="00E178F9">
        <w:rPr>
          <w:rFonts w:ascii="Times New Roman" w:hAnsi="Times New Roman" w:cs="Times New Roman"/>
          <w:sz w:val="24"/>
          <w:szCs w:val="24"/>
        </w:rPr>
        <w:t>.</w:t>
      </w:r>
    </w:p>
    <w:p w:rsidR="00921BDD" w:rsidRPr="00E178F9" w:rsidRDefault="00921BDD" w:rsidP="00921BDD">
      <w:pPr>
        <w:spacing w:after="200" w:line="360" w:lineRule="auto"/>
        <w:ind w:left="851"/>
        <w:contextualSpacing/>
        <w:jc w:val="both"/>
        <w:rPr>
          <w:rFonts w:ascii="Times New Roman" w:hAnsi="Times New Roman" w:cs="Times New Roman"/>
          <w:sz w:val="24"/>
          <w:szCs w:val="24"/>
        </w:rPr>
      </w:pPr>
    </w:p>
    <w:p w:rsidR="00554AF5" w:rsidRPr="00E178F9" w:rsidRDefault="00554AF5" w:rsidP="00921BDD">
      <w:pPr>
        <w:spacing w:after="200" w:line="360" w:lineRule="auto"/>
        <w:ind w:firstLine="851"/>
        <w:contextualSpacing/>
        <w:jc w:val="both"/>
        <w:rPr>
          <w:rFonts w:ascii="Times New Roman" w:hAnsi="Times New Roman" w:cs="Times New Roman"/>
          <w:sz w:val="24"/>
          <w:szCs w:val="24"/>
        </w:rPr>
      </w:pPr>
      <w:r w:rsidRPr="00E178F9">
        <w:rPr>
          <w:rFonts w:ascii="Times New Roman" w:hAnsi="Times New Roman" w:cs="Times New Roman"/>
          <w:b/>
          <w:bCs/>
          <w:sz w:val="24"/>
          <w:szCs w:val="24"/>
        </w:rPr>
        <w:t>§2º</w:t>
      </w:r>
      <w:r w:rsidRPr="00E178F9">
        <w:rPr>
          <w:rFonts w:ascii="Times New Roman" w:hAnsi="Times New Roman" w:cs="Times New Roman"/>
          <w:sz w:val="24"/>
          <w:szCs w:val="24"/>
        </w:rPr>
        <w:t xml:space="preserve"> O estágio probatório ficará suspenso durante as licenças e afastamentos não remunerados e quando o servidor vier a ocupar funções ou cargos em comissão, e será retomado a partir do término do impedimento.</w:t>
      </w:r>
    </w:p>
    <w:p w:rsidR="00F2222F" w:rsidRPr="00E178F9" w:rsidRDefault="00F2222F" w:rsidP="00921BDD">
      <w:pPr>
        <w:spacing w:line="360" w:lineRule="auto"/>
        <w:ind w:firstLine="851"/>
        <w:jc w:val="both"/>
        <w:rPr>
          <w:rFonts w:ascii="Times New Roman" w:hAnsi="Times New Roman" w:cs="Times New Roman"/>
          <w:b/>
          <w:bCs/>
          <w:sz w:val="24"/>
          <w:szCs w:val="24"/>
        </w:rPr>
      </w:pPr>
    </w:p>
    <w:p w:rsidR="00921BDD" w:rsidRPr="00E178F9" w:rsidRDefault="00554AF5" w:rsidP="00921BDD">
      <w:pPr>
        <w:spacing w:line="360" w:lineRule="auto"/>
        <w:ind w:firstLine="851"/>
        <w:jc w:val="both"/>
        <w:rPr>
          <w:rFonts w:ascii="Times New Roman" w:hAnsi="Times New Roman" w:cs="Times New Roman"/>
          <w:sz w:val="24"/>
          <w:szCs w:val="24"/>
        </w:rPr>
      </w:pPr>
      <w:r w:rsidRPr="00E178F9">
        <w:rPr>
          <w:rFonts w:ascii="Times New Roman" w:hAnsi="Times New Roman" w:cs="Times New Roman"/>
          <w:b/>
          <w:bCs/>
          <w:sz w:val="24"/>
          <w:szCs w:val="24"/>
        </w:rPr>
        <w:t>Art. 14</w:t>
      </w:r>
      <w:r w:rsidR="00921BDD" w:rsidRPr="00E178F9">
        <w:rPr>
          <w:rFonts w:ascii="Times New Roman" w:hAnsi="Times New Roman" w:cs="Times New Roman"/>
          <w:b/>
          <w:bCs/>
          <w:sz w:val="24"/>
          <w:szCs w:val="24"/>
        </w:rPr>
        <w:t>.</w:t>
      </w:r>
      <w:r w:rsidRPr="00E178F9">
        <w:rPr>
          <w:rFonts w:ascii="Times New Roman" w:hAnsi="Times New Roman" w:cs="Times New Roman"/>
          <w:sz w:val="24"/>
          <w:szCs w:val="24"/>
        </w:rPr>
        <w:t xml:space="preserve"> Cabe à Secretaria Municipal de Educação de Araripina, garantir os meios necessários para acompanhamento e avaliação especial de desempenho, que trata de maneira isonômica todos aqueles que se encontrem em estágio probatório.</w:t>
      </w:r>
    </w:p>
    <w:p w:rsidR="00921BDD" w:rsidRPr="00E178F9" w:rsidRDefault="00554AF5" w:rsidP="00921BDD">
      <w:pPr>
        <w:spacing w:line="360" w:lineRule="auto"/>
        <w:ind w:firstLine="851"/>
        <w:jc w:val="both"/>
        <w:rPr>
          <w:rFonts w:ascii="Times New Roman" w:hAnsi="Times New Roman" w:cs="Times New Roman"/>
          <w:sz w:val="24"/>
          <w:szCs w:val="24"/>
        </w:rPr>
      </w:pPr>
      <w:r w:rsidRPr="00E178F9">
        <w:rPr>
          <w:rFonts w:ascii="Times New Roman" w:hAnsi="Times New Roman" w:cs="Times New Roman"/>
          <w:b/>
          <w:bCs/>
          <w:sz w:val="24"/>
          <w:szCs w:val="24"/>
        </w:rPr>
        <w:t xml:space="preserve">Parágrafo </w:t>
      </w:r>
      <w:r w:rsidR="00921BDD" w:rsidRPr="00E178F9">
        <w:rPr>
          <w:rFonts w:ascii="Times New Roman" w:hAnsi="Times New Roman" w:cs="Times New Roman"/>
          <w:b/>
          <w:bCs/>
          <w:sz w:val="24"/>
          <w:szCs w:val="24"/>
        </w:rPr>
        <w:t>ú</w:t>
      </w:r>
      <w:r w:rsidRPr="00E178F9">
        <w:rPr>
          <w:rFonts w:ascii="Times New Roman" w:hAnsi="Times New Roman" w:cs="Times New Roman"/>
          <w:b/>
          <w:bCs/>
          <w:sz w:val="24"/>
          <w:szCs w:val="24"/>
        </w:rPr>
        <w:t>nico</w:t>
      </w:r>
      <w:r w:rsidR="00921BDD" w:rsidRPr="00E178F9">
        <w:rPr>
          <w:rFonts w:ascii="Times New Roman" w:hAnsi="Times New Roman" w:cs="Times New Roman"/>
          <w:sz w:val="24"/>
          <w:szCs w:val="24"/>
        </w:rPr>
        <w:t xml:space="preserve">. </w:t>
      </w:r>
      <w:r w:rsidRPr="00E178F9">
        <w:rPr>
          <w:rFonts w:ascii="Times New Roman" w:hAnsi="Times New Roman" w:cs="Times New Roman"/>
          <w:sz w:val="24"/>
          <w:szCs w:val="24"/>
        </w:rPr>
        <w:t>Caberá também à Secretaria Municipal de Educação de Araripina, conceder e implantar uma única forma de avaliação especial de desempenho, que trata de maneira isonômica todos aqueles que se encontrem em estágio probatório</w:t>
      </w:r>
      <w:r w:rsidR="00921BDD" w:rsidRPr="00E178F9">
        <w:rPr>
          <w:rFonts w:ascii="Times New Roman" w:hAnsi="Times New Roman" w:cs="Times New Roman"/>
          <w:sz w:val="24"/>
          <w:szCs w:val="24"/>
        </w:rPr>
        <w:t>.</w:t>
      </w:r>
    </w:p>
    <w:p w:rsidR="00F2222F" w:rsidRPr="00E178F9" w:rsidRDefault="00F2222F" w:rsidP="00921BDD">
      <w:pPr>
        <w:spacing w:line="360" w:lineRule="auto"/>
        <w:ind w:firstLine="851"/>
        <w:jc w:val="both"/>
        <w:rPr>
          <w:rFonts w:ascii="Times New Roman" w:hAnsi="Times New Roman" w:cs="Times New Roman"/>
          <w:b/>
          <w:bCs/>
          <w:sz w:val="24"/>
          <w:szCs w:val="24"/>
        </w:rPr>
      </w:pPr>
    </w:p>
    <w:p w:rsidR="00921BDD" w:rsidRPr="00E178F9" w:rsidRDefault="00554AF5" w:rsidP="00921BDD">
      <w:pPr>
        <w:spacing w:line="360" w:lineRule="auto"/>
        <w:ind w:firstLine="851"/>
        <w:jc w:val="both"/>
        <w:rPr>
          <w:rFonts w:ascii="Times New Roman" w:hAnsi="Times New Roman" w:cs="Times New Roman"/>
          <w:sz w:val="24"/>
          <w:szCs w:val="24"/>
        </w:rPr>
      </w:pPr>
      <w:r w:rsidRPr="00E178F9">
        <w:rPr>
          <w:rFonts w:ascii="Times New Roman" w:hAnsi="Times New Roman" w:cs="Times New Roman"/>
          <w:b/>
          <w:bCs/>
          <w:sz w:val="24"/>
          <w:szCs w:val="24"/>
        </w:rPr>
        <w:t>Art. 15</w:t>
      </w:r>
      <w:r w:rsidR="00921BDD" w:rsidRPr="00E178F9">
        <w:rPr>
          <w:rFonts w:ascii="Times New Roman" w:hAnsi="Times New Roman" w:cs="Times New Roman"/>
          <w:sz w:val="24"/>
          <w:szCs w:val="24"/>
        </w:rPr>
        <w:t xml:space="preserve">. </w:t>
      </w:r>
      <w:r w:rsidRPr="00E178F9">
        <w:rPr>
          <w:rFonts w:ascii="Times New Roman" w:hAnsi="Times New Roman" w:cs="Times New Roman"/>
          <w:sz w:val="24"/>
          <w:szCs w:val="24"/>
        </w:rPr>
        <w:t xml:space="preserve">A contratação temporária de docentes será efetuada nas seguintes hipóteses: </w:t>
      </w:r>
    </w:p>
    <w:p w:rsidR="00F2222F" w:rsidRPr="00E178F9" w:rsidRDefault="00F2222F" w:rsidP="00921BDD">
      <w:pPr>
        <w:spacing w:line="360" w:lineRule="auto"/>
        <w:ind w:firstLine="851"/>
        <w:jc w:val="both"/>
        <w:rPr>
          <w:rFonts w:ascii="Times New Roman" w:hAnsi="Times New Roman" w:cs="Times New Roman"/>
          <w:sz w:val="24"/>
          <w:szCs w:val="24"/>
        </w:rPr>
      </w:pPr>
    </w:p>
    <w:p w:rsidR="00921BDD" w:rsidRPr="00E178F9" w:rsidRDefault="00921BDD" w:rsidP="00921BDD">
      <w:pPr>
        <w:spacing w:line="360" w:lineRule="auto"/>
        <w:ind w:firstLine="851"/>
        <w:jc w:val="both"/>
        <w:rPr>
          <w:rFonts w:ascii="Times New Roman" w:hAnsi="Times New Roman" w:cs="Times New Roman"/>
          <w:sz w:val="24"/>
          <w:szCs w:val="24"/>
        </w:rPr>
      </w:pPr>
      <w:r w:rsidRPr="00E178F9">
        <w:rPr>
          <w:rFonts w:ascii="Times New Roman" w:hAnsi="Times New Roman" w:cs="Times New Roman"/>
          <w:sz w:val="24"/>
          <w:szCs w:val="24"/>
        </w:rPr>
        <w:t>I - p</w:t>
      </w:r>
      <w:r w:rsidR="00554AF5" w:rsidRPr="00E178F9">
        <w:rPr>
          <w:rFonts w:ascii="Times New Roman" w:hAnsi="Times New Roman" w:cs="Times New Roman"/>
          <w:sz w:val="24"/>
          <w:szCs w:val="24"/>
        </w:rPr>
        <w:t>ara reger classes e/ou ministrar aulas, cujo número reduzido não justifique o provimento de cargo;</w:t>
      </w:r>
    </w:p>
    <w:p w:rsidR="00921BDD" w:rsidRPr="00E178F9" w:rsidRDefault="00921BDD" w:rsidP="00921BDD">
      <w:pPr>
        <w:spacing w:line="360" w:lineRule="auto"/>
        <w:ind w:firstLine="851"/>
        <w:jc w:val="both"/>
        <w:rPr>
          <w:rFonts w:ascii="Times New Roman" w:hAnsi="Times New Roman" w:cs="Times New Roman"/>
          <w:sz w:val="24"/>
          <w:szCs w:val="24"/>
        </w:rPr>
      </w:pPr>
      <w:r w:rsidRPr="00E178F9">
        <w:rPr>
          <w:rFonts w:ascii="Times New Roman" w:hAnsi="Times New Roman" w:cs="Times New Roman"/>
          <w:sz w:val="24"/>
          <w:szCs w:val="24"/>
        </w:rPr>
        <w:t>II - p</w:t>
      </w:r>
      <w:r w:rsidR="00554AF5" w:rsidRPr="00E178F9">
        <w:rPr>
          <w:rFonts w:ascii="Times New Roman" w:hAnsi="Times New Roman" w:cs="Times New Roman"/>
          <w:sz w:val="24"/>
          <w:szCs w:val="24"/>
        </w:rPr>
        <w:t>ara reger classes e/ou ministrar aulas atribuídas a ocupantes de cargos e funções, com afastamentos estabelecidos pela legislação vigente, em caráter de substituição</w:t>
      </w:r>
      <w:r w:rsidRPr="00E178F9">
        <w:rPr>
          <w:rFonts w:ascii="Times New Roman" w:hAnsi="Times New Roman" w:cs="Times New Roman"/>
          <w:sz w:val="24"/>
          <w:szCs w:val="24"/>
        </w:rPr>
        <w:t>.</w:t>
      </w:r>
    </w:p>
    <w:p w:rsidR="00F2222F" w:rsidRPr="00E178F9" w:rsidRDefault="00F2222F" w:rsidP="00921BDD">
      <w:pPr>
        <w:spacing w:line="360" w:lineRule="auto"/>
        <w:ind w:firstLine="851"/>
        <w:jc w:val="both"/>
        <w:rPr>
          <w:rFonts w:ascii="Times New Roman" w:hAnsi="Times New Roman" w:cs="Times New Roman"/>
          <w:b/>
          <w:bCs/>
          <w:sz w:val="24"/>
          <w:szCs w:val="24"/>
        </w:rPr>
      </w:pPr>
    </w:p>
    <w:p w:rsidR="00921BDD" w:rsidRPr="00E178F9" w:rsidRDefault="00554AF5" w:rsidP="00921BDD">
      <w:pPr>
        <w:spacing w:line="360" w:lineRule="auto"/>
        <w:ind w:firstLine="851"/>
        <w:jc w:val="both"/>
        <w:rPr>
          <w:rFonts w:ascii="Times New Roman" w:hAnsi="Times New Roman" w:cs="Times New Roman"/>
          <w:sz w:val="24"/>
          <w:szCs w:val="24"/>
        </w:rPr>
      </w:pPr>
      <w:r w:rsidRPr="00E178F9">
        <w:rPr>
          <w:rFonts w:ascii="Times New Roman" w:hAnsi="Times New Roman" w:cs="Times New Roman"/>
          <w:b/>
          <w:bCs/>
          <w:sz w:val="24"/>
          <w:szCs w:val="24"/>
        </w:rPr>
        <w:t>§1º</w:t>
      </w:r>
      <w:r w:rsidRPr="00E178F9">
        <w:rPr>
          <w:rFonts w:ascii="Times New Roman" w:hAnsi="Times New Roman" w:cs="Times New Roman"/>
          <w:sz w:val="24"/>
          <w:szCs w:val="24"/>
        </w:rPr>
        <w:t xml:space="preserve"> A contratação temporária dar-se-á por tempo determinado em conformidade com determinado pelo </w:t>
      </w:r>
      <w:r w:rsidR="00921BDD" w:rsidRPr="00E178F9">
        <w:rPr>
          <w:rFonts w:ascii="Times New Roman" w:hAnsi="Times New Roman" w:cs="Times New Roman"/>
          <w:sz w:val="24"/>
          <w:szCs w:val="24"/>
        </w:rPr>
        <w:t>A</w:t>
      </w:r>
      <w:r w:rsidRPr="00E178F9">
        <w:rPr>
          <w:rFonts w:ascii="Times New Roman" w:hAnsi="Times New Roman" w:cs="Times New Roman"/>
          <w:sz w:val="24"/>
          <w:szCs w:val="24"/>
        </w:rPr>
        <w:t>rt. 37, IX, da Constituição Federal.</w:t>
      </w:r>
    </w:p>
    <w:p w:rsidR="00F2222F" w:rsidRPr="00E178F9" w:rsidRDefault="00F2222F" w:rsidP="00921BDD">
      <w:pPr>
        <w:spacing w:line="360" w:lineRule="auto"/>
        <w:ind w:firstLine="851"/>
        <w:jc w:val="both"/>
        <w:rPr>
          <w:rFonts w:ascii="Times New Roman" w:hAnsi="Times New Roman" w:cs="Times New Roman"/>
          <w:b/>
          <w:bCs/>
          <w:sz w:val="24"/>
          <w:szCs w:val="24"/>
        </w:rPr>
      </w:pPr>
    </w:p>
    <w:p w:rsidR="00921BDD" w:rsidRPr="00E178F9" w:rsidRDefault="00554AF5" w:rsidP="00921BDD">
      <w:pPr>
        <w:spacing w:line="360" w:lineRule="auto"/>
        <w:ind w:firstLine="851"/>
        <w:jc w:val="both"/>
        <w:rPr>
          <w:rFonts w:ascii="Times New Roman" w:hAnsi="Times New Roman" w:cs="Times New Roman"/>
          <w:sz w:val="24"/>
          <w:szCs w:val="24"/>
        </w:rPr>
      </w:pPr>
      <w:r w:rsidRPr="00E178F9">
        <w:rPr>
          <w:rFonts w:ascii="Times New Roman" w:hAnsi="Times New Roman" w:cs="Times New Roman"/>
          <w:b/>
          <w:bCs/>
          <w:sz w:val="24"/>
          <w:szCs w:val="24"/>
        </w:rPr>
        <w:t>§2º</w:t>
      </w:r>
      <w:r w:rsidRPr="00E178F9">
        <w:rPr>
          <w:rFonts w:ascii="Times New Roman" w:hAnsi="Times New Roman" w:cs="Times New Roman"/>
          <w:sz w:val="24"/>
          <w:szCs w:val="24"/>
        </w:rPr>
        <w:t xml:space="preserve"> Na contratação temporária serão observados o nível e a faixa inicial das referidas classes de docentes.</w:t>
      </w:r>
    </w:p>
    <w:p w:rsidR="00F2222F" w:rsidRPr="00E178F9" w:rsidRDefault="00F2222F" w:rsidP="00921BDD">
      <w:pPr>
        <w:spacing w:line="360" w:lineRule="auto"/>
        <w:ind w:firstLine="851"/>
        <w:jc w:val="both"/>
        <w:rPr>
          <w:rFonts w:ascii="Times New Roman" w:hAnsi="Times New Roman" w:cs="Times New Roman"/>
          <w:b/>
          <w:bCs/>
          <w:sz w:val="24"/>
          <w:szCs w:val="24"/>
        </w:rPr>
      </w:pPr>
    </w:p>
    <w:p w:rsidR="00554AF5" w:rsidRPr="00E178F9" w:rsidRDefault="00554AF5" w:rsidP="00921BDD">
      <w:pPr>
        <w:spacing w:line="360" w:lineRule="auto"/>
        <w:ind w:firstLine="851"/>
        <w:jc w:val="both"/>
        <w:rPr>
          <w:rFonts w:ascii="Times New Roman" w:hAnsi="Times New Roman" w:cs="Times New Roman"/>
          <w:sz w:val="24"/>
          <w:szCs w:val="24"/>
        </w:rPr>
      </w:pPr>
      <w:r w:rsidRPr="00E178F9">
        <w:rPr>
          <w:rFonts w:ascii="Times New Roman" w:hAnsi="Times New Roman" w:cs="Times New Roman"/>
          <w:b/>
          <w:bCs/>
          <w:sz w:val="24"/>
          <w:szCs w:val="24"/>
        </w:rPr>
        <w:lastRenderedPageBreak/>
        <w:t>Art. 16</w:t>
      </w:r>
      <w:r w:rsidR="00921BDD" w:rsidRPr="00E178F9">
        <w:rPr>
          <w:rFonts w:ascii="Times New Roman" w:hAnsi="Times New Roman" w:cs="Times New Roman"/>
          <w:b/>
          <w:bCs/>
          <w:sz w:val="24"/>
          <w:szCs w:val="24"/>
        </w:rPr>
        <w:t>.</w:t>
      </w:r>
      <w:r w:rsidRPr="00E178F9">
        <w:rPr>
          <w:rFonts w:ascii="Times New Roman" w:hAnsi="Times New Roman" w:cs="Times New Roman"/>
          <w:sz w:val="24"/>
          <w:szCs w:val="24"/>
        </w:rPr>
        <w:t xml:space="preserve"> Para participar do processo seletivo para contratação temporária os candidatos necessitam comprovar a habilitação por nível de graduação. </w:t>
      </w:r>
    </w:p>
    <w:p w:rsidR="00F2222F" w:rsidRPr="00E178F9" w:rsidRDefault="00F2222F" w:rsidP="00921BDD">
      <w:pPr>
        <w:spacing w:line="360" w:lineRule="auto"/>
        <w:ind w:firstLine="720"/>
        <w:jc w:val="both"/>
        <w:rPr>
          <w:rFonts w:ascii="Times New Roman" w:hAnsi="Times New Roman" w:cs="Times New Roman"/>
          <w:b/>
          <w:bCs/>
          <w:sz w:val="24"/>
          <w:szCs w:val="24"/>
        </w:rPr>
      </w:pPr>
    </w:p>
    <w:p w:rsidR="00921BDD" w:rsidRPr="00E178F9" w:rsidRDefault="00554AF5" w:rsidP="00921BDD">
      <w:pPr>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 17</w:t>
      </w:r>
      <w:r w:rsidR="00921BDD" w:rsidRPr="00E178F9">
        <w:rPr>
          <w:rFonts w:ascii="Times New Roman" w:hAnsi="Times New Roman" w:cs="Times New Roman"/>
          <w:b/>
          <w:bCs/>
          <w:sz w:val="24"/>
          <w:szCs w:val="24"/>
        </w:rPr>
        <w:t>.</w:t>
      </w:r>
      <w:r w:rsidR="00921BDD" w:rsidRPr="00E178F9">
        <w:rPr>
          <w:rFonts w:ascii="Times New Roman" w:hAnsi="Times New Roman" w:cs="Times New Roman"/>
          <w:sz w:val="24"/>
          <w:szCs w:val="24"/>
        </w:rPr>
        <w:t xml:space="preserve"> </w:t>
      </w:r>
      <w:r w:rsidRPr="00E178F9">
        <w:rPr>
          <w:rFonts w:ascii="Times New Roman" w:hAnsi="Times New Roman" w:cs="Times New Roman"/>
          <w:sz w:val="24"/>
          <w:szCs w:val="24"/>
        </w:rPr>
        <w:t xml:space="preserve">O processo seletivo de que trata o artigo anterior será realizado pela Secretaria Municipal de Educação, com peculiaridades estabelecidas em resolução do mesmo órgão. </w:t>
      </w:r>
    </w:p>
    <w:p w:rsidR="00554AF5" w:rsidRPr="00E178F9" w:rsidRDefault="00554AF5" w:rsidP="00921BDD">
      <w:pPr>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Parágrafo único</w:t>
      </w:r>
      <w:r w:rsidR="00921BDD" w:rsidRPr="00E178F9">
        <w:rPr>
          <w:rFonts w:ascii="Times New Roman" w:hAnsi="Times New Roman" w:cs="Times New Roman"/>
          <w:sz w:val="24"/>
          <w:szCs w:val="24"/>
        </w:rPr>
        <w:t xml:space="preserve">. </w:t>
      </w:r>
      <w:r w:rsidRPr="00E178F9">
        <w:rPr>
          <w:rFonts w:ascii="Times New Roman" w:hAnsi="Times New Roman" w:cs="Times New Roman"/>
          <w:sz w:val="24"/>
          <w:szCs w:val="24"/>
        </w:rPr>
        <w:t>A Administração através do processo seletivo deverá utilizar- se da lista de aprovados enquanto estiver vigente.</w:t>
      </w:r>
    </w:p>
    <w:p w:rsidR="00991733" w:rsidRPr="00E178F9" w:rsidRDefault="00991733" w:rsidP="00991733">
      <w:pPr>
        <w:spacing w:after="200" w:line="360" w:lineRule="auto"/>
        <w:ind w:firstLine="720"/>
        <w:jc w:val="both"/>
        <w:rPr>
          <w:rFonts w:ascii="Times New Roman" w:hAnsi="Times New Roman" w:cs="Times New Roman"/>
          <w:b/>
          <w:bCs/>
          <w:sz w:val="24"/>
          <w:szCs w:val="24"/>
        </w:rPr>
      </w:pPr>
    </w:p>
    <w:p w:rsidR="00991733" w:rsidRPr="00E178F9" w:rsidRDefault="00554AF5" w:rsidP="00991733">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 18</w:t>
      </w:r>
      <w:r w:rsidR="00991733" w:rsidRPr="00E178F9">
        <w:rPr>
          <w:rFonts w:ascii="Times New Roman" w:hAnsi="Times New Roman" w:cs="Times New Roman"/>
          <w:sz w:val="24"/>
          <w:szCs w:val="24"/>
        </w:rPr>
        <w:t xml:space="preserve">. </w:t>
      </w:r>
      <w:r w:rsidRPr="00E178F9">
        <w:rPr>
          <w:rFonts w:ascii="Times New Roman" w:hAnsi="Times New Roman" w:cs="Times New Roman"/>
          <w:sz w:val="24"/>
          <w:szCs w:val="24"/>
        </w:rPr>
        <w:t>A jornada de trabalho dos ocupantes de Cargos de Magistério é de 40 (quarenta) horas semanais por concurso público.</w:t>
      </w:r>
    </w:p>
    <w:p w:rsidR="00991733" w:rsidRPr="00E178F9" w:rsidRDefault="00554AF5" w:rsidP="00991733">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§1º</w:t>
      </w:r>
      <w:r w:rsidRPr="00E178F9">
        <w:rPr>
          <w:rFonts w:ascii="Times New Roman" w:hAnsi="Times New Roman" w:cs="Times New Roman"/>
          <w:sz w:val="24"/>
          <w:szCs w:val="24"/>
        </w:rPr>
        <w:t xml:space="preserve"> A jornada de trabalho do professor em função docente inclui uma parte de horas em regência e outra parte de horas de atividades, destinadas de acordo com a proposta pedagógica da escola, a preparação e avaliação do trabalho didático, a colaboração com a administração da escola, a reuniões pedagógicas, a articulação com a comunidade e ao aperfeiçoamento profissional de acordo com a proposta pedagógica da escola.</w:t>
      </w:r>
    </w:p>
    <w:p w:rsidR="00991733" w:rsidRPr="00E178F9" w:rsidRDefault="00554AF5" w:rsidP="00991733">
      <w:pPr>
        <w:spacing w:after="200" w:line="360" w:lineRule="auto"/>
        <w:ind w:firstLine="720"/>
        <w:jc w:val="both"/>
        <w:rPr>
          <w:rFonts w:ascii="Times New Roman" w:hAnsi="Times New Roman" w:cs="Times New Roman"/>
          <w:sz w:val="24"/>
          <w:szCs w:val="24"/>
          <w:shd w:val="clear" w:color="auto" w:fill="FFFFFF"/>
        </w:rPr>
      </w:pPr>
      <w:r w:rsidRPr="00E178F9">
        <w:rPr>
          <w:rFonts w:ascii="Times New Roman" w:hAnsi="Times New Roman" w:cs="Times New Roman"/>
          <w:b/>
          <w:bCs/>
          <w:sz w:val="24"/>
          <w:szCs w:val="24"/>
        </w:rPr>
        <w:t>§ 2º</w:t>
      </w:r>
      <w:r w:rsidRPr="00E178F9">
        <w:rPr>
          <w:rFonts w:ascii="Times New Roman" w:hAnsi="Times New Roman" w:cs="Times New Roman"/>
          <w:sz w:val="24"/>
          <w:szCs w:val="24"/>
        </w:rPr>
        <w:t xml:space="preserve"> </w:t>
      </w:r>
      <w:r w:rsidRPr="00DB636E">
        <w:rPr>
          <w:rFonts w:ascii="Times New Roman" w:hAnsi="Times New Roman" w:cs="Times New Roman"/>
          <w:sz w:val="24"/>
          <w:szCs w:val="24"/>
        </w:rPr>
        <w:t>A jornada de trabalho dos profissionais do magistério da educação básica, no máximo 2/3 (dois terços) da carga horária devem ser destinados às atividades de interação com os educandos, e o tempo restante, ou seja, 1/3 (um terço) deve ser utilizado em atividades extraclasse. Essas atividades extraclasse incluem o planejamento das aulas, a correção de provas, a preparação de materiais e outras tarefas relacionadas ao ensino, mas que não envolvem contato direto com os alunos</w:t>
      </w:r>
      <w:r w:rsidRPr="00E178F9">
        <w:rPr>
          <w:rFonts w:ascii="Times New Roman" w:hAnsi="Times New Roman" w:cs="Times New Roman"/>
          <w:sz w:val="24"/>
          <w:szCs w:val="24"/>
          <w:shd w:val="clear" w:color="auto" w:fill="FFFFFF"/>
        </w:rPr>
        <w:t>.</w:t>
      </w:r>
    </w:p>
    <w:p w:rsidR="00554AF5" w:rsidRPr="00E178F9" w:rsidRDefault="00554AF5" w:rsidP="00991733">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 3º</w:t>
      </w:r>
      <w:r w:rsidRPr="00E178F9">
        <w:rPr>
          <w:rFonts w:ascii="Times New Roman" w:hAnsi="Times New Roman" w:cs="Times New Roman"/>
          <w:sz w:val="24"/>
          <w:szCs w:val="24"/>
        </w:rPr>
        <w:t xml:space="preserve"> Caberá à Secretaria de Educação desenvolver processo de ampliação de carga horária para os servidores do magistério público, a partir de resolução específica com estabelecimento de critérios objetivos para essa finalidade. </w:t>
      </w:r>
    </w:p>
    <w:p w:rsidR="00554AF5" w:rsidRPr="00E178F9" w:rsidRDefault="00554AF5" w:rsidP="00991733">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 19</w:t>
      </w:r>
      <w:r w:rsidR="00991733" w:rsidRPr="00E178F9">
        <w:rPr>
          <w:rFonts w:ascii="Times New Roman" w:hAnsi="Times New Roman" w:cs="Times New Roman"/>
          <w:sz w:val="24"/>
          <w:szCs w:val="24"/>
        </w:rPr>
        <w:t xml:space="preserve">. </w:t>
      </w:r>
      <w:r w:rsidRPr="00E178F9">
        <w:rPr>
          <w:rFonts w:ascii="Times New Roman" w:hAnsi="Times New Roman" w:cs="Times New Roman"/>
          <w:sz w:val="24"/>
          <w:szCs w:val="24"/>
        </w:rPr>
        <w:t xml:space="preserve">Caberá à Direção Escolar acompanhar, juntamente com o Conselho Escolar, o cumprimento das horas semanais de regência de classe, atividades coletivas e planejamento pedagógico, sendo a elaboração da folha de pagamento a partir de tais registros.  </w:t>
      </w:r>
    </w:p>
    <w:p w:rsidR="00CE369A" w:rsidRPr="00E178F9" w:rsidRDefault="00554AF5" w:rsidP="00CE369A">
      <w:pPr>
        <w:pStyle w:val="NormalWeb"/>
        <w:spacing w:line="360" w:lineRule="auto"/>
        <w:ind w:firstLine="720"/>
        <w:jc w:val="both"/>
      </w:pPr>
      <w:r w:rsidRPr="00E178F9">
        <w:rPr>
          <w:rStyle w:val="Forte"/>
        </w:rPr>
        <w:lastRenderedPageBreak/>
        <w:t>Art. 20</w:t>
      </w:r>
      <w:r w:rsidR="00CE369A" w:rsidRPr="00E178F9">
        <w:rPr>
          <w:rStyle w:val="Forte"/>
        </w:rPr>
        <w:t xml:space="preserve">. </w:t>
      </w:r>
      <w:r w:rsidRPr="00E178F9">
        <w:t xml:space="preserve">Fica garantido o direito de permanência na regência de turmas do Ensino Fundamental II aos seguintes profissionais da rede pública municipal de ensino, desde que tenham ingressado no serviço público municipal </w:t>
      </w:r>
      <w:r w:rsidRPr="00E178F9">
        <w:rPr>
          <w:rStyle w:val="Forte"/>
          <w:b w:val="0"/>
          <w:bCs w:val="0"/>
        </w:rPr>
        <w:t>antes da entrada em vigor desta Lei</w:t>
      </w:r>
      <w:r w:rsidRPr="00E178F9">
        <w:t>:</w:t>
      </w:r>
    </w:p>
    <w:p w:rsidR="00CE369A" w:rsidRPr="00E178F9" w:rsidRDefault="00CE369A" w:rsidP="00CE369A">
      <w:pPr>
        <w:pStyle w:val="NormalWeb"/>
        <w:spacing w:line="360" w:lineRule="auto"/>
        <w:ind w:firstLine="720"/>
        <w:jc w:val="both"/>
      </w:pPr>
    </w:p>
    <w:p w:rsidR="00CE369A" w:rsidRPr="00E178F9" w:rsidRDefault="00554AF5" w:rsidP="00CE369A">
      <w:pPr>
        <w:pStyle w:val="NormalWeb"/>
        <w:spacing w:line="360" w:lineRule="auto"/>
        <w:ind w:firstLine="720"/>
        <w:jc w:val="both"/>
      </w:pPr>
      <w:r w:rsidRPr="00E178F9">
        <w:t>I – Professores efetivos que tenham ingressado por concurso público para o Ensino Fundamental I e estejam atualmente lecionando no Ensino Fundamental II;</w:t>
      </w:r>
    </w:p>
    <w:p w:rsidR="00CE369A" w:rsidRPr="00E178F9" w:rsidRDefault="00554AF5" w:rsidP="00CE369A">
      <w:pPr>
        <w:pStyle w:val="NormalWeb"/>
        <w:spacing w:line="360" w:lineRule="auto"/>
        <w:ind w:firstLine="720"/>
        <w:jc w:val="both"/>
      </w:pPr>
      <w:r w:rsidRPr="00E178F9">
        <w:t>II – Professores efetivos da rede municipal que estejam atualmente em desvio de função na área da educação, desde que possuam formação compatível com a disciplina ou área de conhecimento em que desejam atuar no Ensino Fundamental II.</w:t>
      </w:r>
    </w:p>
    <w:p w:rsidR="00CE369A" w:rsidRPr="00E178F9" w:rsidRDefault="00CE369A" w:rsidP="00CE369A">
      <w:pPr>
        <w:pStyle w:val="NormalWeb"/>
        <w:ind w:firstLine="720"/>
        <w:jc w:val="both"/>
      </w:pPr>
    </w:p>
    <w:p w:rsidR="00554AF5" w:rsidRPr="00E178F9" w:rsidRDefault="00554AF5" w:rsidP="00CE369A">
      <w:pPr>
        <w:pStyle w:val="NormalWeb"/>
        <w:ind w:firstLine="720"/>
        <w:jc w:val="both"/>
      </w:pPr>
      <w:r w:rsidRPr="00E178F9">
        <w:rPr>
          <w:rStyle w:val="Forte"/>
        </w:rPr>
        <w:t>§1º</w:t>
      </w:r>
      <w:r w:rsidRPr="00E178F9">
        <w:t xml:space="preserve"> O direito assegurado neste artigo será concedido somente aos profissionais que comprovarem, no mínimo, 05 (cinco) anos de regência no magistério público municipal no Ensino Fundamental – II e/ou função correlata com a docência nesse mesmo regime.</w:t>
      </w:r>
    </w:p>
    <w:p w:rsidR="00CE369A" w:rsidRPr="00E178F9" w:rsidRDefault="00CE369A" w:rsidP="00CE369A">
      <w:pPr>
        <w:pStyle w:val="NormalWeb"/>
        <w:ind w:firstLine="720"/>
        <w:jc w:val="both"/>
      </w:pPr>
    </w:p>
    <w:p w:rsidR="00554AF5" w:rsidRPr="00E178F9" w:rsidRDefault="00554AF5" w:rsidP="00CE369A">
      <w:pPr>
        <w:pStyle w:val="NormalWeb"/>
        <w:ind w:firstLine="720"/>
        <w:jc w:val="both"/>
      </w:pPr>
      <w:r w:rsidRPr="00E178F9">
        <w:rPr>
          <w:rStyle w:val="Forte"/>
        </w:rPr>
        <w:t>§2º</w:t>
      </w:r>
      <w:r w:rsidRPr="00E178F9">
        <w:t xml:space="preserve"> A formação mencionada nos incisos I e II deverá estar de acordo com as exigências da Lei Federal nº 9.394/96 – Lei de Diretrizes e Bases da Educação Nacional (LDB), para atuação no Ensino Fundamental II.</w:t>
      </w:r>
    </w:p>
    <w:p w:rsidR="00CE369A" w:rsidRPr="00E178F9" w:rsidRDefault="00CE369A" w:rsidP="00CE369A">
      <w:pPr>
        <w:pStyle w:val="NormalWeb"/>
        <w:ind w:firstLine="720"/>
        <w:jc w:val="both"/>
      </w:pPr>
    </w:p>
    <w:p w:rsidR="00554AF5" w:rsidRPr="00E178F9" w:rsidRDefault="00554AF5" w:rsidP="00CE369A">
      <w:pPr>
        <w:pStyle w:val="NormalWeb"/>
        <w:ind w:firstLine="720"/>
        <w:jc w:val="both"/>
      </w:pPr>
      <w:r w:rsidRPr="00E178F9">
        <w:rPr>
          <w:rStyle w:val="Forte"/>
        </w:rPr>
        <w:t>Art. 21</w:t>
      </w:r>
      <w:r w:rsidR="00CE369A" w:rsidRPr="00E178F9">
        <w:rPr>
          <w:rStyle w:val="Forte"/>
        </w:rPr>
        <w:t xml:space="preserve">. </w:t>
      </w:r>
      <w:r w:rsidRPr="00E178F9">
        <w:t>A permanência prevista nesta Lei não implica alteração automática da lotação original do cargo, sendo mantido o vínculo formal com a etapa de ensino de ingresso para efeitos administrativos e funcionais.</w:t>
      </w:r>
    </w:p>
    <w:p w:rsidR="00554AF5" w:rsidRPr="00E178F9" w:rsidRDefault="00554AF5" w:rsidP="00554AF5">
      <w:pPr>
        <w:pStyle w:val="NormalWeb"/>
        <w:jc w:val="both"/>
      </w:pPr>
    </w:p>
    <w:p w:rsidR="00554AF5" w:rsidRPr="00E178F9" w:rsidRDefault="00554AF5" w:rsidP="00CE369A">
      <w:pPr>
        <w:pStyle w:val="NormalWeb"/>
        <w:ind w:firstLine="720"/>
        <w:jc w:val="both"/>
      </w:pPr>
      <w:r w:rsidRPr="00E178F9">
        <w:rPr>
          <w:rStyle w:val="Forte"/>
        </w:rPr>
        <w:t>Art. 22</w:t>
      </w:r>
      <w:r w:rsidR="00CE369A" w:rsidRPr="00E178F9">
        <w:rPr>
          <w:rStyle w:val="Forte"/>
        </w:rPr>
        <w:t xml:space="preserve">. </w:t>
      </w:r>
      <w:r w:rsidRPr="00E178F9">
        <w:t>O direito de permanência não impede o eventual remanejamento do servidor para a etapa de ensino correspondente à sua lotação original, caso haja necessidade devidamente justificada pela Administração Pública, observados os critérios de antiguidade, formação e interesse público.</w:t>
      </w:r>
    </w:p>
    <w:p w:rsidR="00CE369A" w:rsidRPr="00E178F9" w:rsidRDefault="00CE369A" w:rsidP="00CE369A">
      <w:pPr>
        <w:spacing w:line="360" w:lineRule="auto"/>
        <w:jc w:val="both"/>
        <w:rPr>
          <w:rFonts w:ascii="Times New Roman" w:eastAsia="Times New Roman" w:hAnsi="Times New Roman" w:cs="Times New Roman"/>
          <w:b/>
          <w:sz w:val="24"/>
          <w:szCs w:val="24"/>
        </w:rPr>
      </w:pPr>
    </w:p>
    <w:p w:rsidR="00554AF5" w:rsidRPr="00E178F9" w:rsidRDefault="00554AF5" w:rsidP="00CE369A">
      <w:pPr>
        <w:spacing w:line="360" w:lineRule="auto"/>
        <w:ind w:firstLine="720"/>
        <w:jc w:val="both"/>
        <w:rPr>
          <w:rFonts w:ascii="Times New Roman" w:hAnsi="Times New Roman" w:cs="Times New Roman"/>
          <w:sz w:val="24"/>
          <w:szCs w:val="24"/>
        </w:rPr>
      </w:pPr>
      <w:r w:rsidRPr="00E178F9">
        <w:rPr>
          <w:rFonts w:ascii="Times New Roman" w:eastAsia="Times New Roman" w:hAnsi="Times New Roman" w:cs="Times New Roman"/>
          <w:b/>
          <w:sz w:val="24"/>
          <w:szCs w:val="24"/>
        </w:rPr>
        <w:t>Art. 23</w:t>
      </w:r>
      <w:r w:rsidR="00CE369A" w:rsidRPr="00E178F9">
        <w:rPr>
          <w:rFonts w:ascii="Times New Roman" w:eastAsia="Times New Roman" w:hAnsi="Times New Roman" w:cs="Times New Roman"/>
          <w:bCs/>
          <w:sz w:val="24"/>
          <w:szCs w:val="24"/>
        </w:rPr>
        <w:t xml:space="preserve">. </w:t>
      </w:r>
      <w:r w:rsidRPr="00E178F9">
        <w:rPr>
          <w:rFonts w:ascii="Times New Roman" w:hAnsi="Times New Roman" w:cs="Times New Roman"/>
          <w:sz w:val="24"/>
          <w:szCs w:val="24"/>
        </w:rPr>
        <w:t xml:space="preserve">Fica estabelecido que, a partir do 2º ano do Ensino Fundamental - I, a organização curricular deverá prever a distribuição da carga horária semanal, conforme diretrizes da Base Nacional Comum Curricular </w:t>
      </w:r>
      <w:r w:rsidR="00CE369A" w:rsidRPr="00E178F9">
        <w:rPr>
          <w:rFonts w:ascii="Times New Roman" w:hAnsi="Times New Roman" w:cs="Times New Roman"/>
          <w:sz w:val="24"/>
          <w:szCs w:val="24"/>
        </w:rPr>
        <w:t xml:space="preserve">- </w:t>
      </w:r>
      <w:r w:rsidRPr="00E178F9">
        <w:rPr>
          <w:rFonts w:ascii="Times New Roman" w:hAnsi="Times New Roman" w:cs="Times New Roman"/>
          <w:sz w:val="24"/>
          <w:szCs w:val="24"/>
        </w:rPr>
        <w:t>BNCC e respeitadas as normas do Conselho Nacional de Educação.</w:t>
      </w:r>
    </w:p>
    <w:p w:rsidR="00554AF5" w:rsidRPr="00E178F9" w:rsidRDefault="00554AF5" w:rsidP="00CE369A">
      <w:pPr>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 xml:space="preserve">Parágrafo </w:t>
      </w:r>
      <w:r w:rsidR="00CE369A" w:rsidRPr="00E178F9">
        <w:rPr>
          <w:rFonts w:ascii="Times New Roman" w:hAnsi="Times New Roman" w:cs="Times New Roman"/>
          <w:b/>
          <w:bCs/>
          <w:sz w:val="24"/>
          <w:szCs w:val="24"/>
        </w:rPr>
        <w:t>ú</w:t>
      </w:r>
      <w:r w:rsidRPr="00E178F9">
        <w:rPr>
          <w:rFonts w:ascii="Times New Roman" w:hAnsi="Times New Roman" w:cs="Times New Roman"/>
          <w:b/>
          <w:bCs/>
          <w:sz w:val="24"/>
          <w:szCs w:val="24"/>
        </w:rPr>
        <w:t>nico</w:t>
      </w:r>
      <w:r w:rsidR="00CE369A" w:rsidRPr="00E178F9">
        <w:rPr>
          <w:rFonts w:ascii="Times New Roman" w:hAnsi="Times New Roman" w:cs="Times New Roman"/>
          <w:sz w:val="24"/>
          <w:szCs w:val="24"/>
        </w:rPr>
        <w:t xml:space="preserve">. </w:t>
      </w:r>
      <w:r w:rsidRPr="00E178F9">
        <w:rPr>
          <w:rFonts w:ascii="Times New Roman" w:hAnsi="Times New Roman" w:cs="Times New Roman"/>
          <w:sz w:val="24"/>
          <w:szCs w:val="24"/>
        </w:rPr>
        <w:t>A organização mencionada no caput deste artigo será implementada a partir de 01 de janeiro de 2027.</w:t>
      </w:r>
    </w:p>
    <w:p w:rsidR="00CE369A" w:rsidRPr="00E178F9" w:rsidRDefault="00554AF5" w:rsidP="00CE369A">
      <w:pPr>
        <w:spacing w:before="100" w:beforeAutospacing="1" w:after="100" w:afterAutospacing="1" w:line="240" w:lineRule="auto"/>
        <w:ind w:firstLine="720"/>
        <w:jc w:val="both"/>
        <w:rPr>
          <w:rFonts w:ascii="Times New Roman" w:eastAsia="Times New Roman" w:hAnsi="Times New Roman" w:cs="Times New Roman"/>
          <w:sz w:val="24"/>
          <w:szCs w:val="24"/>
        </w:rPr>
      </w:pPr>
      <w:r w:rsidRPr="00E178F9">
        <w:rPr>
          <w:rFonts w:ascii="Times New Roman" w:eastAsia="Times New Roman" w:hAnsi="Times New Roman" w:cs="Times New Roman"/>
          <w:b/>
          <w:sz w:val="24"/>
          <w:szCs w:val="24"/>
        </w:rPr>
        <w:t>Art. 24</w:t>
      </w:r>
      <w:r w:rsidRPr="00E178F9">
        <w:rPr>
          <w:rFonts w:ascii="Times New Roman" w:eastAsia="Times New Roman" w:hAnsi="Times New Roman" w:cs="Times New Roman"/>
          <w:bCs/>
          <w:sz w:val="24"/>
          <w:szCs w:val="24"/>
        </w:rPr>
        <w:t xml:space="preserve"> - </w:t>
      </w:r>
      <w:r w:rsidRPr="00E178F9">
        <w:rPr>
          <w:rFonts w:ascii="Times New Roman" w:eastAsia="Times New Roman" w:hAnsi="Times New Roman" w:cs="Times New Roman"/>
          <w:sz w:val="24"/>
          <w:szCs w:val="24"/>
        </w:rPr>
        <w:t>As áreas do conhecimento previstas para a organização da carga horária são:</w:t>
      </w:r>
    </w:p>
    <w:p w:rsidR="00CE369A" w:rsidRPr="00E178F9" w:rsidRDefault="00554AF5" w:rsidP="00CE369A">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lastRenderedPageBreak/>
        <w:t>I – Linguagens, que compreende Língua Portuguesa, Arte, Educação Física e Língua Estrangeira (quando aplicável);</w:t>
      </w:r>
    </w:p>
    <w:p w:rsidR="00CE369A" w:rsidRPr="00E178F9" w:rsidRDefault="00554AF5" w:rsidP="00CE369A">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II – Matemática;</w:t>
      </w:r>
    </w:p>
    <w:p w:rsidR="00CE369A" w:rsidRPr="00E178F9" w:rsidRDefault="00554AF5" w:rsidP="00CE369A">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III – Ciências da Natureza;</w:t>
      </w:r>
    </w:p>
    <w:p w:rsidR="00CE369A" w:rsidRPr="00E178F9" w:rsidRDefault="00554AF5" w:rsidP="00CE369A">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IV – Ciências Humanas.</w:t>
      </w:r>
    </w:p>
    <w:p w:rsidR="00CE369A" w:rsidRPr="00E178F9" w:rsidRDefault="00554AF5" w:rsidP="00CE369A">
      <w:pPr>
        <w:pStyle w:val="SemEspaamento"/>
        <w:spacing w:line="360" w:lineRule="auto"/>
        <w:ind w:firstLine="720"/>
        <w:jc w:val="both"/>
        <w:rPr>
          <w:rFonts w:ascii="Times New Roman" w:eastAsia="Times New Roman" w:hAnsi="Times New Roman" w:cs="Times New Roman"/>
          <w:sz w:val="24"/>
          <w:szCs w:val="24"/>
        </w:rPr>
      </w:pPr>
      <w:r w:rsidRPr="00E178F9">
        <w:rPr>
          <w:rFonts w:ascii="Times New Roman" w:eastAsia="Times New Roman" w:hAnsi="Times New Roman" w:cs="Times New Roman"/>
          <w:b/>
          <w:sz w:val="24"/>
          <w:szCs w:val="24"/>
        </w:rPr>
        <w:t xml:space="preserve">Parágrafo </w:t>
      </w:r>
      <w:r w:rsidR="00CE369A" w:rsidRPr="00E178F9">
        <w:rPr>
          <w:rFonts w:ascii="Times New Roman" w:eastAsia="Times New Roman" w:hAnsi="Times New Roman" w:cs="Times New Roman"/>
          <w:b/>
          <w:sz w:val="24"/>
          <w:szCs w:val="24"/>
        </w:rPr>
        <w:t>ú</w:t>
      </w:r>
      <w:r w:rsidRPr="00E178F9">
        <w:rPr>
          <w:rFonts w:ascii="Times New Roman" w:eastAsia="Times New Roman" w:hAnsi="Times New Roman" w:cs="Times New Roman"/>
          <w:b/>
          <w:sz w:val="24"/>
          <w:szCs w:val="24"/>
        </w:rPr>
        <w:t>nico</w:t>
      </w:r>
      <w:r w:rsidRPr="00E178F9">
        <w:rPr>
          <w:rFonts w:ascii="Times New Roman" w:eastAsia="Times New Roman" w:hAnsi="Times New Roman" w:cs="Times New Roman"/>
          <w:b/>
          <w:bCs/>
          <w:sz w:val="24"/>
          <w:szCs w:val="24"/>
        </w:rPr>
        <w:t>.</w:t>
      </w:r>
      <w:r w:rsidRPr="00E178F9">
        <w:rPr>
          <w:rFonts w:ascii="Times New Roman" w:eastAsia="Times New Roman" w:hAnsi="Times New Roman" w:cs="Times New Roman"/>
          <w:sz w:val="24"/>
          <w:szCs w:val="24"/>
        </w:rPr>
        <w:t xml:space="preserve"> A organização mencionada no </w:t>
      </w:r>
      <w:r w:rsidRPr="00E178F9">
        <w:rPr>
          <w:rFonts w:ascii="Times New Roman" w:eastAsia="Times New Roman" w:hAnsi="Times New Roman" w:cs="Times New Roman"/>
          <w:i/>
          <w:iCs/>
          <w:sz w:val="24"/>
          <w:szCs w:val="24"/>
        </w:rPr>
        <w:t>caput</w:t>
      </w:r>
      <w:r w:rsidRPr="00E178F9">
        <w:rPr>
          <w:rFonts w:ascii="Times New Roman" w:eastAsia="Times New Roman" w:hAnsi="Times New Roman" w:cs="Times New Roman"/>
          <w:sz w:val="24"/>
          <w:szCs w:val="24"/>
        </w:rPr>
        <w:t xml:space="preserve"> deste artigo visa garantir a progressiva especialização do ensino, promovendo a interdisciplinaridade, a equidade e o desenvolvimento integral do estudante.</w:t>
      </w:r>
    </w:p>
    <w:p w:rsidR="00F2222F" w:rsidRPr="00E178F9" w:rsidRDefault="00F2222F" w:rsidP="00CE369A">
      <w:pPr>
        <w:pStyle w:val="SemEspaamento"/>
        <w:spacing w:line="360" w:lineRule="auto"/>
        <w:ind w:firstLine="720"/>
        <w:jc w:val="both"/>
        <w:rPr>
          <w:rFonts w:ascii="Times New Roman" w:hAnsi="Times New Roman" w:cs="Times New Roman"/>
          <w:b/>
          <w:bCs/>
          <w:sz w:val="24"/>
          <w:szCs w:val="24"/>
        </w:rPr>
      </w:pPr>
    </w:p>
    <w:p w:rsidR="00CE369A" w:rsidRPr="00E178F9" w:rsidRDefault="00554AF5" w:rsidP="00CE369A">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 25</w:t>
      </w:r>
      <w:r w:rsidR="00CE369A" w:rsidRPr="00E178F9">
        <w:rPr>
          <w:rFonts w:ascii="Times New Roman" w:hAnsi="Times New Roman" w:cs="Times New Roman"/>
          <w:sz w:val="24"/>
          <w:szCs w:val="24"/>
        </w:rPr>
        <w:t xml:space="preserve">. </w:t>
      </w:r>
      <w:r w:rsidRPr="00E178F9">
        <w:rPr>
          <w:rFonts w:ascii="Times New Roman" w:hAnsi="Times New Roman" w:cs="Times New Roman"/>
          <w:sz w:val="24"/>
          <w:szCs w:val="24"/>
        </w:rPr>
        <w:t xml:space="preserve">A duração da jornada escolar, quanto a regência da Educação Infantil e do Ensino Fundamental – </w:t>
      </w:r>
      <w:r w:rsidR="00CE369A" w:rsidRPr="00E178F9">
        <w:rPr>
          <w:rFonts w:ascii="Times New Roman" w:hAnsi="Times New Roman" w:cs="Times New Roman"/>
          <w:sz w:val="24"/>
          <w:szCs w:val="24"/>
        </w:rPr>
        <w:t>I será</w:t>
      </w:r>
      <w:r w:rsidRPr="00E178F9">
        <w:rPr>
          <w:rFonts w:ascii="Times New Roman" w:hAnsi="Times New Roman" w:cs="Times New Roman"/>
          <w:sz w:val="24"/>
          <w:szCs w:val="24"/>
        </w:rPr>
        <w:t xml:space="preserve"> de 4 </w:t>
      </w:r>
      <w:r w:rsidR="00CE369A" w:rsidRPr="00E178F9">
        <w:rPr>
          <w:rFonts w:ascii="Times New Roman" w:hAnsi="Times New Roman" w:cs="Times New Roman"/>
          <w:sz w:val="24"/>
          <w:szCs w:val="24"/>
        </w:rPr>
        <w:t xml:space="preserve">(quatro) </w:t>
      </w:r>
      <w:r w:rsidRPr="00E178F9">
        <w:rPr>
          <w:rFonts w:ascii="Times New Roman" w:hAnsi="Times New Roman" w:cs="Times New Roman"/>
          <w:sz w:val="24"/>
          <w:szCs w:val="24"/>
        </w:rPr>
        <w:t>horas  enquanto que a hora aula do Ensino Fundamental – II (6º ao 9º anos) será de  50 (cinquenta) minutos, sendo para tanto preservada a carga horária anual de 200 (duzentos) dias letivos, 5 (cinco) dias semanais legalmente exigidos, cumprimento da carga horária de acordo com cada componente curricular.</w:t>
      </w:r>
    </w:p>
    <w:p w:rsidR="00CE369A" w:rsidRPr="00E178F9" w:rsidRDefault="00CE369A" w:rsidP="00CE369A">
      <w:pPr>
        <w:pStyle w:val="SemEspaamento"/>
        <w:spacing w:line="360" w:lineRule="auto"/>
        <w:ind w:firstLine="720"/>
        <w:jc w:val="both"/>
        <w:rPr>
          <w:rFonts w:ascii="Times New Roman" w:hAnsi="Times New Roman" w:cs="Times New Roman"/>
          <w:sz w:val="24"/>
          <w:szCs w:val="24"/>
        </w:rPr>
      </w:pPr>
    </w:p>
    <w:p w:rsidR="00CE369A" w:rsidRPr="00E178F9" w:rsidRDefault="00554AF5" w:rsidP="00CE369A">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§1º</w:t>
      </w:r>
      <w:r w:rsidR="00CE369A" w:rsidRPr="00E178F9">
        <w:rPr>
          <w:rFonts w:ascii="Times New Roman" w:hAnsi="Times New Roman" w:cs="Times New Roman"/>
          <w:sz w:val="24"/>
          <w:szCs w:val="24"/>
        </w:rPr>
        <w:t xml:space="preserve"> </w:t>
      </w:r>
      <w:r w:rsidRPr="00E178F9">
        <w:rPr>
          <w:rFonts w:ascii="Times New Roman" w:hAnsi="Times New Roman" w:cs="Times New Roman"/>
          <w:sz w:val="24"/>
          <w:szCs w:val="24"/>
        </w:rPr>
        <w:t>O professor em regência de sala de aula tem obrigação de cumprir o número de hora/aula definido pelo calendário escolar. Quando por motivo de força maior, estiver impossibilitado de comparecer à unidade de ensino, deverá recuperá</w:t>
      </w:r>
      <w:r w:rsidR="00CE369A" w:rsidRPr="00E178F9">
        <w:rPr>
          <w:rFonts w:ascii="Times New Roman" w:hAnsi="Times New Roman" w:cs="Times New Roman"/>
          <w:sz w:val="24"/>
          <w:szCs w:val="24"/>
        </w:rPr>
        <w:t>-</w:t>
      </w:r>
      <w:r w:rsidRPr="00E178F9">
        <w:rPr>
          <w:rFonts w:ascii="Times New Roman" w:hAnsi="Times New Roman" w:cs="Times New Roman"/>
          <w:sz w:val="24"/>
          <w:szCs w:val="24"/>
        </w:rPr>
        <w:t xml:space="preserve">la, não ocorrendo desse modo quaisquer ônus ao servidor. </w:t>
      </w:r>
    </w:p>
    <w:p w:rsidR="00CE369A" w:rsidRPr="00E178F9" w:rsidRDefault="00CE369A" w:rsidP="00CE369A">
      <w:pPr>
        <w:pStyle w:val="SemEspaamento"/>
        <w:spacing w:line="360" w:lineRule="auto"/>
        <w:ind w:firstLine="720"/>
        <w:jc w:val="both"/>
        <w:rPr>
          <w:rFonts w:ascii="Times New Roman" w:hAnsi="Times New Roman" w:cs="Times New Roman"/>
          <w:sz w:val="24"/>
          <w:szCs w:val="24"/>
        </w:rPr>
      </w:pPr>
    </w:p>
    <w:p w:rsidR="00CE369A" w:rsidRPr="00E178F9" w:rsidRDefault="00554AF5" w:rsidP="00CE369A">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§2º</w:t>
      </w:r>
      <w:r w:rsidRPr="00E178F9">
        <w:rPr>
          <w:rFonts w:ascii="Times New Roman" w:hAnsi="Times New Roman" w:cs="Times New Roman"/>
          <w:sz w:val="24"/>
          <w:szCs w:val="24"/>
        </w:rPr>
        <w:t xml:space="preserve"> A unidade escolar procederá mensalmente ao levantamento das faltas dadas por regentes de sala e organizará o calendário das aulas complementares devidas, a título de recuperação.</w:t>
      </w:r>
    </w:p>
    <w:p w:rsidR="00CE369A" w:rsidRPr="00E178F9" w:rsidRDefault="00CE369A" w:rsidP="00CE369A">
      <w:pPr>
        <w:pStyle w:val="SemEspaamento"/>
        <w:spacing w:line="360" w:lineRule="auto"/>
        <w:ind w:firstLine="720"/>
        <w:jc w:val="both"/>
        <w:rPr>
          <w:rFonts w:ascii="Times New Roman" w:hAnsi="Times New Roman" w:cs="Times New Roman"/>
          <w:sz w:val="24"/>
          <w:szCs w:val="24"/>
        </w:rPr>
      </w:pPr>
    </w:p>
    <w:p w:rsidR="00CE369A" w:rsidRPr="00E178F9" w:rsidRDefault="00554AF5" w:rsidP="00CE369A">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§3º</w:t>
      </w:r>
      <w:r w:rsidRPr="00E178F9">
        <w:rPr>
          <w:rFonts w:ascii="Times New Roman" w:hAnsi="Times New Roman" w:cs="Times New Roman"/>
          <w:sz w:val="24"/>
          <w:szCs w:val="24"/>
        </w:rPr>
        <w:t xml:space="preserve"> A recuperação das eventuais faltas justificadas poderá ocorrer mediante atividade extra sala, desde que os (as) discentes não tenham tido prejuízo na sua carga horária.</w:t>
      </w:r>
    </w:p>
    <w:p w:rsidR="00CE369A" w:rsidRPr="00E178F9" w:rsidRDefault="00CE369A" w:rsidP="00CE369A">
      <w:pPr>
        <w:pStyle w:val="SemEspaamento"/>
        <w:spacing w:line="360" w:lineRule="auto"/>
        <w:ind w:firstLine="720"/>
        <w:jc w:val="both"/>
        <w:rPr>
          <w:rFonts w:ascii="Times New Roman" w:hAnsi="Times New Roman" w:cs="Times New Roman"/>
          <w:sz w:val="24"/>
          <w:szCs w:val="24"/>
        </w:rPr>
      </w:pPr>
    </w:p>
    <w:p w:rsidR="00CE369A" w:rsidRPr="00E178F9" w:rsidRDefault="00554AF5" w:rsidP="00CE369A">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§4º</w:t>
      </w:r>
      <w:r w:rsidRPr="00E178F9">
        <w:rPr>
          <w:rFonts w:ascii="Times New Roman" w:hAnsi="Times New Roman" w:cs="Times New Roman"/>
          <w:sz w:val="24"/>
          <w:szCs w:val="24"/>
        </w:rPr>
        <w:t xml:space="preserve"> Enquanto o número de horas – aula não estiver completo não se dará a conclusão do ano letivo, na atividade, área de estudo, ou seja, no componente curricular em que se verifica a ocorrência.</w:t>
      </w:r>
    </w:p>
    <w:p w:rsidR="00CE369A" w:rsidRPr="00E178F9" w:rsidRDefault="00CE369A" w:rsidP="00CE369A">
      <w:pPr>
        <w:pStyle w:val="SemEspaamento"/>
        <w:spacing w:line="360" w:lineRule="auto"/>
        <w:ind w:firstLine="720"/>
        <w:jc w:val="both"/>
        <w:rPr>
          <w:rFonts w:ascii="Times New Roman" w:hAnsi="Times New Roman" w:cs="Times New Roman"/>
          <w:sz w:val="24"/>
          <w:szCs w:val="24"/>
        </w:rPr>
      </w:pPr>
    </w:p>
    <w:p w:rsidR="00CE369A" w:rsidRPr="00E178F9" w:rsidRDefault="00554AF5" w:rsidP="00CE369A">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lastRenderedPageBreak/>
        <w:t>§5º</w:t>
      </w:r>
      <w:r w:rsidRPr="00E178F9">
        <w:rPr>
          <w:rFonts w:ascii="Times New Roman" w:hAnsi="Times New Roman" w:cs="Times New Roman"/>
          <w:sz w:val="24"/>
          <w:szCs w:val="24"/>
        </w:rPr>
        <w:t xml:space="preserve"> As horas</w:t>
      </w:r>
      <w:r w:rsidR="00CE369A" w:rsidRPr="00E178F9">
        <w:rPr>
          <w:rFonts w:ascii="Times New Roman" w:hAnsi="Times New Roman" w:cs="Times New Roman"/>
          <w:sz w:val="24"/>
          <w:szCs w:val="24"/>
        </w:rPr>
        <w:t>-</w:t>
      </w:r>
      <w:r w:rsidRPr="00E178F9">
        <w:rPr>
          <w:rFonts w:ascii="Times New Roman" w:hAnsi="Times New Roman" w:cs="Times New Roman"/>
          <w:sz w:val="24"/>
          <w:szCs w:val="24"/>
        </w:rPr>
        <w:t>aula não recuperadas no decorrer de cada ano letivo serão passíveis de descontos no vencimento, devendo o Diretor Administrativo da Unidade Escolar encaminhar para as providências cabíveis ao setor competente da Secretaria de Educação, a relação das faltas dos que deixaram de satisfazer as exigências deste artigo.</w:t>
      </w:r>
    </w:p>
    <w:p w:rsidR="00CE369A" w:rsidRPr="00E178F9" w:rsidRDefault="00CE369A" w:rsidP="00CE369A">
      <w:pPr>
        <w:pStyle w:val="SemEspaamento"/>
        <w:spacing w:line="360" w:lineRule="auto"/>
        <w:ind w:firstLine="720"/>
        <w:jc w:val="both"/>
        <w:rPr>
          <w:rFonts w:ascii="Times New Roman" w:hAnsi="Times New Roman" w:cs="Times New Roman"/>
          <w:sz w:val="24"/>
          <w:szCs w:val="24"/>
        </w:rPr>
      </w:pPr>
    </w:p>
    <w:p w:rsidR="00EF5F22" w:rsidRPr="00E178F9" w:rsidRDefault="00554AF5" w:rsidP="00EF5F22">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§6º</w:t>
      </w:r>
      <w:r w:rsidRPr="00E178F9">
        <w:rPr>
          <w:rFonts w:ascii="Times New Roman" w:hAnsi="Times New Roman" w:cs="Times New Roman"/>
          <w:sz w:val="24"/>
          <w:szCs w:val="24"/>
        </w:rPr>
        <w:t xml:space="preserve"> As atividades escolares não se realizam exclusivamente na sala de aula, mas, também em outros locais adequados a trabalhos teóricos e práticos, compreendendo leituras, pesquisas ou atividades em grupo, treinamento e demonstrações, contato com o meio ambiente e com as demais atividades humanas de natureza cultural e artística, visando a plenitude formação de cada discente.</w:t>
      </w:r>
    </w:p>
    <w:p w:rsidR="00EF5F22" w:rsidRPr="00E178F9" w:rsidRDefault="00EF5F22" w:rsidP="00EF5F22">
      <w:pPr>
        <w:pStyle w:val="SemEspaamento"/>
        <w:spacing w:line="360" w:lineRule="auto"/>
        <w:ind w:firstLine="720"/>
        <w:jc w:val="both"/>
        <w:rPr>
          <w:rFonts w:ascii="Times New Roman" w:hAnsi="Times New Roman" w:cs="Times New Roman"/>
          <w:sz w:val="24"/>
          <w:szCs w:val="24"/>
        </w:rPr>
      </w:pPr>
    </w:p>
    <w:p w:rsidR="00EF5F22" w:rsidRPr="00E178F9" w:rsidRDefault="00554AF5" w:rsidP="00EF5F22">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 26</w:t>
      </w:r>
      <w:r w:rsidRPr="00E178F9">
        <w:rPr>
          <w:rFonts w:ascii="Times New Roman" w:hAnsi="Times New Roman" w:cs="Times New Roman"/>
          <w:sz w:val="24"/>
          <w:szCs w:val="24"/>
        </w:rPr>
        <w:t xml:space="preserve"> Os demais cargos compreendidos por esta Lei, deverão também recuperar suas faltas justificadas em seus respectivos locais de trabalho, incidindo desconto quando não recuperadas.</w:t>
      </w:r>
    </w:p>
    <w:p w:rsidR="00EF5F22" w:rsidRPr="00E178F9" w:rsidRDefault="00EF5F22" w:rsidP="00EF5F22">
      <w:pPr>
        <w:pStyle w:val="SemEspaamento"/>
        <w:spacing w:line="360" w:lineRule="auto"/>
        <w:ind w:firstLine="720"/>
        <w:jc w:val="both"/>
        <w:rPr>
          <w:rFonts w:ascii="Times New Roman" w:hAnsi="Times New Roman" w:cs="Times New Roman"/>
          <w:sz w:val="24"/>
          <w:szCs w:val="24"/>
        </w:rPr>
      </w:pPr>
    </w:p>
    <w:p w:rsidR="00EF5F22" w:rsidRPr="00E178F9" w:rsidRDefault="00554AF5" w:rsidP="00EF5F22">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 27</w:t>
      </w:r>
      <w:r w:rsidR="00EF5F22" w:rsidRPr="00E178F9">
        <w:rPr>
          <w:rFonts w:ascii="Times New Roman" w:hAnsi="Times New Roman" w:cs="Times New Roman"/>
          <w:b/>
          <w:bCs/>
          <w:sz w:val="24"/>
          <w:szCs w:val="24"/>
        </w:rPr>
        <w:t>.</w:t>
      </w:r>
      <w:r w:rsidRPr="00E178F9">
        <w:rPr>
          <w:rFonts w:ascii="Times New Roman" w:hAnsi="Times New Roman" w:cs="Times New Roman"/>
          <w:sz w:val="24"/>
          <w:szCs w:val="24"/>
        </w:rPr>
        <w:t xml:space="preserve"> Cabe à Secretaria </w:t>
      </w:r>
      <w:r w:rsidR="00EF5F22" w:rsidRPr="00E178F9">
        <w:rPr>
          <w:rFonts w:ascii="Times New Roman" w:hAnsi="Times New Roman" w:cs="Times New Roman"/>
          <w:sz w:val="24"/>
          <w:szCs w:val="24"/>
        </w:rPr>
        <w:t xml:space="preserve">Municipal </w:t>
      </w:r>
      <w:r w:rsidRPr="00E178F9">
        <w:rPr>
          <w:rFonts w:ascii="Times New Roman" w:hAnsi="Times New Roman" w:cs="Times New Roman"/>
          <w:sz w:val="24"/>
          <w:szCs w:val="24"/>
        </w:rPr>
        <w:t>de Educação de Araripina</w:t>
      </w:r>
      <w:r w:rsidR="00EF5F22" w:rsidRPr="00E178F9">
        <w:rPr>
          <w:rFonts w:ascii="Times New Roman" w:hAnsi="Times New Roman" w:cs="Times New Roman"/>
          <w:sz w:val="24"/>
          <w:szCs w:val="24"/>
        </w:rPr>
        <w:t>-</w:t>
      </w:r>
      <w:r w:rsidRPr="00E178F9">
        <w:rPr>
          <w:rFonts w:ascii="Times New Roman" w:hAnsi="Times New Roman" w:cs="Times New Roman"/>
          <w:sz w:val="24"/>
          <w:szCs w:val="24"/>
        </w:rPr>
        <w:t>PE elaborar o calendário eletivo anual contemplando a distribuição da carga horária.</w:t>
      </w:r>
    </w:p>
    <w:p w:rsidR="00EF5F22" w:rsidRPr="00E178F9" w:rsidRDefault="00EF5F22" w:rsidP="00EF5F22">
      <w:pPr>
        <w:pStyle w:val="SemEspaamento"/>
        <w:spacing w:line="360" w:lineRule="auto"/>
        <w:ind w:firstLine="720"/>
        <w:jc w:val="both"/>
        <w:rPr>
          <w:rFonts w:ascii="Times New Roman" w:hAnsi="Times New Roman" w:cs="Times New Roman"/>
          <w:sz w:val="24"/>
          <w:szCs w:val="24"/>
        </w:rPr>
      </w:pPr>
    </w:p>
    <w:p w:rsidR="00051FED" w:rsidRPr="00E178F9" w:rsidRDefault="00554AF5" w:rsidP="00051FED">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 28</w:t>
      </w:r>
      <w:r w:rsidR="00EF5F22" w:rsidRPr="00E178F9">
        <w:rPr>
          <w:rFonts w:ascii="Times New Roman" w:hAnsi="Times New Roman" w:cs="Times New Roman"/>
          <w:b/>
          <w:bCs/>
          <w:sz w:val="24"/>
          <w:szCs w:val="24"/>
        </w:rPr>
        <w:t>.</w:t>
      </w:r>
      <w:r w:rsidRPr="00E178F9">
        <w:rPr>
          <w:rFonts w:ascii="Times New Roman" w:hAnsi="Times New Roman" w:cs="Times New Roman"/>
          <w:sz w:val="24"/>
          <w:szCs w:val="24"/>
        </w:rPr>
        <w:t xml:space="preserve"> A referência inicial (Nível – 1) para a Classe – I do cargo de Professor (a) do Ensino Médio, com carga horária de 200 horas mensais, ou seja, 40 (quarenta) horas semanais corresponderá ao valor do Piso Salarial do Magistério Público, este instituído pela Lei Federal n° 11.738/2008.</w:t>
      </w:r>
    </w:p>
    <w:p w:rsidR="00051FED" w:rsidRPr="00E178F9" w:rsidRDefault="00554AF5" w:rsidP="00051FED">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 xml:space="preserve">Parágrafo </w:t>
      </w:r>
      <w:r w:rsidR="00051FED" w:rsidRPr="00E178F9">
        <w:rPr>
          <w:rFonts w:ascii="Times New Roman" w:hAnsi="Times New Roman" w:cs="Times New Roman"/>
          <w:b/>
          <w:bCs/>
          <w:sz w:val="24"/>
          <w:szCs w:val="24"/>
        </w:rPr>
        <w:t>ú</w:t>
      </w:r>
      <w:r w:rsidRPr="00E178F9">
        <w:rPr>
          <w:rFonts w:ascii="Times New Roman" w:hAnsi="Times New Roman" w:cs="Times New Roman"/>
          <w:b/>
          <w:bCs/>
          <w:sz w:val="24"/>
          <w:szCs w:val="24"/>
        </w:rPr>
        <w:t>nico</w:t>
      </w:r>
      <w:r w:rsidR="00051FED" w:rsidRPr="00E178F9">
        <w:rPr>
          <w:rFonts w:ascii="Times New Roman" w:hAnsi="Times New Roman" w:cs="Times New Roman"/>
          <w:sz w:val="24"/>
          <w:szCs w:val="24"/>
        </w:rPr>
        <w:t>.</w:t>
      </w:r>
      <w:r w:rsidRPr="00E178F9">
        <w:rPr>
          <w:rFonts w:ascii="Times New Roman" w:hAnsi="Times New Roman" w:cs="Times New Roman"/>
          <w:sz w:val="24"/>
          <w:szCs w:val="24"/>
        </w:rPr>
        <w:t xml:space="preserve"> O reajuste do piso salarial do magistério, retroagirá a 1º de janeiro do exercício ao qual se referir, e será concedido na carreira, ou seja, para todos os níveis e classes.</w:t>
      </w:r>
    </w:p>
    <w:p w:rsidR="00051FED" w:rsidRPr="00E178F9" w:rsidRDefault="00051FED" w:rsidP="00051FED">
      <w:pPr>
        <w:pStyle w:val="SemEspaamento"/>
        <w:spacing w:line="360" w:lineRule="auto"/>
        <w:ind w:firstLine="720"/>
        <w:jc w:val="both"/>
        <w:rPr>
          <w:rFonts w:ascii="Times New Roman" w:hAnsi="Times New Roman" w:cs="Times New Roman"/>
          <w:sz w:val="24"/>
          <w:szCs w:val="24"/>
        </w:rPr>
      </w:pPr>
    </w:p>
    <w:p w:rsidR="00051FED" w:rsidRPr="00E178F9" w:rsidRDefault="00554AF5" w:rsidP="00051FED">
      <w:pPr>
        <w:pStyle w:val="SemEspaamento"/>
        <w:spacing w:line="360" w:lineRule="auto"/>
        <w:ind w:firstLine="720"/>
        <w:jc w:val="both"/>
        <w:rPr>
          <w:rFonts w:ascii="Times New Roman" w:eastAsia="Times New Roman" w:hAnsi="Times New Roman" w:cs="Times New Roman"/>
          <w:sz w:val="24"/>
          <w:szCs w:val="24"/>
        </w:rPr>
      </w:pPr>
      <w:r w:rsidRPr="00E178F9">
        <w:rPr>
          <w:rFonts w:ascii="Times New Roman" w:eastAsia="Times New Roman" w:hAnsi="Times New Roman" w:cs="Times New Roman"/>
          <w:b/>
          <w:bCs/>
          <w:sz w:val="24"/>
          <w:szCs w:val="24"/>
        </w:rPr>
        <w:t>Art. 29</w:t>
      </w:r>
      <w:r w:rsidR="00051FED" w:rsidRPr="00E178F9">
        <w:rPr>
          <w:rFonts w:ascii="Times New Roman" w:eastAsia="Times New Roman" w:hAnsi="Times New Roman" w:cs="Times New Roman"/>
          <w:b/>
          <w:bCs/>
          <w:sz w:val="24"/>
          <w:szCs w:val="24"/>
        </w:rPr>
        <w:t>.</w:t>
      </w:r>
      <w:r w:rsidRPr="00E178F9">
        <w:rPr>
          <w:rFonts w:ascii="Times New Roman" w:eastAsia="Times New Roman" w:hAnsi="Times New Roman" w:cs="Times New Roman"/>
          <w:sz w:val="24"/>
          <w:szCs w:val="24"/>
        </w:rPr>
        <w:t xml:space="preserve"> O vencimento inicial das carreiras do magistério público da educação básica para jornadas inferiores a 200 (duzentas) horas mensais será calculado proporcionalmente ao piso nacional definido para a jornada de 200 horas.</w:t>
      </w:r>
    </w:p>
    <w:p w:rsidR="00051FED" w:rsidRPr="00E178F9" w:rsidRDefault="00051FED" w:rsidP="00051FED">
      <w:pPr>
        <w:pStyle w:val="SemEspaamento"/>
        <w:spacing w:line="360" w:lineRule="auto"/>
        <w:ind w:firstLine="720"/>
        <w:jc w:val="both"/>
        <w:rPr>
          <w:rFonts w:ascii="Times New Roman" w:eastAsia="Times New Roman" w:hAnsi="Times New Roman" w:cs="Times New Roman"/>
          <w:sz w:val="24"/>
          <w:szCs w:val="24"/>
        </w:rPr>
      </w:pPr>
    </w:p>
    <w:p w:rsidR="00051FED" w:rsidRPr="00E178F9" w:rsidRDefault="00554AF5" w:rsidP="00051FED">
      <w:pPr>
        <w:pStyle w:val="SemEspaamento"/>
        <w:spacing w:line="360" w:lineRule="auto"/>
        <w:ind w:firstLine="720"/>
        <w:jc w:val="both"/>
        <w:rPr>
          <w:rFonts w:ascii="Times New Roman" w:eastAsia="Times New Roman" w:hAnsi="Times New Roman" w:cs="Times New Roman"/>
          <w:sz w:val="24"/>
          <w:szCs w:val="24"/>
        </w:rPr>
      </w:pPr>
      <w:r w:rsidRPr="00E178F9">
        <w:rPr>
          <w:rFonts w:ascii="Times New Roman" w:eastAsia="Times New Roman" w:hAnsi="Times New Roman" w:cs="Times New Roman"/>
          <w:b/>
          <w:bCs/>
          <w:sz w:val="24"/>
          <w:szCs w:val="24"/>
        </w:rPr>
        <w:t>§1º</w:t>
      </w:r>
      <w:r w:rsidRPr="00E178F9">
        <w:rPr>
          <w:rFonts w:ascii="Times New Roman" w:eastAsia="Times New Roman" w:hAnsi="Times New Roman" w:cs="Times New Roman"/>
          <w:sz w:val="24"/>
          <w:szCs w:val="24"/>
        </w:rPr>
        <w:t xml:space="preserve"> Para jornada de 120 horas mensais, o valor do piso será equivalente a 60% do piso nacional vigente.</w:t>
      </w:r>
    </w:p>
    <w:p w:rsidR="00051FED" w:rsidRPr="00E178F9" w:rsidRDefault="00051FED" w:rsidP="00051FED">
      <w:pPr>
        <w:pStyle w:val="SemEspaamento"/>
        <w:spacing w:line="360" w:lineRule="auto"/>
        <w:ind w:firstLine="720"/>
        <w:jc w:val="both"/>
        <w:rPr>
          <w:rFonts w:ascii="Times New Roman" w:eastAsia="Times New Roman" w:hAnsi="Times New Roman" w:cs="Times New Roman"/>
          <w:sz w:val="24"/>
          <w:szCs w:val="24"/>
        </w:rPr>
      </w:pPr>
    </w:p>
    <w:p w:rsidR="00051FED" w:rsidRPr="00E178F9" w:rsidRDefault="00554AF5" w:rsidP="00051FED">
      <w:pPr>
        <w:pStyle w:val="SemEspaamento"/>
        <w:spacing w:line="360" w:lineRule="auto"/>
        <w:ind w:firstLine="720"/>
        <w:jc w:val="both"/>
        <w:rPr>
          <w:rFonts w:ascii="Times New Roman" w:eastAsia="Times New Roman" w:hAnsi="Times New Roman" w:cs="Times New Roman"/>
          <w:sz w:val="24"/>
          <w:szCs w:val="24"/>
        </w:rPr>
      </w:pPr>
      <w:r w:rsidRPr="00E178F9">
        <w:rPr>
          <w:rFonts w:ascii="Times New Roman" w:eastAsia="Times New Roman" w:hAnsi="Times New Roman" w:cs="Times New Roman"/>
          <w:b/>
          <w:bCs/>
          <w:sz w:val="24"/>
          <w:szCs w:val="24"/>
        </w:rPr>
        <w:lastRenderedPageBreak/>
        <w:t>§2º</w:t>
      </w:r>
      <w:r w:rsidRPr="00E178F9">
        <w:rPr>
          <w:rFonts w:ascii="Times New Roman" w:eastAsia="Times New Roman" w:hAnsi="Times New Roman" w:cs="Times New Roman"/>
          <w:sz w:val="24"/>
          <w:szCs w:val="24"/>
        </w:rPr>
        <w:t xml:space="preserve"> Para jornada de 150 horas mensais, o valor do piso será equivalente a 75% do piso nacional vigente.</w:t>
      </w:r>
    </w:p>
    <w:p w:rsidR="00051FED" w:rsidRPr="00E178F9" w:rsidRDefault="00051FED" w:rsidP="00051FED">
      <w:pPr>
        <w:pStyle w:val="SemEspaamento"/>
        <w:spacing w:line="360" w:lineRule="auto"/>
        <w:ind w:firstLine="720"/>
        <w:jc w:val="both"/>
        <w:rPr>
          <w:rFonts w:ascii="Times New Roman" w:eastAsia="Times New Roman" w:hAnsi="Times New Roman" w:cs="Times New Roman"/>
          <w:sz w:val="24"/>
          <w:szCs w:val="24"/>
        </w:rPr>
      </w:pPr>
    </w:p>
    <w:p w:rsidR="00051FED" w:rsidRPr="00E178F9" w:rsidRDefault="00554AF5" w:rsidP="00051FED">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 30</w:t>
      </w:r>
      <w:r w:rsidR="00051FED" w:rsidRPr="00E178F9">
        <w:rPr>
          <w:rFonts w:ascii="Times New Roman" w:hAnsi="Times New Roman" w:cs="Times New Roman"/>
          <w:b/>
          <w:bCs/>
          <w:sz w:val="24"/>
          <w:szCs w:val="24"/>
        </w:rPr>
        <w:t>.</w:t>
      </w:r>
      <w:r w:rsidR="00051FED" w:rsidRPr="00E178F9">
        <w:rPr>
          <w:rFonts w:ascii="Times New Roman" w:hAnsi="Times New Roman" w:cs="Times New Roman"/>
          <w:sz w:val="24"/>
          <w:szCs w:val="24"/>
        </w:rPr>
        <w:t xml:space="preserve"> </w:t>
      </w:r>
      <w:r w:rsidRPr="00E178F9">
        <w:rPr>
          <w:rFonts w:ascii="Times New Roman" w:hAnsi="Times New Roman" w:cs="Times New Roman"/>
          <w:sz w:val="24"/>
          <w:szCs w:val="24"/>
        </w:rPr>
        <w:t xml:space="preserve">Os servidores enquadrados neste Plano de Cargos, Carreiras e Remuneração do Magistério </w:t>
      </w:r>
      <w:r w:rsidR="00051FED" w:rsidRPr="00E178F9">
        <w:rPr>
          <w:rFonts w:ascii="Times New Roman" w:hAnsi="Times New Roman" w:cs="Times New Roman"/>
          <w:sz w:val="24"/>
          <w:szCs w:val="24"/>
        </w:rPr>
        <w:t xml:space="preserve">- </w:t>
      </w:r>
      <w:r w:rsidRPr="00E178F9">
        <w:rPr>
          <w:rFonts w:ascii="Times New Roman" w:hAnsi="Times New Roman" w:cs="Times New Roman"/>
          <w:sz w:val="24"/>
          <w:szCs w:val="24"/>
        </w:rPr>
        <w:t>PCCR/MAG, terão seus vencimentos corrigidos anualmente no mês de janeiro, em conformidade ao valor do piso salarial profissional nacional para os professores do magistério público de educação básica.</w:t>
      </w:r>
    </w:p>
    <w:p w:rsidR="00051FED" w:rsidRPr="00E178F9" w:rsidRDefault="00554AF5" w:rsidP="00051FED">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 xml:space="preserve">Parágrafo </w:t>
      </w:r>
      <w:r w:rsidR="00051FED" w:rsidRPr="00E178F9">
        <w:rPr>
          <w:rFonts w:ascii="Times New Roman" w:hAnsi="Times New Roman" w:cs="Times New Roman"/>
          <w:b/>
          <w:bCs/>
          <w:sz w:val="24"/>
          <w:szCs w:val="24"/>
        </w:rPr>
        <w:t>ú</w:t>
      </w:r>
      <w:r w:rsidRPr="00E178F9">
        <w:rPr>
          <w:rFonts w:ascii="Times New Roman" w:hAnsi="Times New Roman" w:cs="Times New Roman"/>
          <w:b/>
          <w:bCs/>
          <w:sz w:val="24"/>
          <w:szCs w:val="24"/>
        </w:rPr>
        <w:t>nico</w:t>
      </w:r>
      <w:r w:rsidR="00051FED" w:rsidRPr="00E178F9">
        <w:rPr>
          <w:rFonts w:ascii="Times New Roman" w:hAnsi="Times New Roman" w:cs="Times New Roman"/>
          <w:sz w:val="24"/>
          <w:szCs w:val="24"/>
        </w:rPr>
        <w:t xml:space="preserve">. </w:t>
      </w:r>
      <w:r w:rsidRPr="00E178F9">
        <w:rPr>
          <w:rFonts w:ascii="Times New Roman" w:hAnsi="Times New Roman" w:cs="Times New Roman"/>
          <w:sz w:val="24"/>
          <w:szCs w:val="24"/>
        </w:rPr>
        <w:t>As despesas decorrentes pela correção desse reajuste do                     piso salarial nacional do magistério na aplicação da presente Lei, serão suportadas pelas dotações orçamentárias existente no orçamento para o presente exercício, tendo como fonte de recursos o Fundo de Ensino Básico de Valorização da Educação Básica – FUNDEB.</w:t>
      </w:r>
    </w:p>
    <w:p w:rsidR="00051FED" w:rsidRPr="00E178F9" w:rsidRDefault="00051FED" w:rsidP="00051FED">
      <w:pPr>
        <w:pStyle w:val="SemEspaamento"/>
        <w:spacing w:line="360" w:lineRule="auto"/>
        <w:ind w:firstLine="720"/>
        <w:jc w:val="both"/>
        <w:rPr>
          <w:rFonts w:ascii="Times New Roman" w:hAnsi="Times New Roman" w:cs="Times New Roman"/>
          <w:sz w:val="24"/>
          <w:szCs w:val="24"/>
        </w:rPr>
      </w:pPr>
    </w:p>
    <w:p w:rsidR="00051FED" w:rsidRPr="00E178F9" w:rsidRDefault="00554AF5" w:rsidP="00051FED">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 31</w:t>
      </w:r>
      <w:r w:rsidR="00051FED" w:rsidRPr="00E178F9">
        <w:rPr>
          <w:rFonts w:ascii="Times New Roman" w:hAnsi="Times New Roman" w:cs="Times New Roman"/>
          <w:b/>
          <w:bCs/>
          <w:sz w:val="24"/>
          <w:szCs w:val="24"/>
        </w:rPr>
        <w:t>.</w:t>
      </w:r>
      <w:r w:rsidR="00051FED" w:rsidRPr="00E178F9">
        <w:rPr>
          <w:rFonts w:ascii="Times New Roman" w:hAnsi="Times New Roman" w:cs="Times New Roman"/>
          <w:sz w:val="24"/>
          <w:szCs w:val="24"/>
        </w:rPr>
        <w:t xml:space="preserve"> </w:t>
      </w:r>
      <w:r w:rsidRPr="00E178F9">
        <w:rPr>
          <w:rFonts w:ascii="Times New Roman" w:hAnsi="Times New Roman" w:cs="Times New Roman"/>
          <w:sz w:val="24"/>
          <w:szCs w:val="24"/>
        </w:rPr>
        <w:t>Os profissionais do magistério contratados serão remunerados</w:t>
      </w:r>
      <w:r w:rsidR="00051FED" w:rsidRPr="00E178F9">
        <w:rPr>
          <w:rFonts w:ascii="Times New Roman" w:hAnsi="Times New Roman" w:cs="Times New Roman"/>
          <w:sz w:val="24"/>
          <w:szCs w:val="24"/>
        </w:rPr>
        <w:t xml:space="preserve"> </w:t>
      </w:r>
      <w:r w:rsidRPr="00E178F9">
        <w:rPr>
          <w:rFonts w:ascii="Times New Roman" w:hAnsi="Times New Roman" w:cs="Times New Roman"/>
          <w:sz w:val="24"/>
          <w:szCs w:val="24"/>
        </w:rPr>
        <w:t>proporcionalmente ao valor estabelecido pelo Piso Salarial do Magistério Nacional.</w:t>
      </w:r>
    </w:p>
    <w:p w:rsidR="00051FED" w:rsidRPr="00E178F9" w:rsidRDefault="00051FED" w:rsidP="00051FED">
      <w:pPr>
        <w:pStyle w:val="SemEspaamento"/>
        <w:spacing w:line="360" w:lineRule="auto"/>
        <w:ind w:firstLine="720"/>
        <w:jc w:val="both"/>
        <w:rPr>
          <w:rFonts w:ascii="Times New Roman" w:hAnsi="Times New Roman" w:cs="Times New Roman"/>
          <w:sz w:val="24"/>
          <w:szCs w:val="24"/>
        </w:rPr>
      </w:pPr>
    </w:p>
    <w:p w:rsidR="00051FED" w:rsidRPr="00E178F9" w:rsidRDefault="00554AF5" w:rsidP="00051FED">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 32</w:t>
      </w:r>
      <w:r w:rsidR="00051FED" w:rsidRPr="00E178F9">
        <w:rPr>
          <w:rFonts w:ascii="Times New Roman" w:hAnsi="Times New Roman" w:cs="Times New Roman"/>
          <w:b/>
          <w:bCs/>
          <w:sz w:val="24"/>
          <w:szCs w:val="24"/>
        </w:rPr>
        <w:t>.</w:t>
      </w:r>
      <w:r w:rsidR="00051FED" w:rsidRPr="00E178F9">
        <w:rPr>
          <w:rFonts w:ascii="Times New Roman" w:hAnsi="Times New Roman" w:cs="Times New Roman"/>
          <w:sz w:val="24"/>
          <w:szCs w:val="24"/>
        </w:rPr>
        <w:t xml:space="preserve"> </w:t>
      </w:r>
      <w:r w:rsidRPr="00E178F9">
        <w:rPr>
          <w:rFonts w:ascii="Times New Roman" w:hAnsi="Times New Roman" w:cs="Times New Roman"/>
          <w:sz w:val="24"/>
          <w:szCs w:val="24"/>
        </w:rPr>
        <w:t>A remuneração dos integrantes da carreira do magistério é composta pelo vencimento e pelas vantagens pecuniárias, nos termos da presente Lei.</w:t>
      </w:r>
    </w:p>
    <w:p w:rsidR="00051FED" w:rsidRPr="00E178F9" w:rsidRDefault="00051FED" w:rsidP="00051FED">
      <w:pPr>
        <w:pStyle w:val="SemEspaamento"/>
        <w:spacing w:line="360" w:lineRule="auto"/>
        <w:ind w:firstLine="720"/>
        <w:jc w:val="both"/>
        <w:rPr>
          <w:rFonts w:ascii="Times New Roman" w:hAnsi="Times New Roman" w:cs="Times New Roman"/>
          <w:sz w:val="24"/>
          <w:szCs w:val="24"/>
        </w:rPr>
      </w:pPr>
    </w:p>
    <w:p w:rsidR="00051FED" w:rsidRPr="00E178F9" w:rsidRDefault="00554AF5" w:rsidP="00051FED">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§1°</w:t>
      </w:r>
      <w:r w:rsidRPr="00E178F9">
        <w:rPr>
          <w:rFonts w:ascii="Times New Roman" w:hAnsi="Times New Roman" w:cs="Times New Roman"/>
          <w:sz w:val="24"/>
          <w:szCs w:val="24"/>
        </w:rPr>
        <w:t xml:space="preserve"> Fica garantida a remuneração dos profissionais do magistério municipal integrantes do Conselho Municipal de Educação, do Conselho do FUNDEB e Sindicato dos Servidores Públicos Municipal de Araripina, desde que suas ausências sejam justificadas perante </w:t>
      </w:r>
      <w:r w:rsidR="00051FED" w:rsidRPr="00E178F9">
        <w:rPr>
          <w:rFonts w:ascii="Times New Roman" w:hAnsi="Times New Roman" w:cs="Times New Roman"/>
          <w:sz w:val="24"/>
          <w:szCs w:val="24"/>
        </w:rPr>
        <w:t>a</w:t>
      </w:r>
      <w:r w:rsidRPr="00E178F9">
        <w:rPr>
          <w:rFonts w:ascii="Times New Roman" w:hAnsi="Times New Roman" w:cs="Times New Roman"/>
          <w:sz w:val="24"/>
          <w:szCs w:val="24"/>
        </w:rPr>
        <w:t xml:space="preserve"> Secretaria Municipal de Educação, atendendo</w:t>
      </w:r>
      <w:r w:rsidR="00051FED" w:rsidRPr="00E178F9">
        <w:rPr>
          <w:rFonts w:ascii="Times New Roman" w:hAnsi="Times New Roman" w:cs="Times New Roman"/>
          <w:sz w:val="24"/>
          <w:szCs w:val="24"/>
        </w:rPr>
        <w:t>-</w:t>
      </w:r>
      <w:r w:rsidRPr="00E178F9">
        <w:rPr>
          <w:rFonts w:ascii="Times New Roman" w:hAnsi="Times New Roman" w:cs="Times New Roman"/>
          <w:sz w:val="24"/>
          <w:szCs w:val="24"/>
        </w:rPr>
        <w:t>se à necessidade de apresentação de agenda prévia das reuniões de trabalho.</w:t>
      </w:r>
    </w:p>
    <w:p w:rsidR="00051FED" w:rsidRPr="00E178F9" w:rsidRDefault="00051FED" w:rsidP="00051FED">
      <w:pPr>
        <w:pStyle w:val="SemEspaamento"/>
        <w:spacing w:line="360" w:lineRule="auto"/>
        <w:ind w:firstLine="720"/>
        <w:jc w:val="both"/>
        <w:rPr>
          <w:rFonts w:ascii="Times New Roman" w:hAnsi="Times New Roman" w:cs="Times New Roman"/>
          <w:sz w:val="24"/>
          <w:szCs w:val="24"/>
        </w:rPr>
      </w:pPr>
    </w:p>
    <w:p w:rsidR="00051FED" w:rsidRPr="00E178F9" w:rsidRDefault="00554AF5" w:rsidP="00051FED">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 33</w:t>
      </w:r>
      <w:r w:rsidR="00051FED" w:rsidRPr="00E178F9">
        <w:rPr>
          <w:rFonts w:ascii="Times New Roman" w:hAnsi="Times New Roman" w:cs="Times New Roman"/>
          <w:b/>
          <w:bCs/>
          <w:sz w:val="24"/>
          <w:szCs w:val="24"/>
        </w:rPr>
        <w:t>.</w:t>
      </w:r>
      <w:r w:rsidR="00051FED" w:rsidRPr="00E178F9">
        <w:rPr>
          <w:rFonts w:ascii="Times New Roman" w:hAnsi="Times New Roman" w:cs="Times New Roman"/>
          <w:sz w:val="24"/>
          <w:szCs w:val="24"/>
        </w:rPr>
        <w:t xml:space="preserve"> </w:t>
      </w:r>
      <w:r w:rsidRPr="00E178F9">
        <w:rPr>
          <w:rFonts w:ascii="Times New Roman" w:hAnsi="Times New Roman" w:cs="Times New Roman"/>
          <w:sz w:val="24"/>
          <w:szCs w:val="24"/>
        </w:rPr>
        <w:t>É instituída a Gratificação de Incentivo Profissional – GIP, destinada ao profissional do magistério quando o mesmo adquirir nível de escolaridade superior exigido para o ingresso no cargo.</w:t>
      </w:r>
    </w:p>
    <w:p w:rsidR="00051FED" w:rsidRPr="00E178F9" w:rsidRDefault="00051FED" w:rsidP="00051FED">
      <w:pPr>
        <w:pStyle w:val="SemEspaamento"/>
        <w:spacing w:line="360" w:lineRule="auto"/>
        <w:ind w:firstLine="720"/>
        <w:jc w:val="both"/>
        <w:rPr>
          <w:rFonts w:ascii="Times New Roman" w:hAnsi="Times New Roman" w:cs="Times New Roman"/>
          <w:sz w:val="24"/>
          <w:szCs w:val="24"/>
        </w:rPr>
      </w:pPr>
    </w:p>
    <w:p w:rsidR="00051FED" w:rsidRPr="00E178F9" w:rsidRDefault="00554AF5" w:rsidP="00051FED">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 34</w:t>
      </w:r>
      <w:r w:rsidR="00051FED" w:rsidRPr="00E178F9">
        <w:rPr>
          <w:rFonts w:ascii="Times New Roman" w:hAnsi="Times New Roman" w:cs="Times New Roman"/>
          <w:b/>
          <w:bCs/>
          <w:sz w:val="24"/>
          <w:szCs w:val="24"/>
        </w:rPr>
        <w:t>.</w:t>
      </w:r>
      <w:r w:rsidR="00051FED" w:rsidRPr="00E178F9">
        <w:rPr>
          <w:rFonts w:ascii="Times New Roman" w:hAnsi="Times New Roman" w:cs="Times New Roman"/>
          <w:sz w:val="24"/>
          <w:szCs w:val="24"/>
        </w:rPr>
        <w:t xml:space="preserve"> </w:t>
      </w:r>
      <w:r w:rsidRPr="00E178F9">
        <w:rPr>
          <w:rFonts w:ascii="Times New Roman" w:hAnsi="Times New Roman" w:cs="Times New Roman"/>
          <w:sz w:val="24"/>
          <w:szCs w:val="24"/>
        </w:rPr>
        <w:t>A gratificação de incentivo Profissional – GIP é inacumulável e não será concedida quando a escolaridade constituir</w:t>
      </w:r>
      <w:r w:rsidR="00051FED" w:rsidRPr="00E178F9">
        <w:rPr>
          <w:rFonts w:ascii="Times New Roman" w:hAnsi="Times New Roman" w:cs="Times New Roman"/>
          <w:sz w:val="24"/>
          <w:szCs w:val="24"/>
        </w:rPr>
        <w:t>-</w:t>
      </w:r>
      <w:r w:rsidRPr="00E178F9">
        <w:rPr>
          <w:rFonts w:ascii="Times New Roman" w:hAnsi="Times New Roman" w:cs="Times New Roman"/>
          <w:sz w:val="24"/>
          <w:szCs w:val="24"/>
        </w:rPr>
        <w:t>se em requisito para o ingresso no cargo.</w:t>
      </w:r>
    </w:p>
    <w:p w:rsidR="00051FED" w:rsidRPr="00E178F9" w:rsidRDefault="00051FED" w:rsidP="00051FED">
      <w:pPr>
        <w:pStyle w:val="SemEspaamento"/>
        <w:spacing w:line="360" w:lineRule="auto"/>
        <w:ind w:firstLine="720"/>
        <w:jc w:val="both"/>
        <w:rPr>
          <w:rFonts w:ascii="Times New Roman" w:hAnsi="Times New Roman" w:cs="Times New Roman"/>
          <w:sz w:val="24"/>
          <w:szCs w:val="24"/>
        </w:rPr>
      </w:pPr>
    </w:p>
    <w:p w:rsidR="00051FED" w:rsidRPr="00E178F9" w:rsidRDefault="00554AF5" w:rsidP="00051FED">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lastRenderedPageBreak/>
        <w:t>Art. 35</w:t>
      </w:r>
      <w:r w:rsidR="00051FED" w:rsidRPr="00E178F9">
        <w:rPr>
          <w:rFonts w:ascii="Times New Roman" w:hAnsi="Times New Roman" w:cs="Times New Roman"/>
          <w:b/>
          <w:bCs/>
          <w:sz w:val="24"/>
          <w:szCs w:val="24"/>
        </w:rPr>
        <w:t>.</w:t>
      </w:r>
      <w:r w:rsidR="00051FED" w:rsidRPr="00E178F9">
        <w:rPr>
          <w:rFonts w:ascii="Times New Roman" w:hAnsi="Times New Roman" w:cs="Times New Roman"/>
          <w:sz w:val="24"/>
          <w:szCs w:val="24"/>
        </w:rPr>
        <w:t xml:space="preserve"> </w:t>
      </w:r>
      <w:r w:rsidRPr="00E178F9">
        <w:rPr>
          <w:rFonts w:ascii="Times New Roman" w:hAnsi="Times New Roman" w:cs="Times New Roman"/>
          <w:sz w:val="24"/>
          <w:szCs w:val="24"/>
        </w:rPr>
        <w:t>Para efeito de evolução funcional, progressão ou promoção na carreira do magistério público municipal, somente serão reconhecidos e validados os títulos de especialização, mestrado, doutorado e pós-doutorado que sejam:</w:t>
      </w:r>
    </w:p>
    <w:p w:rsidR="00051FED" w:rsidRPr="00E178F9" w:rsidRDefault="00051FED" w:rsidP="00051FED">
      <w:pPr>
        <w:pStyle w:val="SemEspaamento"/>
        <w:spacing w:line="360" w:lineRule="auto"/>
        <w:ind w:firstLine="720"/>
        <w:jc w:val="both"/>
        <w:rPr>
          <w:rFonts w:ascii="Times New Roman" w:hAnsi="Times New Roman" w:cs="Times New Roman"/>
          <w:sz w:val="24"/>
          <w:szCs w:val="24"/>
        </w:rPr>
      </w:pPr>
    </w:p>
    <w:p w:rsidR="00051FED" w:rsidRPr="00E178F9" w:rsidRDefault="00554AF5" w:rsidP="00051FED">
      <w:pPr>
        <w:pStyle w:val="SemEspaamento"/>
        <w:spacing w:line="360" w:lineRule="auto"/>
        <w:ind w:firstLine="720"/>
        <w:jc w:val="both"/>
        <w:rPr>
          <w:rFonts w:ascii="Times New Roman" w:eastAsia="Times New Roman" w:hAnsi="Times New Roman" w:cs="Times New Roman"/>
          <w:sz w:val="24"/>
          <w:szCs w:val="24"/>
        </w:rPr>
      </w:pPr>
      <w:r w:rsidRPr="00E178F9">
        <w:rPr>
          <w:rFonts w:ascii="Times New Roman" w:eastAsia="Times New Roman" w:hAnsi="Times New Roman" w:cs="Times New Roman"/>
          <w:sz w:val="24"/>
          <w:szCs w:val="24"/>
        </w:rPr>
        <w:t>I</w:t>
      </w:r>
      <w:r w:rsidR="00051FED" w:rsidRPr="00E178F9">
        <w:rPr>
          <w:rFonts w:ascii="Times New Roman" w:eastAsia="Times New Roman" w:hAnsi="Times New Roman" w:cs="Times New Roman"/>
          <w:sz w:val="24"/>
          <w:szCs w:val="24"/>
        </w:rPr>
        <w:t xml:space="preserve"> - </w:t>
      </w:r>
      <w:r w:rsidRPr="00E178F9">
        <w:rPr>
          <w:rFonts w:ascii="Times New Roman" w:eastAsia="Times New Roman" w:hAnsi="Times New Roman" w:cs="Times New Roman"/>
          <w:sz w:val="24"/>
          <w:szCs w:val="24"/>
        </w:rPr>
        <w:t>Devidamente reconhecidos pelo Ministério da Educação – MEC;</w:t>
      </w:r>
    </w:p>
    <w:p w:rsidR="00051FED" w:rsidRPr="00E178F9" w:rsidRDefault="00554AF5" w:rsidP="00051FED">
      <w:pPr>
        <w:pStyle w:val="SemEspaamento"/>
        <w:spacing w:line="360" w:lineRule="auto"/>
        <w:ind w:firstLine="720"/>
        <w:jc w:val="both"/>
        <w:rPr>
          <w:rFonts w:ascii="Times New Roman" w:eastAsia="Times New Roman" w:hAnsi="Times New Roman" w:cs="Times New Roman"/>
          <w:sz w:val="24"/>
          <w:szCs w:val="24"/>
        </w:rPr>
      </w:pPr>
      <w:r w:rsidRPr="00E178F9">
        <w:rPr>
          <w:rFonts w:ascii="Times New Roman" w:eastAsia="Times New Roman" w:hAnsi="Times New Roman" w:cs="Times New Roman"/>
          <w:sz w:val="24"/>
          <w:szCs w:val="24"/>
        </w:rPr>
        <w:t xml:space="preserve">II </w:t>
      </w:r>
      <w:r w:rsidR="00051FED" w:rsidRPr="00E178F9">
        <w:rPr>
          <w:rFonts w:ascii="Times New Roman" w:eastAsia="Times New Roman" w:hAnsi="Times New Roman" w:cs="Times New Roman"/>
          <w:sz w:val="24"/>
          <w:szCs w:val="24"/>
        </w:rPr>
        <w:t>-</w:t>
      </w:r>
      <w:r w:rsidRPr="00E178F9">
        <w:rPr>
          <w:rFonts w:ascii="Times New Roman" w:eastAsia="Times New Roman" w:hAnsi="Times New Roman" w:cs="Times New Roman"/>
          <w:sz w:val="24"/>
          <w:szCs w:val="24"/>
        </w:rPr>
        <w:t xml:space="preserve"> Ofertados por instituições de ensino superior credenciadas junto ao MEC;</w:t>
      </w:r>
    </w:p>
    <w:p w:rsidR="00051FED" w:rsidRPr="00E178F9" w:rsidRDefault="00554AF5" w:rsidP="00051FED">
      <w:pPr>
        <w:pStyle w:val="SemEspaamento"/>
        <w:spacing w:line="360" w:lineRule="auto"/>
        <w:ind w:firstLine="720"/>
        <w:jc w:val="both"/>
        <w:rPr>
          <w:rFonts w:ascii="Times New Roman" w:eastAsia="Times New Roman" w:hAnsi="Times New Roman" w:cs="Times New Roman"/>
          <w:sz w:val="24"/>
          <w:szCs w:val="24"/>
        </w:rPr>
      </w:pPr>
      <w:r w:rsidRPr="00E178F9">
        <w:rPr>
          <w:rFonts w:ascii="Times New Roman" w:eastAsia="Times New Roman" w:hAnsi="Times New Roman" w:cs="Times New Roman"/>
          <w:sz w:val="24"/>
          <w:szCs w:val="24"/>
        </w:rPr>
        <w:t xml:space="preserve">III </w:t>
      </w:r>
      <w:r w:rsidR="00051FED" w:rsidRPr="00E178F9">
        <w:rPr>
          <w:rFonts w:ascii="Times New Roman" w:eastAsia="Times New Roman" w:hAnsi="Times New Roman" w:cs="Times New Roman"/>
          <w:sz w:val="24"/>
          <w:szCs w:val="24"/>
        </w:rPr>
        <w:t>-</w:t>
      </w:r>
      <w:r w:rsidRPr="00E178F9">
        <w:rPr>
          <w:rFonts w:ascii="Times New Roman" w:eastAsia="Times New Roman" w:hAnsi="Times New Roman" w:cs="Times New Roman"/>
          <w:sz w:val="24"/>
          <w:szCs w:val="24"/>
        </w:rPr>
        <w:t xml:space="preserve"> Realizados em áreas diretamente relacionadas à Educação Infantil e ao Ensino Fundamental, abrangendo temas como didática, metodologias de ensino, alfabetização e letramento, currículo, avaliação, psicologia educacional, educação inclusiva, gestão escolar e tecnologias educacionais voltadas a esses níveis de ensino.</w:t>
      </w:r>
    </w:p>
    <w:p w:rsidR="00051FED" w:rsidRPr="00E178F9" w:rsidRDefault="00051FED" w:rsidP="00051FED">
      <w:pPr>
        <w:pStyle w:val="SemEspaamento"/>
        <w:spacing w:line="360" w:lineRule="auto"/>
        <w:ind w:firstLine="720"/>
        <w:jc w:val="both"/>
        <w:rPr>
          <w:rFonts w:ascii="Times New Roman" w:eastAsia="Times New Roman" w:hAnsi="Times New Roman" w:cs="Times New Roman"/>
          <w:sz w:val="24"/>
          <w:szCs w:val="24"/>
        </w:rPr>
      </w:pPr>
    </w:p>
    <w:p w:rsidR="00051FED" w:rsidRPr="00E178F9" w:rsidRDefault="00554AF5" w:rsidP="00051FED">
      <w:pPr>
        <w:pStyle w:val="SemEspaamento"/>
        <w:spacing w:line="360" w:lineRule="auto"/>
        <w:ind w:firstLine="720"/>
        <w:jc w:val="both"/>
        <w:rPr>
          <w:rFonts w:ascii="Times New Roman" w:eastAsia="Times New Roman" w:hAnsi="Times New Roman" w:cs="Times New Roman"/>
          <w:sz w:val="24"/>
          <w:szCs w:val="24"/>
        </w:rPr>
      </w:pPr>
      <w:r w:rsidRPr="00E178F9">
        <w:rPr>
          <w:rFonts w:ascii="Times New Roman" w:eastAsia="Times New Roman" w:hAnsi="Times New Roman" w:cs="Times New Roman"/>
          <w:b/>
          <w:bCs/>
          <w:sz w:val="24"/>
          <w:szCs w:val="24"/>
        </w:rPr>
        <w:t>§1º</w:t>
      </w:r>
      <w:r w:rsidRPr="00E178F9">
        <w:rPr>
          <w:rFonts w:ascii="Times New Roman" w:eastAsia="Times New Roman" w:hAnsi="Times New Roman" w:cs="Times New Roman"/>
          <w:sz w:val="24"/>
          <w:szCs w:val="24"/>
        </w:rPr>
        <w:t xml:space="preserve"> Não serão considerados, para fins de progressão ou promoção na carreira, os cursos de pós-graduação, mestrado, doutorado e pós-doutorado em áreas que não possuam relação direta com a prática pedagógica ou com a gestão escolar vinculada à Educação Infantil e ao Ensino Fundamental.</w:t>
      </w:r>
    </w:p>
    <w:p w:rsidR="00051FED" w:rsidRPr="00E178F9" w:rsidRDefault="00051FED" w:rsidP="00051FED">
      <w:pPr>
        <w:pStyle w:val="SemEspaamento"/>
        <w:spacing w:line="360" w:lineRule="auto"/>
        <w:ind w:firstLine="720"/>
        <w:jc w:val="both"/>
        <w:rPr>
          <w:rFonts w:ascii="Times New Roman" w:eastAsia="Times New Roman" w:hAnsi="Times New Roman" w:cs="Times New Roman"/>
          <w:sz w:val="24"/>
          <w:szCs w:val="24"/>
        </w:rPr>
      </w:pPr>
    </w:p>
    <w:p w:rsidR="00051FED" w:rsidRPr="00E178F9" w:rsidRDefault="00554AF5" w:rsidP="00051FED">
      <w:pPr>
        <w:pStyle w:val="SemEspaamento"/>
        <w:spacing w:line="360" w:lineRule="auto"/>
        <w:ind w:firstLine="720"/>
        <w:jc w:val="both"/>
        <w:rPr>
          <w:rFonts w:ascii="Times New Roman" w:eastAsia="Times New Roman" w:hAnsi="Times New Roman" w:cs="Times New Roman"/>
          <w:sz w:val="24"/>
          <w:szCs w:val="24"/>
        </w:rPr>
      </w:pPr>
      <w:r w:rsidRPr="00E178F9">
        <w:rPr>
          <w:rFonts w:ascii="Times New Roman" w:eastAsia="Times New Roman" w:hAnsi="Times New Roman" w:cs="Times New Roman"/>
          <w:b/>
          <w:bCs/>
          <w:sz w:val="24"/>
          <w:szCs w:val="24"/>
        </w:rPr>
        <w:t>§2º</w:t>
      </w:r>
      <w:r w:rsidRPr="00E178F9">
        <w:rPr>
          <w:rFonts w:ascii="Times New Roman" w:eastAsia="Times New Roman" w:hAnsi="Times New Roman" w:cs="Times New Roman"/>
          <w:sz w:val="24"/>
          <w:szCs w:val="24"/>
        </w:rPr>
        <w:t xml:space="preserve"> A Secretaria Municipal de Educação instituirá comissão específica para analisar a pertinência e a validade dos títulos apresentados, observada a legislação vigente.</w:t>
      </w:r>
    </w:p>
    <w:p w:rsidR="00051FED" w:rsidRPr="00E178F9" w:rsidRDefault="00051FED" w:rsidP="00051FED">
      <w:pPr>
        <w:pStyle w:val="SemEspaamento"/>
        <w:spacing w:line="360" w:lineRule="auto"/>
        <w:ind w:firstLine="720"/>
        <w:jc w:val="both"/>
        <w:rPr>
          <w:rFonts w:ascii="Times New Roman" w:eastAsia="Times New Roman" w:hAnsi="Times New Roman" w:cs="Times New Roman"/>
          <w:sz w:val="24"/>
          <w:szCs w:val="24"/>
        </w:rPr>
      </w:pPr>
    </w:p>
    <w:p w:rsidR="00DE4AD9" w:rsidRPr="00E178F9" w:rsidRDefault="00554AF5" w:rsidP="00DE4AD9">
      <w:pPr>
        <w:pStyle w:val="SemEspaamento"/>
        <w:spacing w:line="360" w:lineRule="auto"/>
        <w:ind w:firstLine="720"/>
        <w:jc w:val="both"/>
        <w:rPr>
          <w:rFonts w:ascii="Times New Roman" w:hAnsi="Times New Roman" w:cs="Times New Roman"/>
          <w:sz w:val="24"/>
          <w:szCs w:val="24"/>
        </w:rPr>
      </w:pPr>
      <w:r w:rsidRPr="00E178F9">
        <w:rPr>
          <w:rStyle w:val="Forte"/>
          <w:rFonts w:ascii="Times New Roman" w:hAnsi="Times New Roman" w:cs="Times New Roman"/>
          <w:sz w:val="24"/>
          <w:szCs w:val="24"/>
        </w:rPr>
        <w:t>§3º</w:t>
      </w:r>
      <w:r w:rsidRPr="00E178F9">
        <w:rPr>
          <w:rFonts w:ascii="Times New Roman" w:hAnsi="Times New Roman" w:cs="Times New Roman"/>
          <w:sz w:val="24"/>
          <w:szCs w:val="24"/>
        </w:rPr>
        <w:t xml:space="preserve"> O disposto neste artigo aplica-se a todos os profissionais do magistério público municipal abrangidos pelo Plano de Cargos, Carreira e Remuneração.</w:t>
      </w:r>
    </w:p>
    <w:p w:rsidR="00DE4AD9" w:rsidRPr="00E178F9" w:rsidRDefault="00DE4AD9" w:rsidP="00DE4AD9">
      <w:pPr>
        <w:pStyle w:val="SemEspaamento"/>
        <w:spacing w:line="360" w:lineRule="auto"/>
        <w:ind w:firstLine="720"/>
        <w:jc w:val="both"/>
        <w:rPr>
          <w:rFonts w:ascii="Times New Roman" w:hAnsi="Times New Roman" w:cs="Times New Roman"/>
          <w:sz w:val="24"/>
          <w:szCs w:val="24"/>
        </w:rPr>
      </w:pPr>
    </w:p>
    <w:p w:rsidR="00DE4AD9" w:rsidRPr="00E178F9" w:rsidRDefault="00554AF5" w:rsidP="00DE4AD9">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§4°</w:t>
      </w:r>
      <w:r w:rsidRPr="00E178F9">
        <w:rPr>
          <w:rFonts w:ascii="Times New Roman" w:hAnsi="Times New Roman" w:cs="Times New Roman"/>
          <w:sz w:val="24"/>
          <w:szCs w:val="24"/>
        </w:rPr>
        <w:t xml:space="preserve"> Somente serão admitidos cursos de Pós – Graduação latu senso com duração mínima de 360 (trezentos e sessenta) horas.</w:t>
      </w:r>
    </w:p>
    <w:p w:rsidR="00DE4AD9" w:rsidRPr="00E178F9" w:rsidRDefault="00DE4AD9" w:rsidP="00DE4AD9">
      <w:pPr>
        <w:pStyle w:val="SemEspaamento"/>
        <w:spacing w:line="360" w:lineRule="auto"/>
        <w:ind w:firstLine="720"/>
        <w:jc w:val="both"/>
        <w:rPr>
          <w:rFonts w:ascii="Times New Roman" w:hAnsi="Times New Roman" w:cs="Times New Roman"/>
          <w:sz w:val="24"/>
          <w:szCs w:val="24"/>
        </w:rPr>
      </w:pPr>
    </w:p>
    <w:p w:rsidR="00DE4AD9" w:rsidRPr="00E178F9" w:rsidRDefault="00554AF5" w:rsidP="00DE4AD9">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 36</w:t>
      </w:r>
      <w:r w:rsidR="00DE4AD9" w:rsidRPr="00E178F9">
        <w:rPr>
          <w:rFonts w:ascii="Times New Roman" w:hAnsi="Times New Roman" w:cs="Times New Roman"/>
          <w:b/>
          <w:bCs/>
          <w:sz w:val="24"/>
          <w:szCs w:val="24"/>
        </w:rPr>
        <w:t>.</w:t>
      </w:r>
      <w:r w:rsidR="00DE4AD9" w:rsidRPr="00E178F9">
        <w:rPr>
          <w:rFonts w:ascii="Times New Roman" w:hAnsi="Times New Roman" w:cs="Times New Roman"/>
          <w:sz w:val="24"/>
          <w:szCs w:val="24"/>
        </w:rPr>
        <w:t xml:space="preserve"> </w:t>
      </w:r>
      <w:r w:rsidRPr="00E178F9">
        <w:rPr>
          <w:rFonts w:ascii="Times New Roman" w:hAnsi="Times New Roman" w:cs="Times New Roman"/>
          <w:sz w:val="24"/>
          <w:szCs w:val="24"/>
        </w:rPr>
        <w:t>Ao final do curso de Pós</w:t>
      </w:r>
      <w:r w:rsidR="00DE4AD9" w:rsidRPr="00E178F9">
        <w:rPr>
          <w:rFonts w:ascii="Times New Roman" w:hAnsi="Times New Roman" w:cs="Times New Roman"/>
          <w:sz w:val="24"/>
          <w:szCs w:val="24"/>
        </w:rPr>
        <w:t>-</w:t>
      </w:r>
      <w:r w:rsidRPr="00E178F9">
        <w:rPr>
          <w:rFonts w:ascii="Times New Roman" w:hAnsi="Times New Roman" w:cs="Times New Roman"/>
          <w:sz w:val="24"/>
          <w:szCs w:val="24"/>
        </w:rPr>
        <w:t>Graduação, Mestrado, Doutorado e Pós</w:t>
      </w:r>
      <w:r w:rsidR="00DE4AD9" w:rsidRPr="00E178F9">
        <w:rPr>
          <w:rFonts w:ascii="Times New Roman" w:hAnsi="Times New Roman" w:cs="Times New Roman"/>
          <w:sz w:val="24"/>
          <w:szCs w:val="24"/>
        </w:rPr>
        <w:t>-</w:t>
      </w:r>
      <w:r w:rsidRPr="00E178F9">
        <w:rPr>
          <w:rFonts w:ascii="Times New Roman" w:hAnsi="Times New Roman" w:cs="Times New Roman"/>
          <w:sz w:val="24"/>
          <w:szCs w:val="24"/>
        </w:rPr>
        <w:t>Doutorado</w:t>
      </w:r>
      <w:r w:rsidR="00DE4AD9" w:rsidRPr="00E178F9">
        <w:rPr>
          <w:rFonts w:ascii="Times New Roman" w:hAnsi="Times New Roman" w:cs="Times New Roman"/>
          <w:sz w:val="24"/>
          <w:szCs w:val="24"/>
        </w:rPr>
        <w:t xml:space="preserve"> </w:t>
      </w:r>
      <w:r w:rsidRPr="00E178F9">
        <w:rPr>
          <w:rFonts w:ascii="Times New Roman" w:hAnsi="Times New Roman" w:cs="Times New Roman"/>
          <w:sz w:val="24"/>
          <w:szCs w:val="24"/>
        </w:rPr>
        <w:t>o servidor deverá encaminhar ao órgão responsável pela Gestão de Recursos Humanos da Secretaria de Municipal de Educação ou da Prefeitura cópia autenticada ou original dos seguintes documentos:</w:t>
      </w:r>
    </w:p>
    <w:p w:rsidR="00DE4AD9" w:rsidRPr="00E178F9" w:rsidRDefault="00DE4AD9" w:rsidP="00DE4AD9">
      <w:pPr>
        <w:pStyle w:val="SemEspaamento"/>
        <w:spacing w:line="360" w:lineRule="auto"/>
        <w:ind w:firstLine="720"/>
        <w:jc w:val="both"/>
        <w:rPr>
          <w:rFonts w:ascii="Times New Roman" w:hAnsi="Times New Roman" w:cs="Times New Roman"/>
          <w:sz w:val="24"/>
          <w:szCs w:val="24"/>
        </w:rPr>
      </w:pPr>
    </w:p>
    <w:p w:rsidR="00DE4AD9" w:rsidRPr="00E178F9" w:rsidRDefault="00554AF5" w:rsidP="00DE4AD9">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I </w:t>
      </w:r>
      <w:r w:rsidR="00DE4AD9" w:rsidRPr="00E178F9">
        <w:rPr>
          <w:rFonts w:ascii="Times New Roman" w:hAnsi="Times New Roman" w:cs="Times New Roman"/>
          <w:sz w:val="24"/>
          <w:szCs w:val="24"/>
        </w:rPr>
        <w:t>-</w:t>
      </w:r>
      <w:r w:rsidRPr="00E178F9">
        <w:rPr>
          <w:rFonts w:ascii="Times New Roman" w:hAnsi="Times New Roman" w:cs="Times New Roman"/>
          <w:sz w:val="24"/>
          <w:szCs w:val="24"/>
        </w:rPr>
        <w:t xml:space="preserve"> Diploma ou certificado de conclusão de curso;</w:t>
      </w:r>
    </w:p>
    <w:p w:rsidR="00DE4AD9" w:rsidRPr="00E178F9" w:rsidRDefault="00554AF5" w:rsidP="00DE4AD9">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II </w:t>
      </w:r>
      <w:r w:rsidR="00DE4AD9" w:rsidRPr="00E178F9">
        <w:rPr>
          <w:rFonts w:ascii="Times New Roman" w:hAnsi="Times New Roman" w:cs="Times New Roman"/>
          <w:sz w:val="24"/>
          <w:szCs w:val="24"/>
        </w:rPr>
        <w:t>-</w:t>
      </w:r>
      <w:r w:rsidRPr="00E178F9">
        <w:rPr>
          <w:rFonts w:ascii="Times New Roman" w:hAnsi="Times New Roman" w:cs="Times New Roman"/>
          <w:sz w:val="24"/>
          <w:szCs w:val="24"/>
        </w:rPr>
        <w:t xml:space="preserve"> Histórico Escolar.</w:t>
      </w:r>
    </w:p>
    <w:p w:rsidR="00DE4AD9" w:rsidRPr="00E178F9" w:rsidRDefault="00DE4AD9" w:rsidP="00DE4AD9">
      <w:pPr>
        <w:pStyle w:val="SemEspaamento"/>
        <w:spacing w:line="360" w:lineRule="auto"/>
        <w:ind w:firstLine="720"/>
        <w:jc w:val="both"/>
        <w:rPr>
          <w:rFonts w:ascii="Times New Roman" w:hAnsi="Times New Roman" w:cs="Times New Roman"/>
          <w:sz w:val="24"/>
          <w:szCs w:val="24"/>
        </w:rPr>
      </w:pPr>
    </w:p>
    <w:p w:rsidR="00DE4AD9" w:rsidRPr="00E178F9" w:rsidRDefault="00554AF5" w:rsidP="00DE4AD9">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 37</w:t>
      </w:r>
      <w:r w:rsidR="00DE4AD9" w:rsidRPr="00E178F9">
        <w:rPr>
          <w:rFonts w:ascii="Times New Roman" w:hAnsi="Times New Roman" w:cs="Times New Roman"/>
          <w:b/>
          <w:bCs/>
          <w:sz w:val="24"/>
          <w:szCs w:val="24"/>
        </w:rPr>
        <w:t>.</w:t>
      </w:r>
      <w:r w:rsidRPr="00E178F9">
        <w:rPr>
          <w:rFonts w:ascii="Times New Roman" w:hAnsi="Times New Roman" w:cs="Times New Roman"/>
          <w:sz w:val="24"/>
          <w:szCs w:val="24"/>
        </w:rPr>
        <w:t xml:space="preserve"> A GIP de que trata esta Lei, incidirá sobre o salário base do cargo, observados os seguintes percentuais:</w:t>
      </w:r>
    </w:p>
    <w:p w:rsidR="00DE4AD9" w:rsidRPr="00E178F9" w:rsidRDefault="00DE4AD9" w:rsidP="00DE4AD9">
      <w:pPr>
        <w:pStyle w:val="SemEspaamento"/>
        <w:spacing w:line="360" w:lineRule="auto"/>
        <w:ind w:firstLine="720"/>
        <w:jc w:val="both"/>
        <w:rPr>
          <w:rFonts w:ascii="Times New Roman" w:hAnsi="Times New Roman" w:cs="Times New Roman"/>
          <w:sz w:val="24"/>
          <w:szCs w:val="24"/>
        </w:rPr>
      </w:pPr>
    </w:p>
    <w:p w:rsidR="00DE4AD9" w:rsidRPr="00E178F9" w:rsidRDefault="00554AF5" w:rsidP="00DE4AD9">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I – 5% (cinco por cento) aos portadores de certificado de Graduação, em áreas afins às atividades inerentes ao cargo;</w:t>
      </w:r>
    </w:p>
    <w:p w:rsidR="00DE4AD9" w:rsidRPr="00E178F9" w:rsidRDefault="00554AF5" w:rsidP="00DE4AD9">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II – 10% (dez por cento) aos portadores de certificado de Especialização, em áreas afins às atividades inerentes ao cargo;</w:t>
      </w:r>
    </w:p>
    <w:p w:rsidR="00DE4AD9" w:rsidRPr="00E178F9" w:rsidRDefault="00554AF5" w:rsidP="00DE4AD9">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III – 15% (quinze por cento) aos portadores de certificado de título de Mestre;</w:t>
      </w:r>
    </w:p>
    <w:p w:rsidR="00EB0161" w:rsidRPr="00E178F9" w:rsidRDefault="00554AF5" w:rsidP="00EB0161">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IV – 20% (vinte por cento) aos portadores de certificado de título de Doutor e Pós</w:t>
      </w:r>
      <w:r w:rsidR="00EB0161" w:rsidRPr="00E178F9">
        <w:rPr>
          <w:rFonts w:ascii="Times New Roman" w:hAnsi="Times New Roman" w:cs="Times New Roman"/>
          <w:sz w:val="24"/>
          <w:szCs w:val="24"/>
        </w:rPr>
        <w:t>-</w:t>
      </w:r>
      <w:r w:rsidRPr="00E178F9">
        <w:rPr>
          <w:rFonts w:ascii="Times New Roman" w:hAnsi="Times New Roman" w:cs="Times New Roman"/>
          <w:sz w:val="24"/>
          <w:szCs w:val="24"/>
        </w:rPr>
        <w:t>Doutor.</w:t>
      </w:r>
    </w:p>
    <w:p w:rsidR="00EB0161" w:rsidRPr="00E178F9" w:rsidRDefault="00EB0161" w:rsidP="00EB0161">
      <w:pPr>
        <w:pStyle w:val="SemEspaamento"/>
        <w:spacing w:line="360" w:lineRule="auto"/>
        <w:ind w:firstLine="720"/>
        <w:jc w:val="both"/>
        <w:rPr>
          <w:rFonts w:ascii="Times New Roman" w:hAnsi="Times New Roman" w:cs="Times New Roman"/>
          <w:sz w:val="24"/>
          <w:szCs w:val="24"/>
        </w:rPr>
      </w:pPr>
    </w:p>
    <w:p w:rsidR="00F2222F" w:rsidRPr="00E178F9" w:rsidRDefault="00554AF5" w:rsidP="00F2222F">
      <w:pPr>
        <w:pStyle w:val="SemEspaamento"/>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 38</w:t>
      </w:r>
      <w:r w:rsidR="00EB0161" w:rsidRPr="00E178F9">
        <w:rPr>
          <w:rFonts w:ascii="Times New Roman" w:hAnsi="Times New Roman" w:cs="Times New Roman"/>
          <w:b/>
          <w:bCs/>
          <w:sz w:val="24"/>
          <w:szCs w:val="24"/>
        </w:rPr>
        <w:t>.</w:t>
      </w:r>
      <w:r w:rsidR="00EB0161" w:rsidRPr="00E178F9">
        <w:rPr>
          <w:rFonts w:ascii="Times New Roman" w:hAnsi="Times New Roman" w:cs="Times New Roman"/>
          <w:sz w:val="24"/>
          <w:szCs w:val="24"/>
        </w:rPr>
        <w:t xml:space="preserve"> </w:t>
      </w:r>
      <w:r w:rsidRPr="00E178F9">
        <w:rPr>
          <w:rFonts w:ascii="Times New Roman" w:hAnsi="Times New Roman" w:cs="Times New Roman"/>
          <w:sz w:val="24"/>
          <w:szCs w:val="24"/>
        </w:rPr>
        <w:t xml:space="preserve">A GIP é devida a partir de apresentação de Órgão de Gestão de Recursos Humanos da Secretaria Municipal de Educação ou Prefeitura, por requerimento formal dirigido ao titular do órgão com a anexação dos documentos comprobatórios, sendo esta gratificação incluída automaticamente em folha de pagamento do mês subsequente. </w:t>
      </w:r>
      <w:r w:rsidRPr="00E178F9">
        <w:rPr>
          <w:rFonts w:ascii="Times New Roman" w:hAnsi="Times New Roman" w:cs="Times New Roman"/>
          <w:sz w:val="24"/>
          <w:szCs w:val="24"/>
        </w:rPr>
        <w:tab/>
      </w:r>
      <w:r w:rsidRPr="00E178F9">
        <w:rPr>
          <w:rFonts w:ascii="Times New Roman" w:hAnsi="Times New Roman" w:cs="Times New Roman"/>
          <w:b/>
          <w:bCs/>
          <w:sz w:val="24"/>
          <w:szCs w:val="24"/>
        </w:rPr>
        <w:t xml:space="preserve">Parágrafo </w:t>
      </w:r>
      <w:r w:rsidR="00EB0161" w:rsidRPr="00E178F9">
        <w:rPr>
          <w:rFonts w:ascii="Times New Roman" w:hAnsi="Times New Roman" w:cs="Times New Roman"/>
          <w:b/>
          <w:bCs/>
          <w:sz w:val="24"/>
          <w:szCs w:val="24"/>
        </w:rPr>
        <w:t>ú</w:t>
      </w:r>
      <w:r w:rsidRPr="00E178F9">
        <w:rPr>
          <w:rFonts w:ascii="Times New Roman" w:hAnsi="Times New Roman" w:cs="Times New Roman"/>
          <w:b/>
          <w:bCs/>
          <w:sz w:val="24"/>
          <w:szCs w:val="24"/>
        </w:rPr>
        <w:t>nico</w:t>
      </w:r>
      <w:r w:rsidR="00EB0161" w:rsidRPr="00E178F9">
        <w:rPr>
          <w:rFonts w:ascii="Times New Roman" w:hAnsi="Times New Roman" w:cs="Times New Roman"/>
          <w:sz w:val="24"/>
          <w:szCs w:val="24"/>
        </w:rPr>
        <w:t xml:space="preserve">. </w:t>
      </w:r>
      <w:r w:rsidRPr="00E178F9">
        <w:rPr>
          <w:rFonts w:ascii="Times New Roman" w:hAnsi="Times New Roman" w:cs="Times New Roman"/>
          <w:sz w:val="24"/>
          <w:szCs w:val="24"/>
        </w:rPr>
        <w:t>A constatação do não pagamento do título requerido no mês subsequente implicará em pagamento retroativo, por parte do órgão municipal responsável, a data do requerimento que lhe foi dirigido.</w:t>
      </w:r>
    </w:p>
    <w:p w:rsidR="00F2222F" w:rsidRPr="00E178F9" w:rsidRDefault="00F2222F" w:rsidP="00F2222F">
      <w:pPr>
        <w:pStyle w:val="SemEspaamento"/>
        <w:spacing w:line="360" w:lineRule="auto"/>
        <w:ind w:firstLine="720"/>
        <w:jc w:val="both"/>
        <w:rPr>
          <w:rFonts w:ascii="Times New Roman" w:hAnsi="Times New Roman" w:cs="Times New Roman"/>
          <w:sz w:val="24"/>
          <w:szCs w:val="24"/>
        </w:rPr>
      </w:pPr>
    </w:p>
    <w:p w:rsidR="00EB0161" w:rsidRPr="00E178F9" w:rsidRDefault="00554AF5" w:rsidP="00F2222F">
      <w:pPr>
        <w:pStyle w:val="SemEspaamento"/>
        <w:spacing w:line="360" w:lineRule="auto"/>
        <w:ind w:firstLine="720"/>
        <w:jc w:val="both"/>
        <w:rPr>
          <w:rFonts w:ascii="Times New Roman" w:hAnsi="Times New Roman" w:cs="Times New Roman"/>
          <w:sz w:val="24"/>
          <w:szCs w:val="24"/>
        </w:rPr>
      </w:pPr>
      <w:r w:rsidRPr="00E178F9">
        <w:rPr>
          <w:rStyle w:val="Forte"/>
          <w:rFonts w:ascii="Times New Roman" w:hAnsi="Times New Roman" w:cs="Times New Roman"/>
          <w:sz w:val="24"/>
          <w:szCs w:val="24"/>
        </w:rPr>
        <w:t>Art. 39</w:t>
      </w:r>
      <w:r w:rsidR="00EB0161" w:rsidRPr="00E178F9">
        <w:rPr>
          <w:rStyle w:val="Forte"/>
          <w:rFonts w:ascii="Times New Roman" w:hAnsi="Times New Roman" w:cs="Times New Roman"/>
          <w:sz w:val="24"/>
          <w:szCs w:val="24"/>
        </w:rPr>
        <w:t xml:space="preserve">. </w:t>
      </w:r>
      <w:r w:rsidRPr="00E178F9">
        <w:rPr>
          <w:rFonts w:ascii="Times New Roman" w:hAnsi="Times New Roman" w:cs="Times New Roman"/>
          <w:sz w:val="24"/>
          <w:szCs w:val="24"/>
        </w:rPr>
        <w:t xml:space="preserve">Fica autorizado o afastamento parcial ou total de professores da rede municipal de ensino para a elaboração do Trabalho de Conclusão de Curso </w:t>
      </w:r>
      <w:r w:rsidR="00EB0161" w:rsidRPr="00E178F9">
        <w:rPr>
          <w:rFonts w:ascii="Times New Roman" w:hAnsi="Times New Roman" w:cs="Times New Roman"/>
          <w:sz w:val="24"/>
          <w:szCs w:val="24"/>
        </w:rPr>
        <w:t xml:space="preserve">- </w:t>
      </w:r>
      <w:r w:rsidRPr="00E178F9">
        <w:rPr>
          <w:rFonts w:ascii="Times New Roman" w:hAnsi="Times New Roman" w:cs="Times New Roman"/>
          <w:sz w:val="24"/>
          <w:szCs w:val="24"/>
        </w:rPr>
        <w:t xml:space="preserve">TCC, exclusivamente nos cursos de Pós-graduação </w:t>
      </w:r>
      <w:r w:rsidRPr="00E178F9">
        <w:rPr>
          <w:rFonts w:ascii="Times New Roman" w:hAnsi="Times New Roman" w:cs="Times New Roman"/>
          <w:i/>
          <w:iCs/>
          <w:sz w:val="24"/>
          <w:szCs w:val="24"/>
        </w:rPr>
        <w:t>lato sensu</w:t>
      </w:r>
      <w:r w:rsidRPr="00E178F9">
        <w:rPr>
          <w:rFonts w:ascii="Times New Roman" w:hAnsi="Times New Roman" w:cs="Times New Roman"/>
          <w:sz w:val="24"/>
          <w:szCs w:val="24"/>
        </w:rPr>
        <w:t>, Mestrado, Doutorado ou Pós</w:t>
      </w:r>
      <w:r w:rsidR="00EB0161" w:rsidRPr="00E178F9">
        <w:rPr>
          <w:rFonts w:ascii="Times New Roman" w:hAnsi="Times New Roman" w:cs="Times New Roman"/>
          <w:sz w:val="24"/>
          <w:szCs w:val="24"/>
        </w:rPr>
        <w:t>-</w:t>
      </w:r>
      <w:r w:rsidRPr="00E178F9">
        <w:rPr>
          <w:rFonts w:ascii="Times New Roman" w:hAnsi="Times New Roman" w:cs="Times New Roman"/>
          <w:sz w:val="24"/>
          <w:szCs w:val="24"/>
        </w:rPr>
        <w:t xml:space="preserve">Doutorado, realizados em instituições reconhecidas pelo Ministério da Educação </w:t>
      </w:r>
      <w:r w:rsidR="00EB0161" w:rsidRPr="00E178F9">
        <w:rPr>
          <w:rFonts w:ascii="Times New Roman" w:hAnsi="Times New Roman" w:cs="Times New Roman"/>
          <w:sz w:val="24"/>
          <w:szCs w:val="24"/>
        </w:rPr>
        <w:t>-</w:t>
      </w:r>
      <w:r w:rsidRPr="00E178F9">
        <w:rPr>
          <w:rFonts w:ascii="Times New Roman" w:hAnsi="Times New Roman" w:cs="Times New Roman"/>
          <w:sz w:val="24"/>
          <w:szCs w:val="24"/>
        </w:rPr>
        <w:t xml:space="preserve"> MEC.</w:t>
      </w:r>
    </w:p>
    <w:p w:rsidR="00F2222F" w:rsidRPr="00E178F9" w:rsidRDefault="00F2222F" w:rsidP="00EB0161">
      <w:pPr>
        <w:spacing w:after="200" w:line="360" w:lineRule="auto"/>
        <w:ind w:firstLine="708"/>
        <w:jc w:val="both"/>
        <w:rPr>
          <w:rFonts w:ascii="Times New Roman" w:hAnsi="Times New Roman" w:cs="Times New Roman"/>
          <w:b/>
          <w:bCs/>
          <w:sz w:val="24"/>
          <w:szCs w:val="24"/>
        </w:rPr>
      </w:pPr>
    </w:p>
    <w:p w:rsidR="00554AF5" w:rsidRPr="00E178F9" w:rsidRDefault="00EB0161" w:rsidP="00EB0161">
      <w:pPr>
        <w:spacing w:after="200" w:line="360" w:lineRule="auto"/>
        <w:ind w:firstLine="708"/>
        <w:jc w:val="both"/>
        <w:rPr>
          <w:rFonts w:ascii="Times New Roman" w:hAnsi="Times New Roman" w:cs="Times New Roman"/>
          <w:sz w:val="24"/>
          <w:szCs w:val="24"/>
        </w:rPr>
      </w:pPr>
      <w:r w:rsidRPr="00E178F9">
        <w:rPr>
          <w:rFonts w:ascii="Times New Roman" w:hAnsi="Times New Roman" w:cs="Times New Roman"/>
          <w:b/>
          <w:bCs/>
          <w:sz w:val="24"/>
          <w:szCs w:val="24"/>
        </w:rPr>
        <w:t>§1°</w:t>
      </w:r>
      <w:r w:rsidRPr="00E178F9">
        <w:rPr>
          <w:rFonts w:ascii="Times New Roman" w:hAnsi="Times New Roman" w:cs="Times New Roman"/>
          <w:sz w:val="24"/>
          <w:szCs w:val="24"/>
        </w:rPr>
        <w:t xml:space="preserve"> </w:t>
      </w:r>
      <w:r w:rsidR="00554AF5" w:rsidRPr="00E178F9">
        <w:rPr>
          <w:rFonts w:ascii="Times New Roman" w:hAnsi="Times New Roman" w:cs="Times New Roman"/>
          <w:sz w:val="24"/>
          <w:szCs w:val="24"/>
        </w:rPr>
        <w:t xml:space="preserve">O afastamento a que se refere o caput será concedido somente no período final de cursos em modalidades </w:t>
      </w:r>
      <w:r w:rsidRPr="00E178F9">
        <w:rPr>
          <w:rFonts w:ascii="Times New Roman" w:hAnsi="Times New Roman" w:cs="Times New Roman"/>
          <w:sz w:val="24"/>
          <w:szCs w:val="24"/>
        </w:rPr>
        <w:t>semipresencial</w:t>
      </w:r>
      <w:r w:rsidR="00554AF5" w:rsidRPr="00E178F9">
        <w:rPr>
          <w:rFonts w:ascii="Times New Roman" w:hAnsi="Times New Roman" w:cs="Times New Roman"/>
          <w:sz w:val="24"/>
          <w:szCs w:val="24"/>
        </w:rPr>
        <w:t xml:space="preserve"> ou remota, correspondente à fase de elaboração do TCC, monografia, dissertação ou tese, conforme o nível da pós-graduação.</w:t>
      </w:r>
    </w:p>
    <w:p w:rsidR="00EB0161" w:rsidRPr="00E178F9" w:rsidRDefault="00EB0161" w:rsidP="00EB0161">
      <w:pPr>
        <w:pStyle w:val="NormalWeb"/>
        <w:ind w:firstLine="708"/>
        <w:jc w:val="both"/>
      </w:pPr>
      <w:r w:rsidRPr="00E178F9">
        <w:rPr>
          <w:b/>
          <w:bCs/>
        </w:rPr>
        <w:t>§2°</w:t>
      </w:r>
      <w:r w:rsidRPr="00E178F9">
        <w:t xml:space="preserve"> </w:t>
      </w:r>
      <w:r w:rsidR="00554AF5" w:rsidRPr="00E178F9">
        <w:rPr>
          <w:rStyle w:val="Forte"/>
          <w:b w:val="0"/>
          <w:bCs w:val="0"/>
        </w:rPr>
        <w:t>Será concedido</w:t>
      </w:r>
      <w:r w:rsidR="00554AF5" w:rsidRPr="00E178F9">
        <w:t xml:space="preserve"> afastamento total a que se refere o caput durante os cursos de Mestrado, Doutorado ou Pós</w:t>
      </w:r>
      <w:r w:rsidRPr="00E178F9">
        <w:t>-</w:t>
      </w:r>
      <w:r w:rsidR="00554AF5" w:rsidRPr="00E178F9">
        <w:t>Doutorado na modalidade presencial.</w:t>
      </w:r>
    </w:p>
    <w:p w:rsidR="00EB0161" w:rsidRPr="00E178F9" w:rsidRDefault="00EB0161" w:rsidP="00EB0161">
      <w:pPr>
        <w:pStyle w:val="NormalWeb"/>
        <w:ind w:firstLine="708"/>
        <w:jc w:val="both"/>
      </w:pPr>
    </w:p>
    <w:p w:rsidR="00EB0161" w:rsidRPr="00E178F9" w:rsidRDefault="00554AF5" w:rsidP="00363B5C">
      <w:pPr>
        <w:pStyle w:val="NormalWeb"/>
        <w:spacing w:line="360" w:lineRule="auto"/>
        <w:ind w:firstLine="708"/>
        <w:jc w:val="both"/>
      </w:pPr>
      <w:r w:rsidRPr="00E178F9">
        <w:rPr>
          <w:rStyle w:val="Forte"/>
        </w:rPr>
        <w:lastRenderedPageBreak/>
        <w:t>Art. 40</w:t>
      </w:r>
      <w:r w:rsidR="00EB0161" w:rsidRPr="00E178F9">
        <w:rPr>
          <w:rStyle w:val="Forte"/>
        </w:rPr>
        <w:t xml:space="preserve">. </w:t>
      </w:r>
      <w:r w:rsidRPr="00E178F9">
        <w:t xml:space="preserve">O afastamento poderá ser concedido na modalidade </w:t>
      </w:r>
      <w:r w:rsidR="00EB0161" w:rsidRPr="00E178F9">
        <w:t>semipresencial</w:t>
      </w:r>
      <w:r w:rsidRPr="00E178F9">
        <w:t xml:space="preserve"> ou remota por até:</w:t>
      </w:r>
    </w:p>
    <w:p w:rsidR="00EB0161" w:rsidRPr="00E178F9" w:rsidRDefault="00EB0161" w:rsidP="00363B5C">
      <w:pPr>
        <w:pStyle w:val="NormalWeb"/>
        <w:spacing w:line="360" w:lineRule="auto"/>
        <w:ind w:firstLine="708"/>
        <w:jc w:val="both"/>
      </w:pPr>
    </w:p>
    <w:p w:rsidR="00EB0161" w:rsidRPr="00E178F9" w:rsidRDefault="00554AF5" w:rsidP="00363B5C">
      <w:pPr>
        <w:pStyle w:val="NormalWeb"/>
        <w:spacing w:line="360" w:lineRule="auto"/>
        <w:ind w:firstLine="708"/>
        <w:jc w:val="both"/>
      </w:pPr>
      <w:r w:rsidRPr="00E178F9">
        <w:t xml:space="preserve">I </w:t>
      </w:r>
      <w:r w:rsidR="00EB0161" w:rsidRPr="00E178F9">
        <w:t>-</w:t>
      </w:r>
      <w:r w:rsidRPr="00E178F9">
        <w:t xml:space="preserve"> 15 (quinze) dias para cursos de Pós-</w:t>
      </w:r>
      <w:r w:rsidR="00EB0161" w:rsidRPr="00E178F9">
        <w:t>G</w:t>
      </w:r>
      <w:r w:rsidRPr="00E178F9">
        <w:t xml:space="preserve">raduação </w:t>
      </w:r>
      <w:r w:rsidRPr="00E178F9">
        <w:rPr>
          <w:i/>
          <w:iCs/>
        </w:rPr>
        <w:t>lato sensu</w:t>
      </w:r>
      <w:r w:rsidRPr="00E178F9">
        <w:t>;</w:t>
      </w:r>
    </w:p>
    <w:p w:rsidR="00EB0161" w:rsidRPr="00E178F9" w:rsidRDefault="00554AF5" w:rsidP="00363B5C">
      <w:pPr>
        <w:pStyle w:val="NormalWeb"/>
        <w:spacing w:line="360" w:lineRule="auto"/>
        <w:ind w:firstLine="708"/>
        <w:jc w:val="both"/>
      </w:pPr>
      <w:r w:rsidRPr="00E178F9">
        <w:t xml:space="preserve">II </w:t>
      </w:r>
      <w:r w:rsidR="00EB0161" w:rsidRPr="00E178F9">
        <w:t>-</w:t>
      </w:r>
      <w:r w:rsidRPr="00E178F9">
        <w:t xml:space="preserve"> 30 (trinta) dias para cursos de Mestrado;</w:t>
      </w:r>
    </w:p>
    <w:p w:rsidR="00EB0161" w:rsidRPr="00E178F9" w:rsidRDefault="00554AF5" w:rsidP="00363B5C">
      <w:pPr>
        <w:pStyle w:val="NormalWeb"/>
        <w:spacing w:line="360" w:lineRule="auto"/>
        <w:ind w:firstLine="708"/>
        <w:jc w:val="both"/>
      </w:pPr>
      <w:r w:rsidRPr="00E178F9">
        <w:t xml:space="preserve">III </w:t>
      </w:r>
      <w:r w:rsidR="00EB0161" w:rsidRPr="00E178F9">
        <w:t>-</w:t>
      </w:r>
      <w:r w:rsidRPr="00E178F9">
        <w:t xml:space="preserve"> 60 (sessenta) dias para cursos de Doutorado.</w:t>
      </w:r>
    </w:p>
    <w:p w:rsidR="00EB0161" w:rsidRPr="00E178F9" w:rsidRDefault="00EB0161" w:rsidP="00363B5C">
      <w:pPr>
        <w:pStyle w:val="NormalWeb"/>
        <w:spacing w:line="360" w:lineRule="auto"/>
        <w:ind w:firstLine="708"/>
        <w:jc w:val="both"/>
      </w:pPr>
    </w:p>
    <w:p w:rsidR="00363B5C" w:rsidRPr="00E178F9" w:rsidRDefault="00554AF5" w:rsidP="00363B5C">
      <w:pPr>
        <w:pStyle w:val="NormalWeb"/>
        <w:spacing w:line="360" w:lineRule="auto"/>
        <w:ind w:firstLine="708"/>
        <w:jc w:val="both"/>
      </w:pPr>
      <w:r w:rsidRPr="00E178F9">
        <w:rPr>
          <w:rStyle w:val="Forte"/>
        </w:rPr>
        <w:t>§1º</w:t>
      </w:r>
      <w:r w:rsidRPr="00E178F9">
        <w:t xml:space="preserve"> O afastamento deverá ser solicitado com antecedência mínima de 30 (trinta) dias do início previsto, mediante requerimento instruído com os seguintes documentos:</w:t>
      </w:r>
    </w:p>
    <w:p w:rsidR="00363B5C" w:rsidRPr="00E178F9" w:rsidRDefault="00363B5C" w:rsidP="00363B5C">
      <w:pPr>
        <w:pStyle w:val="NormalWeb"/>
        <w:spacing w:line="360" w:lineRule="auto"/>
        <w:ind w:firstLine="708"/>
        <w:jc w:val="both"/>
      </w:pPr>
    </w:p>
    <w:p w:rsidR="00363B5C" w:rsidRPr="00E178F9" w:rsidRDefault="00554AF5" w:rsidP="00363B5C">
      <w:pPr>
        <w:pStyle w:val="NormalWeb"/>
        <w:spacing w:line="360" w:lineRule="auto"/>
        <w:ind w:firstLine="708"/>
        <w:jc w:val="both"/>
      </w:pPr>
      <w:r w:rsidRPr="00E178F9">
        <w:t>a) Declaração da instituição de ensino superior com comprovação da fase de TCC;</w:t>
      </w:r>
    </w:p>
    <w:p w:rsidR="00363B5C" w:rsidRPr="00E178F9" w:rsidRDefault="00554AF5" w:rsidP="00363B5C">
      <w:pPr>
        <w:pStyle w:val="NormalWeb"/>
        <w:spacing w:line="360" w:lineRule="auto"/>
        <w:ind w:firstLine="708"/>
        <w:jc w:val="both"/>
      </w:pPr>
      <w:r w:rsidRPr="00E178F9">
        <w:t>b) Cronograma detalhado das atividades a serem desenvolvidas;</w:t>
      </w:r>
    </w:p>
    <w:p w:rsidR="00363B5C" w:rsidRPr="00E178F9" w:rsidRDefault="00554AF5" w:rsidP="00363B5C">
      <w:pPr>
        <w:pStyle w:val="NormalWeb"/>
        <w:spacing w:line="360" w:lineRule="auto"/>
        <w:ind w:firstLine="708"/>
        <w:jc w:val="both"/>
      </w:pPr>
      <w:r w:rsidRPr="00E178F9">
        <w:t>c) Parecer favorável da chefia imediata.</w:t>
      </w:r>
    </w:p>
    <w:p w:rsidR="00363B5C" w:rsidRPr="00E178F9" w:rsidRDefault="00363B5C" w:rsidP="00363B5C">
      <w:pPr>
        <w:pStyle w:val="NormalWeb"/>
        <w:spacing w:line="360" w:lineRule="auto"/>
        <w:ind w:firstLine="708"/>
        <w:jc w:val="both"/>
      </w:pPr>
    </w:p>
    <w:p w:rsidR="00F2222F" w:rsidRPr="00E178F9" w:rsidRDefault="00554AF5" w:rsidP="00363B5C">
      <w:pPr>
        <w:pStyle w:val="NormalWeb"/>
        <w:spacing w:line="360" w:lineRule="auto"/>
        <w:ind w:firstLine="708"/>
        <w:jc w:val="both"/>
      </w:pPr>
      <w:r w:rsidRPr="00E178F9">
        <w:rPr>
          <w:rStyle w:val="Forte"/>
        </w:rPr>
        <w:t>§2º</w:t>
      </w:r>
      <w:r w:rsidRPr="00E178F9">
        <w:t xml:space="preserve"> O período de afastamento poderá ser prorrogado, mediante justificativa fundamentada e comprovação da necessidade, limitada à duração total do curso conforme os incisos deste artigo.</w:t>
      </w:r>
    </w:p>
    <w:p w:rsidR="00F2222F" w:rsidRPr="00E178F9" w:rsidRDefault="00F2222F" w:rsidP="00363B5C">
      <w:pPr>
        <w:pStyle w:val="NormalWeb"/>
        <w:spacing w:line="360" w:lineRule="auto"/>
        <w:ind w:firstLine="708"/>
        <w:jc w:val="both"/>
      </w:pPr>
    </w:p>
    <w:p w:rsidR="00363B5C" w:rsidRPr="00E178F9" w:rsidRDefault="00554AF5" w:rsidP="00363B5C">
      <w:pPr>
        <w:pStyle w:val="NormalWeb"/>
        <w:spacing w:line="360" w:lineRule="auto"/>
        <w:ind w:firstLine="708"/>
        <w:jc w:val="both"/>
      </w:pPr>
      <w:r w:rsidRPr="00E178F9">
        <w:rPr>
          <w:rStyle w:val="Forte"/>
        </w:rPr>
        <w:t xml:space="preserve">§3º </w:t>
      </w:r>
      <w:r w:rsidRPr="00E178F9">
        <w:t>O afastamento será concedido sem prejuízo da remuneração, desde que comprovado o vínculo funcional ativo e cumprimento das obrigações previstas no calendário escolar.</w:t>
      </w:r>
    </w:p>
    <w:p w:rsidR="00F2222F" w:rsidRPr="00E178F9" w:rsidRDefault="00F2222F" w:rsidP="009F167A">
      <w:pPr>
        <w:pStyle w:val="NormalWeb"/>
        <w:spacing w:line="360" w:lineRule="auto"/>
        <w:ind w:firstLine="708"/>
        <w:jc w:val="both"/>
        <w:rPr>
          <w:rStyle w:val="Forte"/>
        </w:rPr>
      </w:pPr>
    </w:p>
    <w:p w:rsidR="009F167A" w:rsidRPr="00E178F9" w:rsidRDefault="00363B5C" w:rsidP="009F167A">
      <w:pPr>
        <w:pStyle w:val="NormalWeb"/>
        <w:spacing w:line="360" w:lineRule="auto"/>
        <w:ind w:firstLine="708"/>
        <w:jc w:val="both"/>
      </w:pPr>
      <w:r w:rsidRPr="00E178F9">
        <w:rPr>
          <w:rStyle w:val="Forte"/>
        </w:rPr>
        <w:t xml:space="preserve">§4º </w:t>
      </w:r>
      <w:r w:rsidR="00554AF5" w:rsidRPr="00E178F9">
        <w:t xml:space="preserve">Aos afastamentos que compreendem exclusivamente os incisos I, II e III serão concedidos obedecendo a uma escala elaborada pela Secretaria Municipal de Educação, limitando – se a um percentual de 10% (dez por cento) dos docentes. </w:t>
      </w:r>
    </w:p>
    <w:p w:rsidR="009F167A" w:rsidRPr="00E178F9" w:rsidRDefault="009F167A" w:rsidP="009F167A">
      <w:pPr>
        <w:pStyle w:val="NormalWeb"/>
        <w:spacing w:line="360" w:lineRule="auto"/>
        <w:jc w:val="both"/>
      </w:pPr>
    </w:p>
    <w:p w:rsidR="00554AF5" w:rsidRPr="00E178F9" w:rsidRDefault="00554AF5" w:rsidP="009F167A">
      <w:pPr>
        <w:pStyle w:val="NormalWeb"/>
        <w:spacing w:line="360" w:lineRule="auto"/>
        <w:ind w:firstLine="708"/>
        <w:jc w:val="both"/>
      </w:pPr>
      <w:r w:rsidRPr="00E178F9">
        <w:rPr>
          <w:rStyle w:val="Forte"/>
        </w:rPr>
        <w:t>Art. 41</w:t>
      </w:r>
      <w:r w:rsidR="009F167A" w:rsidRPr="00E178F9">
        <w:rPr>
          <w:rStyle w:val="Forte"/>
        </w:rPr>
        <w:t>.</w:t>
      </w:r>
      <w:r w:rsidRPr="00E178F9">
        <w:rPr>
          <w:rStyle w:val="Forte"/>
        </w:rPr>
        <w:t xml:space="preserve"> </w:t>
      </w:r>
      <w:r w:rsidRPr="00E178F9">
        <w:t>O docente beneficiado deverá apresentar cópia do trabalho final à Secretaria Municipal de Educação no prazo de até 30 (trinta) dias após a conclusão do curso.</w:t>
      </w:r>
    </w:p>
    <w:p w:rsidR="00554AF5" w:rsidRPr="00E178F9" w:rsidRDefault="00554AF5" w:rsidP="00554AF5">
      <w:pPr>
        <w:spacing w:after="200"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TÍTULO IV</w:t>
      </w:r>
    </w:p>
    <w:p w:rsidR="00554AF5" w:rsidRPr="00E178F9" w:rsidRDefault="00554AF5" w:rsidP="00554AF5">
      <w:pPr>
        <w:spacing w:after="200"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DA ACUMULAÇÃO DE CARGOS</w:t>
      </w:r>
    </w:p>
    <w:p w:rsidR="009F167A" w:rsidRPr="00E178F9" w:rsidRDefault="00554AF5" w:rsidP="009F167A">
      <w:pPr>
        <w:pStyle w:val="NormalWeb"/>
        <w:spacing w:line="360" w:lineRule="auto"/>
        <w:ind w:firstLine="709"/>
        <w:jc w:val="both"/>
      </w:pPr>
      <w:r w:rsidRPr="00E178F9">
        <w:rPr>
          <w:b/>
          <w:bCs/>
        </w:rPr>
        <w:lastRenderedPageBreak/>
        <w:t>Art. 42</w:t>
      </w:r>
      <w:r w:rsidR="009F167A" w:rsidRPr="00E178F9">
        <w:t xml:space="preserve">. </w:t>
      </w:r>
      <w:r w:rsidRPr="00E178F9">
        <w:t>A acumulação remunerada de cargos para profissionais do magistério, observada em qualquer caso, a compatibilidade de horários somente será permitida nos casos previstos no Art.37, inciso XVI, alíneas “a” e “b” da Constituição Federal e a Emenda Constitucional n° 138/2025.</w:t>
      </w:r>
    </w:p>
    <w:p w:rsidR="00554AF5" w:rsidRPr="00E178F9" w:rsidRDefault="00554AF5" w:rsidP="009F167A">
      <w:pPr>
        <w:pStyle w:val="NormalWeb"/>
        <w:spacing w:line="360" w:lineRule="auto"/>
        <w:ind w:firstLine="709"/>
        <w:jc w:val="both"/>
      </w:pPr>
      <w:r w:rsidRPr="00E178F9">
        <w:rPr>
          <w:b/>
          <w:bCs/>
        </w:rPr>
        <w:t xml:space="preserve">Parágrafo </w:t>
      </w:r>
      <w:r w:rsidR="009F167A" w:rsidRPr="00E178F9">
        <w:rPr>
          <w:b/>
          <w:bCs/>
        </w:rPr>
        <w:t>ú</w:t>
      </w:r>
      <w:r w:rsidRPr="00E178F9">
        <w:rPr>
          <w:b/>
          <w:bCs/>
        </w:rPr>
        <w:t>nico</w:t>
      </w:r>
      <w:r w:rsidR="009F167A" w:rsidRPr="00E178F9">
        <w:t xml:space="preserve">. </w:t>
      </w:r>
      <w:r w:rsidRPr="00E178F9">
        <w:t xml:space="preserve">Verificada em processo administrativo acumulação proibida de cargo e provada a </w:t>
      </w:r>
      <w:r w:rsidR="009F167A" w:rsidRPr="00E178F9">
        <w:t>boa-fé</w:t>
      </w:r>
      <w:r w:rsidRPr="00E178F9">
        <w:t xml:space="preserve"> o funcionário optará por um dos cargos, senão fizer dentro de 15 (quinze) dias será demitido de qualquer deles, a critério do Prefeito Municipal.                                                      </w:t>
      </w:r>
    </w:p>
    <w:p w:rsidR="00F2222F" w:rsidRPr="00E178F9" w:rsidRDefault="00F2222F" w:rsidP="00554AF5">
      <w:pPr>
        <w:spacing w:after="200" w:line="360" w:lineRule="auto"/>
        <w:jc w:val="center"/>
        <w:rPr>
          <w:rFonts w:ascii="Times New Roman" w:hAnsi="Times New Roman" w:cs="Times New Roman"/>
          <w:b/>
          <w:bCs/>
          <w:sz w:val="24"/>
          <w:szCs w:val="24"/>
        </w:rPr>
      </w:pPr>
    </w:p>
    <w:p w:rsidR="00554AF5" w:rsidRPr="00E178F9" w:rsidRDefault="00554AF5" w:rsidP="00554AF5">
      <w:pPr>
        <w:spacing w:after="200"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TÍTULO V</w:t>
      </w:r>
    </w:p>
    <w:p w:rsidR="00554AF5" w:rsidRPr="00E178F9" w:rsidRDefault="00554AF5" w:rsidP="00554AF5">
      <w:pPr>
        <w:spacing w:after="200"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 xml:space="preserve">DA CARREIRA DO MAGISTÉRIO E SUA REMUNERAÇÃO DA EVOLUÇÃO FUNCIONAL DOS PROGRAMAS DE </w:t>
      </w:r>
      <w:r w:rsidR="009F167A" w:rsidRPr="00E178F9">
        <w:rPr>
          <w:rFonts w:ascii="Times New Roman" w:hAnsi="Times New Roman" w:cs="Times New Roman"/>
          <w:b/>
          <w:bCs/>
          <w:sz w:val="24"/>
          <w:szCs w:val="24"/>
        </w:rPr>
        <w:t>DESENVOLVIMENTO DAS</w:t>
      </w:r>
      <w:r w:rsidRPr="00E178F9">
        <w:rPr>
          <w:rFonts w:ascii="Times New Roman" w:hAnsi="Times New Roman" w:cs="Times New Roman"/>
          <w:b/>
          <w:bCs/>
          <w:sz w:val="24"/>
          <w:szCs w:val="24"/>
        </w:rPr>
        <w:t xml:space="preserve"> </w:t>
      </w:r>
      <w:r w:rsidR="009F167A" w:rsidRPr="00E178F9">
        <w:rPr>
          <w:rFonts w:ascii="Times New Roman" w:hAnsi="Times New Roman" w:cs="Times New Roman"/>
          <w:b/>
          <w:bCs/>
          <w:sz w:val="24"/>
          <w:szCs w:val="24"/>
        </w:rPr>
        <w:t>VANTAGENS, DO</w:t>
      </w:r>
      <w:r w:rsidRPr="00E178F9">
        <w:rPr>
          <w:rFonts w:ascii="Times New Roman" w:hAnsi="Times New Roman" w:cs="Times New Roman"/>
          <w:b/>
          <w:bCs/>
          <w:sz w:val="24"/>
          <w:szCs w:val="24"/>
        </w:rPr>
        <w:t xml:space="preserve"> TEMPO DE SERVIÇO E DOS AFASTAMENTOS</w:t>
      </w:r>
    </w:p>
    <w:p w:rsidR="00554AF5" w:rsidRPr="00E178F9" w:rsidRDefault="00554AF5" w:rsidP="00554AF5">
      <w:pPr>
        <w:spacing w:after="200"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CAPÍTULO I</w:t>
      </w:r>
    </w:p>
    <w:p w:rsidR="00554AF5" w:rsidRPr="00E178F9" w:rsidRDefault="00554AF5" w:rsidP="00554AF5">
      <w:pPr>
        <w:spacing w:after="200"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DA CARREIRA</w:t>
      </w:r>
    </w:p>
    <w:p w:rsidR="00554AF5" w:rsidRPr="00E178F9" w:rsidRDefault="00554AF5" w:rsidP="009F167A">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43</w:t>
      </w:r>
      <w:r w:rsidR="009F167A" w:rsidRPr="00E178F9">
        <w:rPr>
          <w:rFonts w:ascii="Times New Roman" w:hAnsi="Times New Roman" w:cs="Times New Roman"/>
          <w:b/>
          <w:bCs/>
          <w:sz w:val="24"/>
          <w:szCs w:val="24"/>
        </w:rPr>
        <w:t xml:space="preserve">. </w:t>
      </w:r>
      <w:r w:rsidRPr="00E178F9">
        <w:rPr>
          <w:rFonts w:ascii="Times New Roman" w:hAnsi="Times New Roman" w:cs="Times New Roman"/>
          <w:sz w:val="24"/>
          <w:szCs w:val="24"/>
        </w:rPr>
        <w:t xml:space="preserve">A carreira do Quadro do Magistério do Município de Araripina – PE será constituído em classes docentes e de suporte pedagógico, em conformidade com a presente Lei. </w:t>
      </w:r>
    </w:p>
    <w:p w:rsidR="00554AF5" w:rsidRPr="00E178F9" w:rsidRDefault="00554AF5" w:rsidP="00554AF5">
      <w:pPr>
        <w:spacing w:after="200"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CAPÍTULO II</w:t>
      </w:r>
    </w:p>
    <w:p w:rsidR="00554AF5" w:rsidRPr="00E178F9" w:rsidRDefault="00554AF5" w:rsidP="00554AF5">
      <w:pPr>
        <w:spacing w:after="200"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DA REMUNERAÇÃO</w:t>
      </w:r>
    </w:p>
    <w:p w:rsidR="009F167A" w:rsidRPr="00E178F9" w:rsidRDefault="00554AF5" w:rsidP="009F167A">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44</w:t>
      </w:r>
      <w:r w:rsidR="009F167A" w:rsidRPr="00E178F9">
        <w:rPr>
          <w:rFonts w:ascii="Times New Roman" w:hAnsi="Times New Roman" w:cs="Times New Roman"/>
          <w:b/>
          <w:bCs/>
          <w:sz w:val="24"/>
          <w:szCs w:val="24"/>
        </w:rPr>
        <w:t xml:space="preserve">. </w:t>
      </w:r>
      <w:r w:rsidRPr="00E178F9">
        <w:rPr>
          <w:rFonts w:ascii="Times New Roman" w:hAnsi="Times New Roman" w:cs="Times New Roman"/>
          <w:sz w:val="24"/>
          <w:szCs w:val="24"/>
        </w:rPr>
        <w:t>A remuneração dos integrantes do Quadro do Magistério será constituída do salário base, mais as gratificações e quaisquer outras vantagens na forma de pecúnia contempladas nesta Lei.</w:t>
      </w:r>
    </w:p>
    <w:p w:rsidR="00554AF5" w:rsidRPr="00E178F9" w:rsidRDefault="00554AF5" w:rsidP="009F167A">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45</w:t>
      </w:r>
      <w:r w:rsidR="009F167A" w:rsidRPr="00E178F9">
        <w:rPr>
          <w:rFonts w:ascii="Times New Roman" w:hAnsi="Times New Roman" w:cs="Times New Roman"/>
          <w:b/>
          <w:bCs/>
          <w:sz w:val="24"/>
          <w:szCs w:val="24"/>
        </w:rPr>
        <w:t xml:space="preserve">. </w:t>
      </w:r>
      <w:r w:rsidRPr="00E178F9">
        <w:rPr>
          <w:rFonts w:ascii="Times New Roman" w:hAnsi="Times New Roman" w:cs="Times New Roman"/>
          <w:sz w:val="24"/>
          <w:szCs w:val="24"/>
        </w:rPr>
        <w:t>Os reajustes salariais subsequentes dos integrantes do Quadro do Magistério Público Municipal, deverão ser concedidos a partir da publicação desta Lei, anualmente na data base do mês de janeiro, sempre por meio de lei específica.</w:t>
      </w:r>
    </w:p>
    <w:p w:rsidR="00554AF5" w:rsidRPr="00E178F9" w:rsidRDefault="00554AF5" w:rsidP="00554AF5">
      <w:pPr>
        <w:spacing w:after="200"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CAPÍTULO III</w:t>
      </w:r>
    </w:p>
    <w:p w:rsidR="00554AF5" w:rsidRPr="00E178F9" w:rsidRDefault="00554AF5" w:rsidP="00554AF5">
      <w:pPr>
        <w:spacing w:after="200"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DA ASENSÃO FUNCIONAL</w:t>
      </w:r>
    </w:p>
    <w:p w:rsidR="009063DB" w:rsidRPr="00E178F9" w:rsidRDefault="00554AF5" w:rsidP="009063DB">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lastRenderedPageBreak/>
        <w:t>Art. 46</w:t>
      </w:r>
      <w:r w:rsidR="009F167A" w:rsidRPr="00E178F9">
        <w:rPr>
          <w:rFonts w:ascii="Times New Roman" w:hAnsi="Times New Roman" w:cs="Times New Roman"/>
          <w:b/>
          <w:bCs/>
          <w:sz w:val="24"/>
          <w:szCs w:val="24"/>
        </w:rPr>
        <w:t xml:space="preserve">. </w:t>
      </w:r>
      <w:r w:rsidRPr="00E178F9">
        <w:rPr>
          <w:rFonts w:ascii="Times New Roman" w:hAnsi="Times New Roman" w:cs="Times New Roman"/>
          <w:sz w:val="24"/>
          <w:szCs w:val="24"/>
        </w:rPr>
        <w:t>A ascensão Funcional é a passagem do integrante do cargo do Magistério para o nível de retribuição superior da classe imediata a qual pertence, mediante avaliação de indicadores da sua capacidade profissional, e dar-se-á através das seguintes modalidades:</w:t>
      </w:r>
    </w:p>
    <w:p w:rsidR="009063DB" w:rsidRPr="00E178F9" w:rsidRDefault="009063DB" w:rsidP="009063DB">
      <w:pPr>
        <w:spacing w:after="200"/>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 - </w:t>
      </w:r>
      <w:r w:rsidR="00554AF5" w:rsidRPr="00E178F9">
        <w:rPr>
          <w:rFonts w:ascii="Times New Roman" w:hAnsi="Times New Roman" w:cs="Times New Roman"/>
          <w:sz w:val="24"/>
          <w:szCs w:val="24"/>
        </w:rPr>
        <w:t>Por tempo de serviço;</w:t>
      </w:r>
    </w:p>
    <w:p w:rsidR="009063DB" w:rsidRPr="00E178F9" w:rsidRDefault="009063DB" w:rsidP="009063DB">
      <w:pPr>
        <w:spacing w:after="200"/>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II - </w:t>
      </w:r>
      <w:r w:rsidR="00554AF5" w:rsidRPr="00E178F9">
        <w:rPr>
          <w:rFonts w:ascii="Times New Roman" w:hAnsi="Times New Roman" w:cs="Times New Roman"/>
          <w:sz w:val="24"/>
          <w:szCs w:val="24"/>
        </w:rPr>
        <w:t>Pela via acadêmica.</w:t>
      </w:r>
    </w:p>
    <w:p w:rsidR="00554AF5" w:rsidRPr="00E178F9" w:rsidRDefault="00554AF5" w:rsidP="009063DB">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Parágrafo único</w:t>
      </w:r>
      <w:r w:rsidR="009063DB" w:rsidRPr="00E178F9">
        <w:rPr>
          <w:rFonts w:ascii="Times New Roman" w:hAnsi="Times New Roman" w:cs="Times New Roman"/>
          <w:sz w:val="24"/>
          <w:szCs w:val="24"/>
        </w:rPr>
        <w:t>.</w:t>
      </w:r>
      <w:r w:rsidRPr="00E178F9">
        <w:rPr>
          <w:rFonts w:ascii="Times New Roman" w:hAnsi="Times New Roman" w:cs="Times New Roman"/>
          <w:sz w:val="24"/>
          <w:szCs w:val="24"/>
        </w:rPr>
        <w:t xml:space="preserve"> A ascensão funcional prevista nos incisos acima, será aplicada a todos integrantes do quadro efetivo do magistério.</w:t>
      </w:r>
    </w:p>
    <w:p w:rsidR="00554AF5" w:rsidRPr="00E178F9" w:rsidRDefault="00554AF5" w:rsidP="00554AF5">
      <w:pPr>
        <w:spacing w:after="200"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DA ASCENSÃO FUNCIONAL POR TEMPO DE SERVIÇO</w:t>
      </w:r>
    </w:p>
    <w:p w:rsidR="00554AF5" w:rsidRPr="00E178F9" w:rsidRDefault="00554AF5" w:rsidP="009063DB">
      <w:pPr>
        <w:spacing w:before="100" w:beforeAutospacing="1" w:after="100" w:afterAutospacing="1" w:line="360" w:lineRule="auto"/>
        <w:ind w:firstLine="709"/>
        <w:jc w:val="both"/>
        <w:rPr>
          <w:rFonts w:ascii="Times New Roman" w:eastAsia="Times New Roman" w:hAnsi="Times New Roman" w:cs="Times New Roman"/>
          <w:sz w:val="24"/>
          <w:szCs w:val="24"/>
        </w:rPr>
      </w:pPr>
      <w:r w:rsidRPr="00E178F9">
        <w:rPr>
          <w:rFonts w:ascii="Times New Roman" w:hAnsi="Times New Roman" w:cs="Times New Roman"/>
          <w:b/>
          <w:bCs/>
          <w:sz w:val="24"/>
          <w:szCs w:val="24"/>
        </w:rPr>
        <w:t>Art. 47</w:t>
      </w:r>
      <w:r w:rsidR="009063DB" w:rsidRPr="00E178F9">
        <w:rPr>
          <w:rFonts w:ascii="Times New Roman" w:hAnsi="Times New Roman" w:cs="Times New Roman"/>
          <w:b/>
          <w:bCs/>
          <w:sz w:val="24"/>
          <w:szCs w:val="24"/>
        </w:rPr>
        <w:t>.</w:t>
      </w:r>
      <w:r w:rsidRPr="00E178F9">
        <w:rPr>
          <w:rFonts w:ascii="Times New Roman" w:hAnsi="Times New Roman" w:cs="Times New Roman"/>
          <w:sz w:val="24"/>
          <w:szCs w:val="24"/>
        </w:rPr>
        <w:t xml:space="preserve"> A ascensão por tempo de serviço dar-se-á em razão de tempo de serviço acumulado no ensino público da </w:t>
      </w:r>
      <w:r w:rsidR="009063DB" w:rsidRPr="00E178F9">
        <w:rPr>
          <w:rFonts w:ascii="Times New Roman" w:hAnsi="Times New Roman" w:cs="Times New Roman"/>
          <w:sz w:val="24"/>
          <w:szCs w:val="24"/>
        </w:rPr>
        <w:t>R</w:t>
      </w:r>
      <w:r w:rsidRPr="00E178F9">
        <w:rPr>
          <w:rFonts w:ascii="Times New Roman" w:hAnsi="Times New Roman" w:cs="Times New Roman"/>
          <w:sz w:val="24"/>
          <w:szCs w:val="24"/>
        </w:rPr>
        <w:t xml:space="preserve">ede </w:t>
      </w:r>
      <w:r w:rsidR="009063DB" w:rsidRPr="00E178F9">
        <w:rPr>
          <w:rFonts w:ascii="Times New Roman" w:hAnsi="Times New Roman" w:cs="Times New Roman"/>
          <w:sz w:val="24"/>
          <w:szCs w:val="24"/>
        </w:rPr>
        <w:t>M</w:t>
      </w:r>
      <w:r w:rsidRPr="00E178F9">
        <w:rPr>
          <w:rFonts w:ascii="Times New Roman" w:hAnsi="Times New Roman" w:cs="Times New Roman"/>
          <w:sz w:val="24"/>
          <w:szCs w:val="24"/>
        </w:rPr>
        <w:t>unicipal de Araripina-PE e determinará mudança na referência de vencimento dentro da classe, com acréscimo de 5%</w:t>
      </w:r>
      <w:r w:rsidR="009063DB" w:rsidRPr="00E178F9">
        <w:rPr>
          <w:rFonts w:ascii="Times New Roman" w:hAnsi="Times New Roman" w:cs="Times New Roman"/>
          <w:sz w:val="24"/>
          <w:szCs w:val="24"/>
        </w:rPr>
        <w:t xml:space="preserve"> </w:t>
      </w:r>
      <w:r w:rsidRPr="00E178F9">
        <w:rPr>
          <w:rFonts w:ascii="Times New Roman" w:hAnsi="Times New Roman" w:cs="Times New Roman"/>
          <w:sz w:val="24"/>
          <w:szCs w:val="24"/>
        </w:rPr>
        <w:t>(cinco por cento) em relação ao servidor que permanecer por 05 (cinco) anos na mesma faixa vencimental.</w:t>
      </w:r>
    </w:p>
    <w:p w:rsidR="00554AF5" w:rsidRPr="00E178F9" w:rsidRDefault="00554AF5" w:rsidP="00554AF5">
      <w:pPr>
        <w:spacing w:after="200"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DA ASCENSÃO FUNCIONAL POR VIA ACADÊMICA</w:t>
      </w:r>
    </w:p>
    <w:p w:rsidR="00554AF5" w:rsidRPr="00E178F9" w:rsidRDefault="00554AF5" w:rsidP="009063DB">
      <w:pPr>
        <w:spacing w:before="100" w:beforeAutospacing="1" w:after="100" w:afterAutospacing="1"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48</w:t>
      </w:r>
      <w:r w:rsidR="009063DB" w:rsidRPr="00E178F9">
        <w:rPr>
          <w:rFonts w:ascii="Times New Roman" w:hAnsi="Times New Roman" w:cs="Times New Roman"/>
          <w:b/>
          <w:bCs/>
          <w:sz w:val="24"/>
          <w:szCs w:val="24"/>
        </w:rPr>
        <w:t>.</w:t>
      </w:r>
      <w:r w:rsidRPr="00E178F9">
        <w:rPr>
          <w:rFonts w:ascii="Times New Roman" w:hAnsi="Times New Roman" w:cs="Times New Roman"/>
          <w:sz w:val="24"/>
          <w:szCs w:val="24"/>
        </w:rPr>
        <w:t xml:space="preserve"> A ascensão funcional pela via acadêmica será concretizada, somente </w:t>
      </w:r>
      <w:r w:rsidRPr="00E178F9">
        <w:rPr>
          <w:rFonts w:ascii="Times New Roman" w:eastAsia="Times New Roman" w:hAnsi="Times New Roman" w:cs="Times New Roman"/>
          <w:bCs/>
          <w:sz w:val="24"/>
          <w:szCs w:val="24"/>
        </w:rPr>
        <w:t>após a conclusão do período probatório</w:t>
      </w:r>
      <w:r w:rsidRPr="00E178F9">
        <w:rPr>
          <w:rFonts w:ascii="Times New Roman" w:eastAsia="Times New Roman" w:hAnsi="Times New Roman" w:cs="Times New Roman"/>
          <w:sz w:val="24"/>
          <w:szCs w:val="24"/>
        </w:rPr>
        <w:t xml:space="preserve">, </w:t>
      </w:r>
      <w:r w:rsidRPr="00E178F9">
        <w:rPr>
          <w:rFonts w:ascii="Times New Roman" w:hAnsi="Times New Roman" w:cs="Times New Roman"/>
          <w:sz w:val="24"/>
          <w:szCs w:val="24"/>
        </w:rPr>
        <w:t xml:space="preserve">mediante enquadramento automático em níveis de retribuições superiores aquele em que o servidor se encontrava, mediante apresentação de requerimento e de </w:t>
      </w:r>
      <w:r w:rsidRPr="00E178F9">
        <w:rPr>
          <w:rFonts w:ascii="Times New Roman" w:eastAsia="Times New Roman" w:hAnsi="Times New Roman" w:cs="Times New Roman"/>
          <w:sz w:val="24"/>
          <w:szCs w:val="24"/>
        </w:rPr>
        <w:t xml:space="preserve">documentação comprobatória do título obtido, </w:t>
      </w:r>
      <w:r w:rsidRPr="00E178F9">
        <w:rPr>
          <w:rFonts w:ascii="Times New Roman" w:hAnsi="Times New Roman" w:cs="Times New Roman"/>
          <w:sz w:val="24"/>
          <w:szCs w:val="24"/>
        </w:rPr>
        <w:t>a nível de Graduação,</w:t>
      </w:r>
      <w:r w:rsidR="009063DB" w:rsidRPr="00E178F9">
        <w:rPr>
          <w:rFonts w:ascii="Times New Roman" w:hAnsi="Times New Roman" w:cs="Times New Roman"/>
          <w:sz w:val="24"/>
          <w:szCs w:val="24"/>
        </w:rPr>
        <w:t xml:space="preserve"> P</w:t>
      </w:r>
      <w:r w:rsidRPr="00E178F9">
        <w:rPr>
          <w:rFonts w:ascii="Times New Roman" w:hAnsi="Times New Roman" w:cs="Times New Roman"/>
          <w:sz w:val="24"/>
          <w:szCs w:val="24"/>
        </w:rPr>
        <w:t>ós</w:t>
      </w:r>
      <w:r w:rsidR="009063DB" w:rsidRPr="00E178F9">
        <w:rPr>
          <w:rFonts w:ascii="Times New Roman" w:hAnsi="Times New Roman" w:cs="Times New Roman"/>
          <w:sz w:val="24"/>
          <w:szCs w:val="24"/>
        </w:rPr>
        <w:t>-</w:t>
      </w:r>
      <w:r w:rsidRPr="00E178F9">
        <w:rPr>
          <w:rFonts w:ascii="Times New Roman" w:hAnsi="Times New Roman" w:cs="Times New Roman"/>
          <w:sz w:val="24"/>
          <w:szCs w:val="24"/>
        </w:rPr>
        <w:t>Graduação, Mestrado, Doutorado ou Pós</w:t>
      </w:r>
      <w:r w:rsidR="009063DB" w:rsidRPr="00E178F9">
        <w:rPr>
          <w:rFonts w:ascii="Times New Roman" w:hAnsi="Times New Roman" w:cs="Times New Roman"/>
          <w:sz w:val="24"/>
          <w:szCs w:val="24"/>
        </w:rPr>
        <w:t>-</w:t>
      </w:r>
      <w:r w:rsidRPr="00E178F9">
        <w:rPr>
          <w:rFonts w:ascii="Times New Roman" w:hAnsi="Times New Roman" w:cs="Times New Roman"/>
          <w:sz w:val="24"/>
          <w:szCs w:val="24"/>
        </w:rPr>
        <w:t xml:space="preserve">Doutorado, devidamente autenticados em cartório e </w:t>
      </w:r>
      <w:r w:rsidRPr="00E178F9">
        <w:rPr>
          <w:rFonts w:ascii="Times New Roman" w:eastAsia="Times New Roman" w:hAnsi="Times New Roman" w:cs="Times New Roman"/>
          <w:sz w:val="24"/>
          <w:szCs w:val="24"/>
        </w:rPr>
        <w:t xml:space="preserve"> reconhecido pelo Ministério da Educação </w:t>
      </w:r>
      <w:r w:rsidR="009063DB" w:rsidRPr="00E178F9">
        <w:rPr>
          <w:rFonts w:ascii="Times New Roman" w:eastAsia="Times New Roman" w:hAnsi="Times New Roman" w:cs="Times New Roman"/>
          <w:sz w:val="24"/>
          <w:szCs w:val="24"/>
        </w:rPr>
        <w:t xml:space="preserve">- </w:t>
      </w:r>
      <w:r w:rsidRPr="00E178F9">
        <w:rPr>
          <w:rFonts w:ascii="Times New Roman" w:eastAsia="Times New Roman" w:hAnsi="Times New Roman" w:cs="Times New Roman"/>
          <w:sz w:val="24"/>
          <w:szCs w:val="24"/>
        </w:rPr>
        <w:t>MEC, para fins de análise e concessão da gratificação, após homologada a estabilidade.</w:t>
      </w:r>
      <w:r w:rsidRPr="00E178F9">
        <w:rPr>
          <w:rFonts w:ascii="Times New Roman" w:hAnsi="Times New Roman" w:cs="Times New Roman"/>
          <w:sz w:val="24"/>
          <w:szCs w:val="24"/>
        </w:rPr>
        <w:t xml:space="preserve"> </w:t>
      </w:r>
    </w:p>
    <w:p w:rsidR="00554AF5" w:rsidRPr="00E178F9" w:rsidRDefault="00554AF5" w:rsidP="00554AF5">
      <w:pPr>
        <w:spacing w:after="200"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CAPÍTULO IV</w:t>
      </w:r>
    </w:p>
    <w:p w:rsidR="00554AF5" w:rsidRPr="00E178F9" w:rsidRDefault="00554AF5" w:rsidP="00554AF5">
      <w:pPr>
        <w:spacing w:after="200"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DOS PROGRAMAS DE DESENVOLVIMENTO PROFISSIONAL</w:t>
      </w:r>
    </w:p>
    <w:p w:rsidR="00554AF5" w:rsidRPr="00E178F9" w:rsidRDefault="00554AF5" w:rsidP="009063DB">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Art.49</w:t>
      </w:r>
      <w:r w:rsidR="009063DB" w:rsidRPr="00E178F9">
        <w:rPr>
          <w:rFonts w:ascii="Times New Roman" w:hAnsi="Times New Roman" w:cs="Times New Roman"/>
          <w:sz w:val="24"/>
          <w:szCs w:val="24"/>
        </w:rPr>
        <w:t>. O Município de Araripina</w:t>
      </w:r>
      <w:r w:rsidRPr="00E178F9">
        <w:rPr>
          <w:rFonts w:ascii="Times New Roman" w:hAnsi="Times New Roman" w:cs="Times New Roman"/>
          <w:sz w:val="24"/>
          <w:szCs w:val="24"/>
        </w:rPr>
        <w:t xml:space="preserve">, no cumprimento do disposto no </w:t>
      </w:r>
      <w:r w:rsidR="009063DB" w:rsidRPr="00E178F9">
        <w:rPr>
          <w:rFonts w:ascii="Times New Roman" w:hAnsi="Times New Roman" w:cs="Times New Roman"/>
          <w:sz w:val="24"/>
          <w:szCs w:val="24"/>
        </w:rPr>
        <w:t>Art.</w:t>
      </w:r>
      <w:r w:rsidRPr="00E178F9">
        <w:rPr>
          <w:rFonts w:ascii="Times New Roman" w:hAnsi="Times New Roman" w:cs="Times New Roman"/>
          <w:sz w:val="24"/>
          <w:szCs w:val="24"/>
        </w:rPr>
        <w:t xml:space="preserve"> 67, II da Lei Federal n° 9.394/96, implementará programas de desenvolvimento e aperfeiçoamento para os profissionais do magistério em exercício, através de cursos de capacitação e atualização de serviço.</w:t>
      </w:r>
    </w:p>
    <w:p w:rsidR="00554AF5" w:rsidRPr="00E178F9" w:rsidRDefault="009063DB" w:rsidP="00554AF5">
      <w:pPr>
        <w:spacing w:after="200"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lastRenderedPageBreak/>
        <w:t>CAPÍTULO</w:t>
      </w:r>
      <w:r w:rsidR="00554AF5" w:rsidRPr="00E178F9">
        <w:rPr>
          <w:rFonts w:ascii="Times New Roman" w:hAnsi="Times New Roman" w:cs="Times New Roman"/>
          <w:b/>
          <w:bCs/>
          <w:sz w:val="24"/>
          <w:szCs w:val="24"/>
        </w:rPr>
        <w:t xml:space="preserve"> V </w:t>
      </w:r>
    </w:p>
    <w:p w:rsidR="00554AF5" w:rsidRPr="00E178F9" w:rsidRDefault="00554AF5" w:rsidP="00554AF5">
      <w:pPr>
        <w:spacing w:after="200"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DAS VANTAGENS</w:t>
      </w:r>
    </w:p>
    <w:p w:rsidR="00D85F8A" w:rsidRPr="00E178F9" w:rsidRDefault="00554AF5" w:rsidP="00D85F8A">
      <w:pPr>
        <w:spacing w:after="200" w:line="360" w:lineRule="auto"/>
        <w:ind w:firstLine="709"/>
        <w:rPr>
          <w:rFonts w:ascii="Times New Roman" w:hAnsi="Times New Roman" w:cs="Times New Roman"/>
          <w:sz w:val="24"/>
          <w:szCs w:val="24"/>
        </w:rPr>
      </w:pPr>
      <w:r w:rsidRPr="00E178F9">
        <w:rPr>
          <w:rFonts w:ascii="Times New Roman" w:hAnsi="Times New Roman" w:cs="Times New Roman"/>
          <w:b/>
          <w:bCs/>
          <w:sz w:val="24"/>
          <w:szCs w:val="24"/>
        </w:rPr>
        <w:t>Art. 50</w:t>
      </w:r>
      <w:r w:rsidRPr="00E178F9">
        <w:rPr>
          <w:rFonts w:ascii="Times New Roman" w:hAnsi="Times New Roman" w:cs="Times New Roman"/>
          <w:sz w:val="24"/>
          <w:szCs w:val="24"/>
        </w:rPr>
        <w:t xml:space="preserve"> - São vantagens dos integrantes do quadro efetivo do Magistério:</w:t>
      </w:r>
    </w:p>
    <w:p w:rsidR="00D85F8A" w:rsidRPr="00E178F9" w:rsidRDefault="00554AF5" w:rsidP="00D85F8A">
      <w:pPr>
        <w:spacing w:after="200" w:line="360" w:lineRule="auto"/>
        <w:ind w:firstLine="709"/>
        <w:rPr>
          <w:rFonts w:ascii="Times New Roman" w:hAnsi="Times New Roman" w:cs="Times New Roman"/>
          <w:sz w:val="24"/>
          <w:szCs w:val="24"/>
        </w:rPr>
      </w:pPr>
      <w:r w:rsidRPr="00E178F9">
        <w:rPr>
          <w:rFonts w:ascii="Times New Roman" w:hAnsi="Times New Roman" w:cs="Times New Roman"/>
          <w:sz w:val="24"/>
          <w:szCs w:val="24"/>
        </w:rPr>
        <w:t xml:space="preserve">I – </w:t>
      </w:r>
      <w:r w:rsidR="00D85F8A" w:rsidRPr="00E178F9">
        <w:rPr>
          <w:rFonts w:ascii="Times New Roman" w:hAnsi="Times New Roman" w:cs="Times New Roman"/>
          <w:sz w:val="24"/>
          <w:szCs w:val="24"/>
        </w:rPr>
        <w:t>g</w:t>
      </w:r>
      <w:r w:rsidRPr="00E178F9">
        <w:rPr>
          <w:rFonts w:ascii="Times New Roman" w:hAnsi="Times New Roman" w:cs="Times New Roman"/>
          <w:sz w:val="24"/>
          <w:szCs w:val="24"/>
        </w:rPr>
        <w:t>ratificações:</w:t>
      </w:r>
    </w:p>
    <w:p w:rsidR="00D85F8A" w:rsidRPr="00E178F9" w:rsidRDefault="00D85F8A" w:rsidP="00D85F8A">
      <w:pPr>
        <w:spacing w:after="200" w:line="360" w:lineRule="auto"/>
        <w:ind w:firstLine="709"/>
        <w:rPr>
          <w:rFonts w:ascii="Times New Roman" w:hAnsi="Times New Roman" w:cs="Times New Roman"/>
          <w:sz w:val="24"/>
          <w:szCs w:val="24"/>
        </w:rPr>
      </w:pPr>
      <w:r w:rsidRPr="00E178F9">
        <w:rPr>
          <w:rFonts w:ascii="Times New Roman" w:hAnsi="Times New Roman" w:cs="Times New Roman"/>
          <w:sz w:val="24"/>
          <w:szCs w:val="24"/>
        </w:rPr>
        <w:t>a) p</w:t>
      </w:r>
      <w:r w:rsidR="00554AF5" w:rsidRPr="00E178F9">
        <w:rPr>
          <w:rFonts w:ascii="Times New Roman" w:hAnsi="Times New Roman" w:cs="Times New Roman"/>
          <w:sz w:val="24"/>
          <w:szCs w:val="24"/>
        </w:rPr>
        <w:t>elo exercício de direção, coordenação pedagógica e orientação pedagógica de unidades escolares;</w:t>
      </w:r>
    </w:p>
    <w:p w:rsidR="00D85F8A" w:rsidRPr="00E178F9" w:rsidRDefault="00D85F8A" w:rsidP="00D85F8A">
      <w:pPr>
        <w:spacing w:after="200" w:line="360" w:lineRule="auto"/>
        <w:ind w:firstLine="709"/>
        <w:rPr>
          <w:rFonts w:ascii="Times New Roman" w:hAnsi="Times New Roman" w:cs="Times New Roman"/>
          <w:sz w:val="24"/>
          <w:szCs w:val="24"/>
        </w:rPr>
      </w:pPr>
      <w:r w:rsidRPr="00E178F9">
        <w:rPr>
          <w:rFonts w:ascii="Times New Roman" w:hAnsi="Times New Roman" w:cs="Times New Roman"/>
          <w:sz w:val="24"/>
          <w:szCs w:val="24"/>
        </w:rPr>
        <w:t>b) p</w:t>
      </w:r>
      <w:r w:rsidR="00554AF5" w:rsidRPr="00E178F9">
        <w:rPr>
          <w:rFonts w:ascii="Times New Roman" w:hAnsi="Times New Roman" w:cs="Times New Roman"/>
          <w:sz w:val="24"/>
          <w:szCs w:val="24"/>
        </w:rPr>
        <w:t>elo exercício em escola de difícil acesso</w:t>
      </w:r>
      <w:r w:rsidRPr="00E178F9">
        <w:rPr>
          <w:rFonts w:ascii="Times New Roman" w:hAnsi="Times New Roman" w:cs="Times New Roman"/>
          <w:sz w:val="24"/>
          <w:szCs w:val="24"/>
        </w:rPr>
        <w:t>.</w:t>
      </w:r>
    </w:p>
    <w:p w:rsidR="00D85F8A" w:rsidRPr="00E178F9" w:rsidRDefault="00554AF5" w:rsidP="00D85F8A">
      <w:pPr>
        <w:spacing w:after="200" w:line="360" w:lineRule="auto"/>
        <w:ind w:firstLine="709"/>
        <w:rPr>
          <w:rFonts w:ascii="Times New Roman" w:hAnsi="Times New Roman" w:cs="Times New Roman"/>
          <w:sz w:val="24"/>
          <w:szCs w:val="24"/>
        </w:rPr>
      </w:pPr>
      <w:r w:rsidRPr="00E178F9">
        <w:rPr>
          <w:rFonts w:ascii="Times New Roman" w:hAnsi="Times New Roman" w:cs="Times New Roman"/>
          <w:sz w:val="24"/>
          <w:szCs w:val="24"/>
        </w:rPr>
        <w:t xml:space="preserve">II – </w:t>
      </w:r>
      <w:r w:rsidR="00D85F8A" w:rsidRPr="00E178F9">
        <w:rPr>
          <w:rFonts w:ascii="Times New Roman" w:hAnsi="Times New Roman" w:cs="Times New Roman"/>
          <w:sz w:val="24"/>
          <w:szCs w:val="24"/>
        </w:rPr>
        <w:t>a</w:t>
      </w:r>
      <w:r w:rsidRPr="00E178F9">
        <w:rPr>
          <w:rFonts w:ascii="Times New Roman" w:hAnsi="Times New Roman" w:cs="Times New Roman"/>
          <w:sz w:val="24"/>
          <w:szCs w:val="24"/>
        </w:rPr>
        <w:t>dicionais:</w:t>
      </w:r>
    </w:p>
    <w:p w:rsidR="00D85F8A" w:rsidRPr="00E178F9" w:rsidRDefault="00D85F8A" w:rsidP="00D85F8A">
      <w:pPr>
        <w:spacing w:after="200" w:line="360" w:lineRule="auto"/>
        <w:ind w:firstLine="709"/>
        <w:rPr>
          <w:rFonts w:ascii="Times New Roman" w:hAnsi="Times New Roman" w:cs="Times New Roman"/>
          <w:sz w:val="24"/>
          <w:szCs w:val="24"/>
        </w:rPr>
      </w:pPr>
      <w:r w:rsidRPr="00E178F9">
        <w:rPr>
          <w:rFonts w:ascii="Times New Roman" w:hAnsi="Times New Roman" w:cs="Times New Roman"/>
          <w:sz w:val="24"/>
          <w:szCs w:val="24"/>
        </w:rPr>
        <w:t>a) p</w:t>
      </w:r>
      <w:r w:rsidR="00554AF5" w:rsidRPr="00E178F9">
        <w:rPr>
          <w:rFonts w:ascii="Times New Roman" w:hAnsi="Times New Roman" w:cs="Times New Roman"/>
          <w:sz w:val="24"/>
          <w:szCs w:val="24"/>
        </w:rPr>
        <w:t>or tempo de serviço</w:t>
      </w:r>
      <w:r w:rsidRPr="00E178F9">
        <w:rPr>
          <w:rFonts w:ascii="Times New Roman" w:hAnsi="Times New Roman" w:cs="Times New Roman"/>
          <w:sz w:val="24"/>
          <w:szCs w:val="24"/>
        </w:rPr>
        <w:t>;</w:t>
      </w:r>
    </w:p>
    <w:p w:rsidR="00D85F8A" w:rsidRPr="00E178F9" w:rsidRDefault="00D85F8A" w:rsidP="00D85F8A">
      <w:pPr>
        <w:spacing w:after="200" w:line="360" w:lineRule="auto"/>
        <w:ind w:firstLine="709"/>
        <w:rPr>
          <w:rFonts w:ascii="Times New Roman" w:hAnsi="Times New Roman" w:cs="Times New Roman"/>
          <w:sz w:val="24"/>
          <w:szCs w:val="24"/>
        </w:rPr>
      </w:pPr>
      <w:r w:rsidRPr="00E178F9">
        <w:rPr>
          <w:rFonts w:ascii="Times New Roman" w:hAnsi="Times New Roman" w:cs="Times New Roman"/>
          <w:sz w:val="24"/>
          <w:szCs w:val="24"/>
        </w:rPr>
        <w:t>b) p</w:t>
      </w:r>
      <w:r w:rsidR="00554AF5" w:rsidRPr="00E178F9">
        <w:rPr>
          <w:rFonts w:ascii="Times New Roman" w:hAnsi="Times New Roman" w:cs="Times New Roman"/>
          <w:sz w:val="24"/>
          <w:szCs w:val="24"/>
        </w:rPr>
        <w:t xml:space="preserve">elo trabalho em regime de dedicação exclusiva. </w:t>
      </w:r>
    </w:p>
    <w:p w:rsidR="00D85F8A" w:rsidRPr="00E178F9" w:rsidRDefault="00554AF5" w:rsidP="00D85F8A">
      <w:pPr>
        <w:spacing w:after="200" w:line="360" w:lineRule="auto"/>
        <w:ind w:firstLine="709"/>
        <w:rPr>
          <w:rFonts w:ascii="Times New Roman" w:hAnsi="Times New Roman" w:cs="Times New Roman"/>
          <w:sz w:val="24"/>
          <w:szCs w:val="24"/>
        </w:rPr>
      </w:pPr>
      <w:r w:rsidRPr="00E178F9">
        <w:rPr>
          <w:rFonts w:ascii="Times New Roman" w:hAnsi="Times New Roman" w:cs="Times New Roman"/>
          <w:b/>
          <w:bCs/>
          <w:sz w:val="24"/>
          <w:szCs w:val="24"/>
        </w:rPr>
        <w:t>§1º</w:t>
      </w:r>
      <w:r w:rsidRPr="00E178F9">
        <w:rPr>
          <w:rFonts w:ascii="Times New Roman" w:hAnsi="Times New Roman" w:cs="Times New Roman"/>
          <w:sz w:val="24"/>
          <w:szCs w:val="24"/>
        </w:rPr>
        <w:t xml:space="preserve"> As gratificações não são cumulativos.</w:t>
      </w:r>
    </w:p>
    <w:p w:rsidR="00D85F8A" w:rsidRPr="00E178F9" w:rsidRDefault="00554AF5" w:rsidP="00D85F8A">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§2º</w:t>
      </w:r>
      <w:r w:rsidRPr="00E178F9">
        <w:rPr>
          <w:rFonts w:ascii="Times New Roman" w:hAnsi="Times New Roman" w:cs="Times New Roman"/>
          <w:sz w:val="24"/>
          <w:szCs w:val="24"/>
        </w:rPr>
        <w:t xml:space="preserve"> Gratificação de Incentivo Profissional </w:t>
      </w:r>
      <w:r w:rsidR="00D85F8A" w:rsidRPr="00E178F9">
        <w:rPr>
          <w:rFonts w:ascii="Times New Roman" w:hAnsi="Times New Roman" w:cs="Times New Roman"/>
          <w:sz w:val="24"/>
          <w:szCs w:val="24"/>
        </w:rPr>
        <w:t xml:space="preserve">- </w:t>
      </w:r>
      <w:r w:rsidRPr="00E178F9">
        <w:rPr>
          <w:rFonts w:ascii="Times New Roman" w:hAnsi="Times New Roman" w:cs="Times New Roman"/>
          <w:sz w:val="24"/>
          <w:szCs w:val="24"/>
        </w:rPr>
        <w:t>GIP destinada ao profissional do magistério quando o mesmo adquirir nível de escolaridade superior ao exigido para o ingresso no cargo, devida na forma do Art. 40, da presente Lei.</w:t>
      </w:r>
    </w:p>
    <w:p w:rsidR="00D85F8A" w:rsidRPr="00E178F9" w:rsidRDefault="00D85F8A" w:rsidP="00B6219A">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§3º</w:t>
      </w:r>
      <w:r w:rsidRPr="00E178F9">
        <w:rPr>
          <w:rFonts w:ascii="Times New Roman" w:hAnsi="Times New Roman" w:cs="Times New Roman"/>
          <w:sz w:val="24"/>
          <w:szCs w:val="24"/>
        </w:rPr>
        <w:t xml:space="preserve"> </w:t>
      </w:r>
      <w:r w:rsidR="00554AF5" w:rsidRPr="00E178F9">
        <w:rPr>
          <w:rFonts w:ascii="Times New Roman" w:hAnsi="Times New Roman" w:cs="Times New Roman"/>
          <w:sz w:val="24"/>
          <w:szCs w:val="24"/>
        </w:rPr>
        <w:t>Constitui</w:t>
      </w:r>
      <w:r w:rsidRPr="00E178F9">
        <w:rPr>
          <w:rFonts w:ascii="Times New Roman" w:hAnsi="Times New Roman" w:cs="Times New Roman"/>
          <w:sz w:val="24"/>
          <w:szCs w:val="24"/>
        </w:rPr>
        <w:t>-</w:t>
      </w:r>
      <w:r w:rsidR="00554AF5" w:rsidRPr="00E178F9">
        <w:rPr>
          <w:rFonts w:ascii="Times New Roman" w:hAnsi="Times New Roman" w:cs="Times New Roman"/>
          <w:sz w:val="24"/>
          <w:szCs w:val="24"/>
        </w:rPr>
        <w:t>se direito fundamental do trabalhador assegurado pela Constituição Federal e não integram o salário para efeito de cálculo de piso salarial</w:t>
      </w:r>
      <w:r w:rsidRPr="00E178F9">
        <w:rPr>
          <w:rFonts w:ascii="Times New Roman" w:hAnsi="Times New Roman" w:cs="Times New Roman"/>
          <w:sz w:val="24"/>
          <w:szCs w:val="24"/>
        </w:rPr>
        <w:t>:</w:t>
      </w:r>
    </w:p>
    <w:p w:rsidR="00D85F8A" w:rsidRPr="00E178F9" w:rsidRDefault="00D85F8A" w:rsidP="00B6219A">
      <w:pPr>
        <w:pStyle w:val="SemEspaamento"/>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a) </w:t>
      </w:r>
      <w:r w:rsidR="00554AF5" w:rsidRPr="00E178F9">
        <w:rPr>
          <w:rFonts w:ascii="Times New Roman" w:hAnsi="Times New Roman" w:cs="Times New Roman"/>
          <w:sz w:val="24"/>
          <w:szCs w:val="24"/>
        </w:rPr>
        <w:t>Gratificação Natalina (13º salário);</w:t>
      </w:r>
    </w:p>
    <w:p w:rsidR="00D85F8A" w:rsidRPr="00E178F9" w:rsidRDefault="00D85F8A" w:rsidP="00B6219A">
      <w:pPr>
        <w:pStyle w:val="SemEspaamento"/>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b) </w:t>
      </w:r>
      <w:r w:rsidR="00554AF5" w:rsidRPr="00E178F9">
        <w:rPr>
          <w:rFonts w:ascii="Times New Roman" w:hAnsi="Times New Roman" w:cs="Times New Roman"/>
          <w:sz w:val="24"/>
          <w:szCs w:val="24"/>
        </w:rPr>
        <w:t>Salário família; dentro do limite anual determinado pelo Ministério da Previdência Social;</w:t>
      </w:r>
    </w:p>
    <w:p w:rsidR="00B6219A" w:rsidRPr="00E178F9" w:rsidRDefault="00D85F8A" w:rsidP="00B6219A">
      <w:pPr>
        <w:pStyle w:val="SemEspaamento"/>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c) </w:t>
      </w:r>
      <w:r w:rsidR="00554AF5" w:rsidRPr="00E178F9">
        <w:rPr>
          <w:rFonts w:ascii="Times New Roman" w:hAnsi="Times New Roman" w:cs="Times New Roman"/>
          <w:sz w:val="24"/>
          <w:szCs w:val="24"/>
        </w:rPr>
        <w:t>Férias acrescidas de 1/3 (um terço) do salário</w:t>
      </w:r>
      <w:r w:rsidRPr="00E178F9">
        <w:rPr>
          <w:rFonts w:ascii="Times New Roman" w:hAnsi="Times New Roman" w:cs="Times New Roman"/>
          <w:sz w:val="24"/>
          <w:szCs w:val="24"/>
        </w:rPr>
        <w:t>.</w:t>
      </w:r>
    </w:p>
    <w:p w:rsidR="00B6219A" w:rsidRPr="00E178F9" w:rsidRDefault="00B6219A" w:rsidP="00B6219A">
      <w:pPr>
        <w:pStyle w:val="SemEspaamento"/>
        <w:ind w:firstLine="709"/>
        <w:jc w:val="both"/>
        <w:rPr>
          <w:rFonts w:ascii="Times New Roman" w:hAnsi="Times New Roman" w:cs="Times New Roman"/>
          <w:sz w:val="24"/>
          <w:szCs w:val="24"/>
        </w:rPr>
      </w:pPr>
    </w:p>
    <w:p w:rsidR="00554AF5" w:rsidRPr="00E178F9" w:rsidRDefault="00554AF5" w:rsidP="00EF0CF6">
      <w:pPr>
        <w:pStyle w:val="SemEspaamento"/>
        <w:spacing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51</w:t>
      </w:r>
      <w:r w:rsidR="00B6219A" w:rsidRPr="00E178F9">
        <w:rPr>
          <w:rFonts w:ascii="Times New Roman" w:hAnsi="Times New Roman" w:cs="Times New Roman"/>
          <w:b/>
          <w:bCs/>
          <w:sz w:val="24"/>
          <w:szCs w:val="24"/>
        </w:rPr>
        <w:t>.</w:t>
      </w:r>
      <w:r w:rsidR="00B6219A" w:rsidRPr="00E178F9">
        <w:rPr>
          <w:rFonts w:ascii="Times New Roman" w:hAnsi="Times New Roman" w:cs="Times New Roman"/>
          <w:sz w:val="24"/>
          <w:szCs w:val="24"/>
        </w:rPr>
        <w:t xml:space="preserve"> </w:t>
      </w:r>
      <w:r w:rsidRPr="00E178F9">
        <w:rPr>
          <w:rFonts w:ascii="Times New Roman" w:hAnsi="Times New Roman" w:cs="Times New Roman"/>
          <w:sz w:val="24"/>
          <w:szCs w:val="24"/>
        </w:rPr>
        <w:t xml:space="preserve">A gratificação pelo exercício em escola de difícil acesso corresponderá à 10% (dez por cento) do vencimento básico de Carreira. </w:t>
      </w:r>
    </w:p>
    <w:p w:rsidR="00EF0CF6" w:rsidRPr="00E178F9" w:rsidRDefault="00EF0CF6" w:rsidP="00B6219A">
      <w:pPr>
        <w:pStyle w:val="SemEspaamento"/>
        <w:ind w:firstLine="709"/>
        <w:jc w:val="both"/>
        <w:rPr>
          <w:rFonts w:ascii="Times New Roman" w:hAnsi="Times New Roman" w:cs="Times New Roman"/>
          <w:sz w:val="24"/>
          <w:szCs w:val="24"/>
        </w:rPr>
      </w:pPr>
    </w:p>
    <w:p w:rsidR="00EF0CF6" w:rsidRPr="00E178F9" w:rsidRDefault="00554AF5" w:rsidP="00554AF5">
      <w:pPr>
        <w:spacing w:after="200" w:line="360" w:lineRule="auto"/>
        <w:jc w:val="both"/>
        <w:rPr>
          <w:rFonts w:ascii="Times New Roman" w:hAnsi="Times New Roman" w:cs="Times New Roman"/>
          <w:sz w:val="24"/>
          <w:szCs w:val="24"/>
        </w:rPr>
      </w:pPr>
      <w:r w:rsidRPr="00E178F9">
        <w:rPr>
          <w:rFonts w:ascii="Times New Roman" w:hAnsi="Times New Roman" w:cs="Times New Roman"/>
          <w:sz w:val="24"/>
          <w:szCs w:val="24"/>
        </w:rPr>
        <w:tab/>
      </w:r>
      <w:r w:rsidR="00EF0CF6" w:rsidRPr="00E178F9">
        <w:rPr>
          <w:rFonts w:ascii="Times New Roman" w:hAnsi="Times New Roman" w:cs="Times New Roman"/>
          <w:b/>
          <w:bCs/>
          <w:sz w:val="24"/>
          <w:szCs w:val="24"/>
        </w:rPr>
        <w:t>§1º</w:t>
      </w:r>
      <w:r w:rsidR="00EF0CF6" w:rsidRPr="00E178F9">
        <w:rPr>
          <w:rFonts w:ascii="Times New Roman" w:hAnsi="Times New Roman" w:cs="Times New Roman"/>
          <w:sz w:val="24"/>
          <w:szCs w:val="24"/>
        </w:rPr>
        <w:t xml:space="preserve"> </w:t>
      </w:r>
      <w:r w:rsidRPr="00E178F9">
        <w:rPr>
          <w:rFonts w:ascii="Times New Roman" w:hAnsi="Times New Roman" w:cs="Times New Roman"/>
          <w:sz w:val="24"/>
          <w:szCs w:val="24"/>
        </w:rPr>
        <w:t xml:space="preserve">A identificação das escolas de difícil acesso será de competência da Secretaria Municipal de Educação do município, não servindo de base para o cálculo de quaisquer outras vantagens e não será incorporada ao vencimento base do docente. A classificação das unidades escolares de difícil acesso será fixada anualmente, por </w:t>
      </w:r>
      <w:r w:rsidRPr="00E178F9">
        <w:rPr>
          <w:rFonts w:ascii="Times New Roman" w:hAnsi="Times New Roman" w:cs="Times New Roman"/>
          <w:sz w:val="24"/>
          <w:szCs w:val="24"/>
        </w:rPr>
        <w:lastRenderedPageBreak/>
        <w:t>normativa da Secretaria Municipal de Educação, sendo apreciada ao Conselho Municipal de Educação, a partir das seguintes orientações:</w:t>
      </w:r>
    </w:p>
    <w:p w:rsidR="00EF0CF6" w:rsidRPr="00E178F9" w:rsidRDefault="00554AF5" w:rsidP="00EF0CF6">
      <w:pPr>
        <w:spacing w:after="200"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a) Escola com distância a partir de 10(dez) km do perímetro urbano;</w:t>
      </w:r>
    </w:p>
    <w:p w:rsidR="00EF0CF6" w:rsidRPr="00E178F9" w:rsidRDefault="00554AF5" w:rsidP="00EF0CF6">
      <w:pPr>
        <w:spacing w:after="200" w:line="360" w:lineRule="auto"/>
        <w:ind w:left="720"/>
        <w:jc w:val="both"/>
        <w:rPr>
          <w:rFonts w:ascii="Times New Roman" w:hAnsi="Times New Roman" w:cs="Times New Roman"/>
          <w:sz w:val="24"/>
          <w:szCs w:val="24"/>
        </w:rPr>
      </w:pPr>
      <w:r w:rsidRPr="00E178F9">
        <w:rPr>
          <w:rFonts w:ascii="Times New Roman" w:hAnsi="Times New Roman" w:cs="Times New Roman"/>
          <w:sz w:val="24"/>
          <w:szCs w:val="24"/>
        </w:rPr>
        <w:t>b) Escolas de Zona Rural;</w:t>
      </w:r>
    </w:p>
    <w:p w:rsidR="00EF0CF6" w:rsidRPr="00E178F9" w:rsidRDefault="00EF0CF6" w:rsidP="00EF0CF6">
      <w:pPr>
        <w:spacing w:after="200" w:line="360" w:lineRule="auto"/>
        <w:ind w:firstLine="709"/>
        <w:jc w:val="both"/>
        <w:rPr>
          <w:rFonts w:ascii="Times New Roman" w:hAnsi="Times New Roman" w:cs="Times New Roman"/>
          <w:bCs/>
          <w:sz w:val="24"/>
          <w:szCs w:val="24"/>
        </w:rPr>
      </w:pPr>
      <w:r w:rsidRPr="00E178F9">
        <w:rPr>
          <w:rFonts w:ascii="Times New Roman" w:hAnsi="Times New Roman" w:cs="Times New Roman"/>
          <w:b/>
          <w:bCs/>
          <w:sz w:val="24"/>
          <w:szCs w:val="24"/>
        </w:rPr>
        <w:t>§2º</w:t>
      </w:r>
      <w:r w:rsidRPr="00E178F9">
        <w:rPr>
          <w:rFonts w:ascii="Times New Roman" w:hAnsi="Times New Roman" w:cs="Times New Roman"/>
          <w:sz w:val="24"/>
          <w:szCs w:val="24"/>
        </w:rPr>
        <w:t xml:space="preserve"> </w:t>
      </w:r>
      <w:r w:rsidR="00554AF5" w:rsidRPr="00E178F9">
        <w:rPr>
          <w:rFonts w:ascii="Times New Roman" w:hAnsi="Times New Roman" w:cs="Times New Roman"/>
          <w:bCs/>
          <w:sz w:val="24"/>
          <w:szCs w:val="24"/>
        </w:rPr>
        <w:t>O professor efetivo que possuir dois vínculos efetivos perceberá a gratificação</w:t>
      </w:r>
      <w:r w:rsidRPr="00E178F9">
        <w:rPr>
          <w:rFonts w:ascii="Times New Roman" w:hAnsi="Times New Roman" w:cs="Times New Roman"/>
          <w:bCs/>
          <w:sz w:val="24"/>
          <w:szCs w:val="24"/>
        </w:rPr>
        <w:t xml:space="preserve"> </w:t>
      </w:r>
      <w:r w:rsidR="00554AF5" w:rsidRPr="00E178F9">
        <w:rPr>
          <w:rFonts w:ascii="Times New Roman" w:hAnsi="Times New Roman" w:cs="Times New Roman"/>
          <w:bCs/>
          <w:sz w:val="24"/>
          <w:szCs w:val="24"/>
        </w:rPr>
        <w:t>de difícil acesso apenas em um deles.</w:t>
      </w:r>
    </w:p>
    <w:p w:rsidR="00EF0CF6" w:rsidRPr="00E178F9" w:rsidRDefault="00EF0CF6" w:rsidP="00EF0CF6">
      <w:pPr>
        <w:spacing w:after="200" w:line="360" w:lineRule="auto"/>
        <w:ind w:firstLine="709"/>
        <w:jc w:val="both"/>
        <w:rPr>
          <w:rFonts w:ascii="Times New Roman" w:hAnsi="Times New Roman" w:cs="Times New Roman"/>
          <w:bCs/>
          <w:sz w:val="24"/>
          <w:szCs w:val="24"/>
        </w:rPr>
      </w:pPr>
      <w:r w:rsidRPr="00E178F9">
        <w:rPr>
          <w:rFonts w:ascii="Times New Roman" w:hAnsi="Times New Roman" w:cs="Times New Roman"/>
          <w:b/>
          <w:bCs/>
          <w:sz w:val="24"/>
          <w:szCs w:val="24"/>
        </w:rPr>
        <w:t>§3º</w:t>
      </w:r>
      <w:r w:rsidRPr="00E178F9">
        <w:rPr>
          <w:rFonts w:ascii="Times New Roman" w:hAnsi="Times New Roman" w:cs="Times New Roman"/>
          <w:sz w:val="24"/>
          <w:szCs w:val="24"/>
        </w:rPr>
        <w:t xml:space="preserve"> </w:t>
      </w:r>
      <w:r w:rsidR="00554AF5" w:rsidRPr="00E178F9">
        <w:rPr>
          <w:rFonts w:ascii="Times New Roman" w:hAnsi="Times New Roman" w:cs="Times New Roman"/>
          <w:bCs/>
          <w:sz w:val="24"/>
          <w:szCs w:val="24"/>
        </w:rPr>
        <w:t>O professor efetivo residente e lotado, em Escola da zona rural</w:t>
      </w:r>
      <w:r w:rsidR="00554AF5" w:rsidRPr="00E178F9">
        <w:rPr>
          <w:rFonts w:ascii="Times New Roman" w:hAnsi="Times New Roman" w:cs="Times New Roman"/>
          <w:sz w:val="24"/>
          <w:szCs w:val="24"/>
        </w:rPr>
        <w:t xml:space="preserve"> ou localizada a 10 (dez) km do perímetro urbano,</w:t>
      </w:r>
      <w:r w:rsidR="00554AF5" w:rsidRPr="00E178F9">
        <w:rPr>
          <w:rFonts w:ascii="Times New Roman" w:hAnsi="Times New Roman" w:cs="Times New Roman"/>
          <w:bCs/>
          <w:sz w:val="24"/>
          <w:szCs w:val="24"/>
        </w:rPr>
        <w:t xml:space="preserve"> não faz jus à gratificação de difícil acesso, caso resida a menos de 05 (cinco) km da escola de sua lotação. </w:t>
      </w:r>
    </w:p>
    <w:p w:rsidR="00EF0CF6" w:rsidRPr="00E178F9" w:rsidRDefault="00EF0CF6" w:rsidP="00EF0CF6">
      <w:pPr>
        <w:spacing w:after="200" w:line="360" w:lineRule="auto"/>
        <w:ind w:firstLine="709"/>
        <w:jc w:val="both"/>
        <w:rPr>
          <w:rFonts w:ascii="Times New Roman" w:hAnsi="Times New Roman" w:cs="Times New Roman"/>
          <w:bCs/>
          <w:sz w:val="24"/>
          <w:szCs w:val="24"/>
        </w:rPr>
      </w:pPr>
      <w:r w:rsidRPr="00E178F9">
        <w:rPr>
          <w:rFonts w:ascii="Times New Roman" w:hAnsi="Times New Roman" w:cs="Times New Roman"/>
          <w:b/>
          <w:bCs/>
          <w:sz w:val="24"/>
          <w:szCs w:val="24"/>
        </w:rPr>
        <w:t>§4º</w:t>
      </w:r>
      <w:r w:rsidRPr="00E178F9">
        <w:rPr>
          <w:rFonts w:ascii="Times New Roman" w:hAnsi="Times New Roman" w:cs="Times New Roman"/>
          <w:sz w:val="24"/>
          <w:szCs w:val="24"/>
        </w:rPr>
        <w:t xml:space="preserve"> </w:t>
      </w:r>
      <w:r w:rsidR="00554AF5" w:rsidRPr="00E178F9">
        <w:rPr>
          <w:rFonts w:ascii="Times New Roman" w:hAnsi="Times New Roman" w:cs="Times New Roman"/>
          <w:bCs/>
          <w:sz w:val="24"/>
          <w:szCs w:val="24"/>
        </w:rPr>
        <w:t xml:space="preserve">A gratificação de que trata o </w:t>
      </w:r>
      <w:r w:rsidR="00554AF5" w:rsidRPr="00E178F9">
        <w:rPr>
          <w:rFonts w:ascii="Times New Roman" w:hAnsi="Times New Roman" w:cs="Times New Roman"/>
          <w:bCs/>
          <w:i/>
          <w:iCs/>
          <w:sz w:val="24"/>
          <w:szCs w:val="24"/>
        </w:rPr>
        <w:t>caput</w:t>
      </w:r>
      <w:r w:rsidR="00554AF5" w:rsidRPr="00E178F9">
        <w:rPr>
          <w:rFonts w:ascii="Times New Roman" w:hAnsi="Times New Roman" w:cs="Times New Roman"/>
          <w:bCs/>
          <w:sz w:val="24"/>
          <w:szCs w:val="24"/>
        </w:rPr>
        <w:t xml:space="preserve"> deste </w:t>
      </w:r>
      <w:r w:rsidRPr="00E178F9">
        <w:rPr>
          <w:rFonts w:ascii="Times New Roman" w:hAnsi="Times New Roman" w:cs="Times New Roman"/>
          <w:bCs/>
          <w:sz w:val="24"/>
          <w:szCs w:val="24"/>
        </w:rPr>
        <w:t>artigo não</w:t>
      </w:r>
      <w:r w:rsidR="00554AF5" w:rsidRPr="00E178F9">
        <w:rPr>
          <w:rFonts w:ascii="Times New Roman" w:hAnsi="Times New Roman" w:cs="Times New Roman"/>
          <w:bCs/>
          <w:sz w:val="24"/>
          <w:szCs w:val="24"/>
        </w:rPr>
        <w:t xml:space="preserve"> poderá ser acumulada com outras.</w:t>
      </w:r>
    </w:p>
    <w:p w:rsidR="00EF0CF6" w:rsidRPr="00E178F9" w:rsidRDefault="00EF0CF6" w:rsidP="00EF0CF6">
      <w:pPr>
        <w:spacing w:after="200" w:line="360" w:lineRule="auto"/>
        <w:ind w:firstLine="709"/>
        <w:jc w:val="both"/>
        <w:rPr>
          <w:rFonts w:ascii="Times New Roman" w:hAnsi="Times New Roman" w:cs="Times New Roman"/>
          <w:bCs/>
          <w:sz w:val="24"/>
          <w:szCs w:val="24"/>
        </w:rPr>
      </w:pPr>
      <w:r w:rsidRPr="00E178F9">
        <w:rPr>
          <w:rFonts w:ascii="Times New Roman" w:hAnsi="Times New Roman" w:cs="Times New Roman"/>
          <w:b/>
          <w:bCs/>
          <w:sz w:val="24"/>
          <w:szCs w:val="24"/>
        </w:rPr>
        <w:t>§5º</w:t>
      </w:r>
      <w:r w:rsidRPr="00E178F9">
        <w:rPr>
          <w:rFonts w:ascii="Times New Roman" w:hAnsi="Times New Roman" w:cs="Times New Roman"/>
          <w:sz w:val="24"/>
          <w:szCs w:val="24"/>
        </w:rPr>
        <w:t xml:space="preserve"> </w:t>
      </w:r>
      <w:r w:rsidR="00554AF5" w:rsidRPr="00E178F9">
        <w:rPr>
          <w:rFonts w:ascii="Times New Roman" w:hAnsi="Times New Roman" w:cs="Times New Roman"/>
          <w:bCs/>
          <w:sz w:val="24"/>
          <w:szCs w:val="24"/>
        </w:rPr>
        <w:t xml:space="preserve">O professor efetivo que se enquadrar nos requisitos do </w:t>
      </w:r>
      <w:r w:rsidR="00554AF5" w:rsidRPr="00E178F9">
        <w:rPr>
          <w:rFonts w:ascii="Times New Roman" w:hAnsi="Times New Roman" w:cs="Times New Roman"/>
          <w:bCs/>
          <w:i/>
          <w:iCs/>
          <w:sz w:val="24"/>
          <w:szCs w:val="24"/>
        </w:rPr>
        <w:t>caput</w:t>
      </w:r>
      <w:r w:rsidR="00554AF5" w:rsidRPr="00E178F9">
        <w:rPr>
          <w:rFonts w:ascii="Times New Roman" w:hAnsi="Times New Roman" w:cs="Times New Roman"/>
          <w:bCs/>
          <w:sz w:val="24"/>
          <w:szCs w:val="24"/>
        </w:rPr>
        <w:t xml:space="preserve"> deste</w:t>
      </w:r>
      <w:r w:rsidRPr="00E178F9">
        <w:rPr>
          <w:rFonts w:ascii="Times New Roman" w:hAnsi="Times New Roman" w:cs="Times New Roman"/>
          <w:bCs/>
          <w:sz w:val="24"/>
          <w:szCs w:val="24"/>
        </w:rPr>
        <w:t xml:space="preserve"> artigo</w:t>
      </w:r>
      <w:r w:rsidR="00554AF5" w:rsidRPr="00E178F9">
        <w:rPr>
          <w:rFonts w:ascii="Times New Roman" w:hAnsi="Times New Roman" w:cs="Times New Roman"/>
          <w:bCs/>
          <w:sz w:val="24"/>
          <w:szCs w:val="24"/>
        </w:rPr>
        <w:t xml:space="preserve"> deve requerer a gratificação anualmente, por formulário próprio, anexando declaração de vínculo com a escola de zona rural onde conste o nome da unidade educacional, sua localização e a quantidade de dias de deslocamento por semana.</w:t>
      </w:r>
    </w:p>
    <w:p w:rsidR="00EF0CF6" w:rsidRPr="00E178F9" w:rsidRDefault="00EF0CF6" w:rsidP="00EF0CF6">
      <w:pPr>
        <w:spacing w:after="200" w:line="360" w:lineRule="auto"/>
        <w:ind w:firstLine="709"/>
        <w:jc w:val="both"/>
        <w:rPr>
          <w:rFonts w:ascii="Times New Roman" w:hAnsi="Times New Roman" w:cs="Times New Roman"/>
          <w:bCs/>
          <w:sz w:val="24"/>
          <w:szCs w:val="24"/>
        </w:rPr>
      </w:pPr>
      <w:r w:rsidRPr="00E178F9">
        <w:rPr>
          <w:rFonts w:ascii="Times New Roman" w:hAnsi="Times New Roman" w:cs="Times New Roman"/>
          <w:b/>
          <w:bCs/>
          <w:sz w:val="24"/>
          <w:szCs w:val="24"/>
        </w:rPr>
        <w:t>§6º</w:t>
      </w:r>
      <w:r w:rsidRPr="00E178F9">
        <w:rPr>
          <w:rFonts w:ascii="Times New Roman" w:hAnsi="Times New Roman" w:cs="Times New Roman"/>
          <w:sz w:val="24"/>
          <w:szCs w:val="24"/>
        </w:rPr>
        <w:t xml:space="preserve"> </w:t>
      </w:r>
      <w:r w:rsidR="00554AF5" w:rsidRPr="00E178F9">
        <w:rPr>
          <w:rFonts w:ascii="Times New Roman" w:hAnsi="Times New Roman" w:cs="Times New Roman"/>
          <w:bCs/>
          <w:sz w:val="24"/>
          <w:szCs w:val="24"/>
        </w:rPr>
        <w:t>Deve, ainda, o professor efetivo, comprovar residência em zona urbana ou residir a mais de 05 (cinco) km da escola de lotação, através da apresentação de comprovante dos 03 (três) últimos meses anteriores ao pleito, em seu nome ou, no caso de comprovação de endereço em nome de terceiro, se faz necessário o preenchimento de declaração de residência no momento do requerimento.</w:t>
      </w:r>
    </w:p>
    <w:p w:rsidR="00EF0CF6" w:rsidRPr="00E178F9" w:rsidRDefault="00EF0CF6" w:rsidP="00EF0CF6">
      <w:pPr>
        <w:spacing w:after="200" w:line="360" w:lineRule="auto"/>
        <w:ind w:firstLine="709"/>
        <w:jc w:val="both"/>
        <w:rPr>
          <w:rFonts w:ascii="Times New Roman" w:hAnsi="Times New Roman" w:cs="Times New Roman"/>
          <w:bCs/>
          <w:sz w:val="24"/>
          <w:szCs w:val="24"/>
        </w:rPr>
      </w:pPr>
      <w:r w:rsidRPr="00E178F9">
        <w:rPr>
          <w:rFonts w:ascii="Times New Roman" w:hAnsi="Times New Roman" w:cs="Times New Roman"/>
          <w:b/>
          <w:bCs/>
          <w:sz w:val="24"/>
          <w:szCs w:val="24"/>
        </w:rPr>
        <w:t>§7º</w:t>
      </w:r>
      <w:r w:rsidRPr="00E178F9">
        <w:rPr>
          <w:rFonts w:ascii="Times New Roman" w:hAnsi="Times New Roman" w:cs="Times New Roman"/>
          <w:sz w:val="24"/>
          <w:szCs w:val="24"/>
        </w:rPr>
        <w:t xml:space="preserve"> </w:t>
      </w:r>
      <w:r w:rsidR="00554AF5" w:rsidRPr="00E178F9">
        <w:rPr>
          <w:rFonts w:ascii="Times New Roman" w:hAnsi="Times New Roman" w:cs="Times New Roman"/>
          <w:bCs/>
          <w:sz w:val="24"/>
          <w:szCs w:val="24"/>
        </w:rPr>
        <w:t xml:space="preserve">O professor efetivo, nos termos do </w:t>
      </w:r>
      <w:r w:rsidR="00554AF5" w:rsidRPr="00E178F9">
        <w:rPr>
          <w:rFonts w:ascii="Times New Roman" w:hAnsi="Times New Roman" w:cs="Times New Roman"/>
          <w:bCs/>
          <w:i/>
          <w:iCs/>
          <w:sz w:val="24"/>
          <w:szCs w:val="24"/>
        </w:rPr>
        <w:t>caput</w:t>
      </w:r>
      <w:r w:rsidR="00554AF5" w:rsidRPr="00E178F9">
        <w:rPr>
          <w:rFonts w:ascii="Times New Roman" w:hAnsi="Times New Roman" w:cs="Times New Roman"/>
          <w:bCs/>
          <w:sz w:val="24"/>
          <w:szCs w:val="24"/>
        </w:rPr>
        <w:t xml:space="preserve"> deste </w:t>
      </w:r>
      <w:r w:rsidRPr="00E178F9">
        <w:rPr>
          <w:rFonts w:ascii="Times New Roman" w:hAnsi="Times New Roman" w:cs="Times New Roman"/>
          <w:bCs/>
          <w:sz w:val="24"/>
          <w:szCs w:val="24"/>
        </w:rPr>
        <w:t xml:space="preserve">artigo </w:t>
      </w:r>
      <w:r w:rsidR="00554AF5" w:rsidRPr="00E178F9">
        <w:rPr>
          <w:rFonts w:ascii="Times New Roman" w:hAnsi="Times New Roman" w:cs="Times New Roman"/>
          <w:bCs/>
          <w:sz w:val="24"/>
          <w:szCs w:val="24"/>
        </w:rPr>
        <w:t>que voltar a ministrar suas aulas em zona urbana, ou em Escolas a menos de 05 (cinco) km de sua residência durante o ano letivo, deve comunicar a ocorrência à Secretaria Municipal de Educação, através de formulário próprio, sob pena de responsabilidade administrativa e criminal. A comunicação deve ocorrer no prazo máximo de 10 (dez) dias após a redesignação.</w:t>
      </w:r>
    </w:p>
    <w:p w:rsidR="00EF0CF6" w:rsidRPr="00E178F9" w:rsidRDefault="00EF0CF6" w:rsidP="00EF0CF6">
      <w:pPr>
        <w:spacing w:after="200" w:line="360" w:lineRule="auto"/>
        <w:ind w:firstLine="709"/>
        <w:jc w:val="both"/>
        <w:rPr>
          <w:rFonts w:ascii="Times New Roman" w:hAnsi="Times New Roman" w:cs="Times New Roman"/>
          <w:bCs/>
          <w:sz w:val="24"/>
          <w:szCs w:val="24"/>
        </w:rPr>
      </w:pPr>
      <w:r w:rsidRPr="00E178F9">
        <w:rPr>
          <w:rFonts w:ascii="Times New Roman" w:hAnsi="Times New Roman" w:cs="Times New Roman"/>
          <w:b/>
          <w:bCs/>
          <w:sz w:val="24"/>
          <w:szCs w:val="24"/>
        </w:rPr>
        <w:t>§8º</w:t>
      </w:r>
      <w:r w:rsidRPr="00E178F9">
        <w:rPr>
          <w:rFonts w:ascii="Times New Roman" w:hAnsi="Times New Roman" w:cs="Times New Roman"/>
          <w:sz w:val="24"/>
          <w:szCs w:val="24"/>
        </w:rPr>
        <w:t xml:space="preserve"> </w:t>
      </w:r>
      <w:r w:rsidR="00554AF5" w:rsidRPr="00E178F9">
        <w:rPr>
          <w:rFonts w:ascii="Times New Roman" w:hAnsi="Times New Roman" w:cs="Times New Roman"/>
          <w:bCs/>
          <w:sz w:val="24"/>
          <w:szCs w:val="24"/>
        </w:rPr>
        <w:t>As mesmas responsabilidades serão impostas ao professor efetivo que apresentar documentos simulados para percepção da gratificação de difícil acesso.</w:t>
      </w:r>
    </w:p>
    <w:p w:rsidR="00554AF5" w:rsidRPr="00E178F9" w:rsidRDefault="00EF0CF6" w:rsidP="00EF0CF6">
      <w:pPr>
        <w:spacing w:after="200" w:line="360" w:lineRule="auto"/>
        <w:ind w:firstLine="709"/>
        <w:jc w:val="both"/>
        <w:rPr>
          <w:rFonts w:ascii="Times New Roman" w:hAnsi="Times New Roman" w:cs="Times New Roman"/>
          <w:bCs/>
          <w:sz w:val="24"/>
          <w:szCs w:val="24"/>
        </w:rPr>
      </w:pPr>
      <w:r w:rsidRPr="00E178F9">
        <w:rPr>
          <w:rFonts w:ascii="Times New Roman" w:hAnsi="Times New Roman" w:cs="Times New Roman"/>
          <w:b/>
          <w:bCs/>
          <w:sz w:val="24"/>
          <w:szCs w:val="24"/>
        </w:rPr>
        <w:lastRenderedPageBreak/>
        <w:t>§9º</w:t>
      </w:r>
      <w:r w:rsidRPr="00E178F9">
        <w:rPr>
          <w:rFonts w:ascii="Times New Roman" w:hAnsi="Times New Roman" w:cs="Times New Roman"/>
          <w:sz w:val="24"/>
          <w:szCs w:val="24"/>
        </w:rPr>
        <w:t xml:space="preserve"> </w:t>
      </w:r>
      <w:r w:rsidR="00554AF5" w:rsidRPr="00E178F9">
        <w:rPr>
          <w:rFonts w:ascii="Times New Roman" w:hAnsi="Times New Roman" w:cs="Times New Roman"/>
          <w:bCs/>
          <w:sz w:val="24"/>
          <w:szCs w:val="24"/>
        </w:rPr>
        <w:t>A gratificação só será concedida após a autorização da Secretaria Municipal de Educação, a ser formalizada no requerimento protocolado pelo professor efetivo, com pagamento retroativo à data do protocolo do pleito.</w:t>
      </w:r>
    </w:p>
    <w:p w:rsidR="00554AF5" w:rsidRPr="00E178F9" w:rsidRDefault="00554AF5" w:rsidP="00554AF5">
      <w:pPr>
        <w:spacing w:after="200"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 xml:space="preserve">CAPÍTULO VI </w:t>
      </w:r>
    </w:p>
    <w:p w:rsidR="00554AF5" w:rsidRPr="00E178F9" w:rsidRDefault="00554AF5" w:rsidP="00554AF5">
      <w:pPr>
        <w:spacing w:after="200"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DO TEMPO DE SERVIÇO</w:t>
      </w:r>
    </w:p>
    <w:p w:rsidR="00EF0CF6" w:rsidRPr="00E178F9" w:rsidRDefault="00554AF5" w:rsidP="00EF0CF6">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52</w:t>
      </w:r>
      <w:r w:rsidR="00EF0CF6" w:rsidRPr="00E178F9">
        <w:rPr>
          <w:rFonts w:ascii="Times New Roman" w:hAnsi="Times New Roman" w:cs="Times New Roman"/>
          <w:b/>
          <w:bCs/>
          <w:sz w:val="24"/>
          <w:szCs w:val="24"/>
        </w:rPr>
        <w:t xml:space="preserve">. </w:t>
      </w:r>
      <w:r w:rsidRPr="00E178F9">
        <w:rPr>
          <w:rFonts w:ascii="Times New Roman" w:hAnsi="Times New Roman" w:cs="Times New Roman"/>
          <w:sz w:val="24"/>
          <w:szCs w:val="24"/>
        </w:rPr>
        <w:t>O tempo de serviço dos docentes e demais servidores será computado em dias corridos para todos os fins e efeitos legais.</w:t>
      </w:r>
      <w:bookmarkStart w:id="0" w:name="_Hlk220784711"/>
    </w:p>
    <w:p w:rsidR="00EF0CF6" w:rsidRPr="00E178F9" w:rsidRDefault="00554AF5" w:rsidP="00EF0CF6">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53</w:t>
      </w:r>
      <w:r w:rsidR="00EF0CF6" w:rsidRPr="00E178F9">
        <w:rPr>
          <w:rFonts w:ascii="Times New Roman" w:hAnsi="Times New Roman" w:cs="Times New Roman"/>
          <w:b/>
          <w:bCs/>
          <w:sz w:val="24"/>
          <w:szCs w:val="24"/>
        </w:rPr>
        <w:t>.</w:t>
      </w:r>
      <w:r w:rsidR="00EF0CF6" w:rsidRPr="00E178F9">
        <w:rPr>
          <w:rFonts w:ascii="Times New Roman" w:hAnsi="Times New Roman" w:cs="Times New Roman"/>
          <w:sz w:val="24"/>
          <w:szCs w:val="24"/>
        </w:rPr>
        <w:t xml:space="preserve"> </w:t>
      </w:r>
      <w:r w:rsidRPr="00E178F9">
        <w:rPr>
          <w:rFonts w:ascii="Times New Roman" w:hAnsi="Times New Roman" w:cs="Times New Roman"/>
          <w:sz w:val="24"/>
          <w:szCs w:val="24"/>
        </w:rPr>
        <w:t>Serão considerados de efetivo exercício, para todos os efeitos legais, os dias que o integrante do Quadro do Magistério Público Municipal que estiver afastado do serviço em virtude</w:t>
      </w:r>
      <w:r w:rsidR="00EF0CF6" w:rsidRPr="00E178F9">
        <w:rPr>
          <w:rFonts w:ascii="Times New Roman" w:hAnsi="Times New Roman" w:cs="Times New Roman"/>
          <w:sz w:val="24"/>
          <w:szCs w:val="24"/>
        </w:rPr>
        <w:t xml:space="preserve"> de:</w:t>
      </w:r>
    </w:p>
    <w:p w:rsidR="00EF0CF6" w:rsidRPr="00E178F9" w:rsidRDefault="00554AF5" w:rsidP="00EF0CF6">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 </w:t>
      </w:r>
      <w:r w:rsidR="00EF0CF6" w:rsidRPr="00E178F9">
        <w:rPr>
          <w:rFonts w:ascii="Times New Roman" w:hAnsi="Times New Roman" w:cs="Times New Roman"/>
          <w:sz w:val="24"/>
          <w:szCs w:val="24"/>
        </w:rPr>
        <w:t>- f</w:t>
      </w:r>
      <w:r w:rsidRPr="00E178F9">
        <w:rPr>
          <w:rFonts w:ascii="Times New Roman" w:hAnsi="Times New Roman" w:cs="Times New Roman"/>
          <w:sz w:val="24"/>
          <w:szCs w:val="24"/>
        </w:rPr>
        <w:t>érias;</w:t>
      </w:r>
    </w:p>
    <w:p w:rsidR="00EF0CF6" w:rsidRPr="00E178F9" w:rsidRDefault="00554AF5" w:rsidP="00EF0CF6">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II </w:t>
      </w:r>
      <w:r w:rsidR="00EF0CF6" w:rsidRPr="00E178F9">
        <w:rPr>
          <w:rFonts w:ascii="Times New Roman" w:hAnsi="Times New Roman" w:cs="Times New Roman"/>
          <w:sz w:val="24"/>
          <w:szCs w:val="24"/>
        </w:rPr>
        <w:t>-</w:t>
      </w:r>
      <w:r w:rsidRPr="00E178F9">
        <w:rPr>
          <w:rFonts w:ascii="Times New Roman" w:hAnsi="Times New Roman" w:cs="Times New Roman"/>
          <w:sz w:val="24"/>
          <w:szCs w:val="24"/>
        </w:rPr>
        <w:t xml:space="preserve"> </w:t>
      </w:r>
      <w:r w:rsidR="00EF0CF6" w:rsidRPr="00E178F9">
        <w:rPr>
          <w:rFonts w:ascii="Times New Roman" w:hAnsi="Times New Roman" w:cs="Times New Roman"/>
          <w:sz w:val="24"/>
          <w:szCs w:val="24"/>
        </w:rPr>
        <w:t>f</w:t>
      </w:r>
      <w:r w:rsidRPr="00E178F9">
        <w:rPr>
          <w:rFonts w:ascii="Times New Roman" w:hAnsi="Times New Roman" w:cs="Times New Roman"/>
          <w:sz w:val="24"/>
          <w:szCs w:val="24"/>
        </w:rPr>
        <w:t>alecimento: 08 (oito) dias do pai e/ou da mãe;</w:t>
      </w:r>
    </w:p>
    <w:p w:rsidR="00EF0CF6" w:rsidRPr="00E178F9" w:rsidRDefault="00554AF5" w:rsidP="00EF0CF6">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II </w:t>
      </w:r>
      <w:r w:rsidR="00EF0CF6" w:rsidRPr="00E178F9">
        <w:rPr>
          <w:rFonts w:ascii="Times New Roman" w:hAnsi="Times New Roman" w:cs="Times New Roman"/>
          <w:sz w:val="24"/>
          <w:szCs w:val="24"/>
        </w:rPr>
        <w:t>-</w:t>
      </w:r>
      <w:r w:rsidRPr="00E178F9">
        <w:rPr>
          <w:rFonts w:ascii="Times New Roman" w:hAnsi="Times New Roman" w:cs="Times New Roman"/>
          <w:sz w:val="24"/>
          <w:szCs w:val="24"/>
        </w:rPr>
        <w:t xml:space="preserve"> </w:t>
      </w:r>
      <w:r w:rsidR="00EF0CF6" w:rsidRPr="00E178F9">
        <w:rPr>
          <w:rFonts w:ascii="Times New Roman" w:hAnsi="Times New Roman" w:cs="Times New Roman"/>
          <w:sz w:val="24"/>
          <w:szCs w:val="24"/>
        </w:rPr>
        <w:t>f</w:t>
      </w:r>
      <w:r w:rsidRPr="00E178F9">
        <w:rPr>
          <w:rFonts w:ascii="Times New Roman" w:hAnsi="Times New Roman" w:cs="Times New Roman"/>
          <w:sz w:val="24"/>
          <w:szCs w:val="24"/>
        </w:rPr>
        <w:t>alecimento: 08 (oito) dias conjugue, companheiros, filhos, enteados;</w:t>
      </w:r>
    </w:p>
    <w:p w:rsidR="00EF0CF6" w:rsidRPr="00E178F9" w:rsidRDefault="00554AF5" w:rsidP="00EF0CF6">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IV </w:t>
      </w:r>
      <w:r w:rsidR="00EF0CF6" w:rsidRPr="00E178F9">
        <w:rPr>
          <w:rFonts w:ascii="Times New Roman" w:hAnsi="Times New Roman" w:cs="Times New Roman"/>
          <w:sz w:val="24"/>
          <w:szCs w:val="24"/>
        </w:rPr>
        <w:t>-</w:t>
      </w:r>
      <w:r w:rsidRPr="00E178F9">
        <w:rPr>
          <w:rFonts w:ascii="Times New Roman" w:hAnsi="Times New Roman" w:cs="Times New Roman"/>
          <w:sz w:val="24"/>
          <w:szCs w:val="24"/>
        </w:rPr>
        <w:t xml:space="preserve"> </w:t>
      </w:r>
      <w:r w:rsidR="00EF0CF6" w:rsidRPr="00E178F9">
        <w:rPr>
          <w:rFonts w:ascii="Times New Roman" w:hAnsi="Times New Roman" w:cs="Times New Roman"/>
          <w:sz w:val="24"/>
          <w:szCs w:val="24"/>
        </w:rPr>
        <w:t>c</w:t>
      </w:r>
      <w:r w:rsidRPr="00E178F9">
        <w:rPr>
          <w:rFonts w:ascii="Times New Roman" w:hAnsi="Times New Roman" w:cs="Times New Roman"/>
          <w:sz w:val="24"/>
          <w:szCs w:val="24"/>
        </w:rPr>
        <w:t>asamento: 08 (oito) dias a contar da ocorrência do fato;</w:t>
      </w:r>
    </w:p>
    <w:p w:rsidR="00EF0CF6" w:rsidRPr="00E178F9" w:rsidRDefault="00554AF5" w:rsidP="00EF0CF6">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V </w:t>
      </w:r>
      <w:r w:rsidR="00EF0CF6" w:rsidRPr="00E178F9">
        <w:rPr>
          <w:rFonts w:ascii="Times New Roman" w:hAnsi="Times New Roman" w:cs="Times New Roman"/>
          <w:sz w:val="24"/>
          <w:szCs w:val="24"/>
        </w:rPr>
        <w:t>-</w:t>
      </w:r>
      <w:r w:rsidRPr="00E178F9">
        <w:rPr>
          <w:rFonts w:ascii="Times New Roman" w:hAnsi="Times New Roman" w:cs="Times New Roman"/>
          <w:sz w:val="24"/>
          <w:szCs w:val="24"/>
        </w:rPr>
        <w:t xml:space="preserve"> </w:t>
      </w:r>
      <w:r w:rsidR="00EF0CF6" w:rsidRPr="00E178F9">
        <w:rPr>
          <w:rFonts w:ascii="Times New Roman" w:hAnsi="Times New Roman" w:cs="Times New Roman"/>
          <w:sz w:val="24"/>
          <w:szCs w:val="24"/>
        </w:rPr>
        <w:t>l</w:t>
      </w:r>
      <w:r w:rsidRPr="00E178F9">
        <w:rPr>
          <w:rFonts w:ascii="Times New Roman" w:hAnsi="Times New Roman" w:cs="Times New Roman"/>
          <w:sz w:val="24"/>
          <w:szCs w:val="24"/>
        </w:rPr>
        <w:t>icença paternidade: 05 (cinco) dias, prorrogáveis por mais 15 (quinze) dias, totalizando 20 (vinte) dias, de acordo com o Decreto n° 8.737/2016, desde que o servidor solicite em até 2 (dois) dias úteis após o nascimento ou adoção.</w:t>
      </w:r>
    </w:p>
    <w:p w:rsidR="00EF0CF6" w:rsidRPr="00E178F9" w:rsidRDefault="00554AF5" w:rsidP="00EF0CF6">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VI </w:t>
      </w:r>
      <w:r w:rsidR="00EF0CF6" w:rsidRPr="00E178F9">
        <w:rPr>
          <w:rFonts w:ascii="Times New Roman" w:hAnsi="Times New Roman" w:cs="Times New Roman"/>
          <w:sz w:val="24"/>
          <w:szCs w:val="24"/>
        </w:rPr>
        <w:t>-</w:t>
      </w:r>
      <w:r w:rsidRPr="00E178F9">
        <w:rPr>
          <w:rFonts w:ascii="Times New Roman" w:hAnsi="Times New Roman" w:cs="Times New Roman"/>
          <w:sz w:val="24"/>
          <w:szCs w:val="24"/>
        </w:rPr>
        <w:t xml:space="preserve"> </w:t>
      </w:r>
      <w:r w:rsidR="00EF0CF6" w:rsidRPr="00E178F9">
        <w:rPr>
          <w:rFonts w:ascii="Times New Roman" w:hAnsi="Times New Roman" w:cs="Times New Roman"/>
          <w:sz w:val="24"/>
          <w:szCs w:val="24"/>
        </w:rPr>
        <w:t>l</w:t>
      </w:r>
      <w:r w:rsidRPr="00E178F9">
        <w:rPr>
          <w:rFonts w:ascii="Times New Roman" w:hAnsi="Times New Roman" w:cs="Times New Roman"/>
          <w:sz w:val="24"/>
          <w:szCs w:val="24"/>
        </w:rPr>
        <w:t>icença gestante: 180 (cento e oitenta dias) a contar da determinação médica, conforme prevê a Lei Federal n° 11.770, de 09 de setembro de 2008.</w:t>
      </w:r>
    </w:p>
    <w:p w:rsidR="00EF0CF6" w:rsidRPr="00E178F9" w:rsidRDefault="00554AF5" w:rsidP="00EF0CF6">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VII </w:t>
      </w:r>
      <w:r w:rsidR="00EF0CF6" w:rsidRPr="00E178F9">
        <w:rPr>
          <w:rFonts w:ascii="Times New Roman" w:hAnsi="Times New Roman" w:cs="Times New Roman"/>
          <w:sz w:val="24"/>
          <w:szCs w:val="24"/>
        </w:rPr>
        <w:t>-</w:t>
      </w:r>
      <w:r w:rsidRPr="00E178F9">
        <w:rPr>
          <w:rFonts w:ascii="Times New Roman" w:hAnsi="Times New Roman" w:cs="Times New Roman"/>
          <w:sz w:val="24"/>
          <w:szCs w:val="24"/>
        </w:rPr>
        <w:t xml:space="preserve"> </w:t>
      </w:r>
      <w:r w:rsidR="00EF0CF6" w:rsidRPr="00E178F9">
        <w:rPr>
          <w:rFonts w:ascii="Times New Roman" w:hAnsi="Times New Roman" w:cs="Times New Roman"/>
          <w:sz w:val="24"/>
          <w:szCs w:val="24"/>
        </w:rPr>
        <w:t>d</w:t>
      </w:r>
      <w:r w:rsidRPr="00E178F9">
        <w:rPr>
          <w:rFonts w:ascii="Times New Roman" w:hAnsi="Times New Roman" w:cs="Times New Roman"/>
          <w:sz w:val="24"/>
          <w:szCs w:val="24"/>
        </w:rPr>
        <w:t>oação voluntária de sangue, desde que devidamente comprovada: 01 (um) dia a cada 12 (doze) meses;</w:t>
      </w:r>
    </w:p>
    <w:p w:rsidR="00EF0CF6" w:rsidRPr="00E178F9" w:rsidRDefault="00554AF5" w:rsidP="00EF0CF6">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VIII </w:t>
      </w:r>
      <w:r w:rsidR="00EF0CF6" w:rsidRPr="00E178F9">
        <w:rPr>
          <w:rFonts w:ascii="Times New Roman" w:hAnsi="Times New Roman" w:cs="Times New Roman"/>
          <w:sz w:val="24"/>
          <w:szCs w:val="24"/>
        </w:rPr>
        <w:t>-</w:t>
      </w:r>
      <w:r w:rsidRPr="00E178F9">
        <w:rPr>
          <w:rFonts w:ascii="Times New Roman" w:hAnsi="Times New Roman" w:cs="Times New Roman"/>
          <w:sz w:val="24"/>
          <w:szCs w:val="24"/>
        </w:rPr>
        <w:t xml:space="preserve"> </w:t>
      </w:r>
      <w:r w:rsidR="00EF0CF6" w:rsidRPr="00E178F9">
        <w:rPr>
          <w:rFonts w:ascii="Times New Roman" w:hAnsi="Times New Roman" w:cs="Times New Roman"/>
          <w:sz w:val="24"/>
          <w:szCs w:val="24"/>
        </w:rPr>
        <w:t>c</w:t>
      </w:r>
      <w:r w:rsidRPr="00E178F9">
        <w:rPr>
          <w:rFonts w:ascii="Times New Roman" w:hAnsi="Times New Roman" w:cs="Times New Roman"/>
          <w:sz w:val="24"/>
          <w:szCs w:val="24"/>
        </w:rPr>
        <w:t>omparecimento a congressos, certames culturais, técnicos ou esportivos, treinamentos, cursos ou estágios de aperfeiçoamento, desde que seja na área de conhecimento do docente, oferecidos ou não pela Secretaria Municipal de Educação, quando previamente e devidamente autorizados pela mesma.</w:t>
      </w:r>
    </w:p>
    <w:p w:rsidR="00EF0CF6" w:rsidRPr="00E178F9" w:rsidRDefault="00554AF5" w:rsidP="00EF0CF6">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IX </w:t>
      </w:r>
      <w:r w:rsidR="00EF0CF6" w:rsidRPr="00E178F9">
        <w:rPr>
          <w:rFonts w:ascii="Times New Roman" w:hAnsi="Times New Roman" w:cs="Times New Roman"/>
          <w:sz w:val="24"/>
          <w:szCs w:val="24"/>
        </w:rPr>
        <w:t>-</w:t>
      </w:r>
      <w:r w:rsidRPr="00E178F9">
        <w:rPr>
          <w:rFonts w:ascii="Times New Roman" w:hAnsi="Times New Roman" w:cs="Times New Roman"/>
          <w:sz w:val="24"/>
          <w:szCs w:val="24"/>
        </w:rPr>
        <w:t xml:space="preserve"> </w:t>
      </w:r>
      <w:r w:rsidR="00EF0CF6" w:rsidRPr="00E178F9">
        <w:rPr>
          <w:rFonts w:ascii="Times New Roman" w:hAnsi="Times New Roman" w:cs="Times New Roman"/>
          <w:sz w:val="24"/>
          <w:szCs w:val="24"/>
        </w:rPr>
        <w:t>a</w:t>
      </w:r>
      <w:r w:rsidRPr="00E178F9">
        <w:rPr>
          <w:rFonts w:ascii="Times New Roman" w:hAnsi="Times New Roman" w:cs="Times New Roman"/>
          <w:sz w:val="24"/>
          <w:szCs w:val="24"/>
        </w:rPr>
        <w:t>fastamento por exigência judiciária ou de outro encargo público;</w:t>
      </w:r>
    </w:p>
    <w:p w:rsidR="00EF0CF6" w:rsidRPr="00E178F9" w:rsidRDefault="00554AF5" w:rsidP="00EF0CF6">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lastRenderedPageBreak/>
        <w:t xml:space="preserve">X </w:t>
      </w:r>
      <w:r w:rsidR="00EF0CF6" w:rsidRPr="00E178F9">
        <w:rPr>
          <w:rFonts w:ascii="Times New Roman" w:hAnsi="Times New Roman" w:cs="Times New Roman"/>
          <w:sz w:val="24"/>
          <w:szCs w:val="24"/>
        </w:rPr>
        <w:t>-</w:t>
      </w:r>
      <w:r w:rsidRPr="00E178F9">
        <w:rPr>
          <w:rFonts w:ascii="Times New Roman" w:hAnsi="Times New Roman" w:cs="Times New Roman"/>
          <w:sz w:val="24"/>
          <w:szCs w:val="24"/>
        </w:rPr>
        <w:t xml:space="preserve"> </w:t>
      </w:r>
      <w:r w:rsidR="00EF0CF6" w:rsidRPr="00E178F9">
        <w:rPr>
          <w:rFonts w:ascii="Times New Roman" w:hAnsi="Times New Roman" w:cs="Times New Roman"/>
          <w:sz w:val="24"/>
          <w:szCs w:val="24"/>
        </w:rPr>
        <w:t>a</w:t>
      </w:r>
      <w:r w:rsidRPr="00E178F9">
        <w:rPr>
          <w:rFonts w:ascii="Times New Roman" w:hAnsi="Times New Roman" w:cs="Times New Roman"/>
          <w:sz w:val="24"/>
          <w:szCs w:val="24"/>
        </w:rPr>
        <w:t xml:space="preserve">doção ou guarda judicial de menor para fins de adoção, pelo período de 120                           </w:t>
      </w:r>
      <w:r w:rsidR="00EF0CF6" w:rsidRPr="00E178F9">
        <w:rPr>
          <w:rFonts w:ascii="Times New Roman" w:hAnsi="Times New Roman" w:cs="Times New Roman"/>
          <w:sz w:val="24"/>
          <w:szCs w:val="24"/>
        </w:rPr>
        <w:t xml:space="preserve">  (</w:t>
      </w:r>
      <w:r w:rsidRPr="00E178F9">
        <w:rPr>
          <w:rFonts w:ascii="Times New Roman" w:hAnsi="Times New Roman" w:cs="Times New Roman"/>
          <w:sz w:val="24"/>
          <w:szCs w:val="24"/>
        </w:rPr>
        <w:t>cento e vinte) dias, ou 180 (cento e oitenta) dias em caso de prorrogação, independente da idade;</w:t>
      </w:r>
      <w:bookmarkEnd w:id="0"/>
    </w:p>
    <w:p w:rsidR="00EF0CF6" w:rsidRPr="00E178F9" w:rsidRDefault="00554AF5" w:rsidP="00EF0CF6">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XI </w:t>
      </w:r>
      <w:r w:rsidR="00EF0CF6" w:rsidRPr="00E178F9">
        <w:rPr>
          <w:rFonts w:ascii="Times New Roman" w:hAnsi="Times New Roman" w:cs="Times New Roman"/>
          <w:sz w:val="24"/>
          <w:szCs w:val="24"/>
        </w:rPr>
        <w:t>-</w:t>
      </w:r>
      <w:r w:rsidRPr="00E178F9">
        <w:rPr>
          <w:rFonts w:ascii="Times New Roman" w:hAnsi="Times New Roman" w:cs="Times New Roman"/>
          <w:sz w:val="24"/>
          <w:szCs w:val="24"/>
        </w:rPr>
        <w:t xml:space="preserve"> </w:t>
      </w:r>
      <w:r w:rsidR="00EF0CF6" w:rsidRPr="00E178F9">
        <w:rPr>
          <w:rFonts w:ascii="Times New Roman" w:hAnsi="Times New Roman" w:cs="Times New Roman"/>
          <w:sz w:val="24"/>
          <w:szCs w:val="24"/>
        </w:rPr>
        <w:t>r</w:t>
      </w:r>
      <w:r w:rsidRPr="00E178F9">
        <w:rPr>
          <w:rFonts w:ascii="Times New Roman" w:hAnsi="Times New Roman" w:cs="Times New Roman"/>
          <w:sz w:val="24"/>
          <w:szCs w:val="24"/>
        </w:rPr>
        <w:t>ecesso escolar de acordo com exigências do calendário;</w:t>
      </w:r>
    </w:p>
    <w:p w:rsidR="00EF0CF6" w:rsidRPr="00E178F9" w:rsidRDefault="00554AF5" w:rsidP="00EF0CF6">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XII </w:t>
      </w:r>
      <w:r w:rsidR="00EF0CF6" w:rsidRPr="00E178F9">
        <w:rPr>
          <w:rFonts w:ascii="Times New Roman" w:hAnsi="Times New Roman" w:cs="Times New Roman"/>
          <w:sz w:val="24"/>
          <w:szCs w:val="24"/>
        </w:rPr>
        <w:t>-</w:t>
      </w:r>
      <w:r w:rsidRPr="00E178F9">
        <w:rPr>
          <w:rFonts w:ascii="Times New Roman" w:hAnsi="Times New Roman" w:cs="Times New Roman"/>
          <w:sz w:val="24"/>
          <w:szCs w:val="24"/>
        </w:rPr>
        <w:t xml:space="preserve"> </w:t>
      </w:r>
      <w:r w:rsidR="00EF0CF6" w:rsidRPr="00E178F9">
        <w:rPr>
          <w:rFonts w:ascii="Times New Roman" w:hAnsi="Times New Roman" w:cs="Times New Roman"/>
          <w:sz w:val="24"/>
          <w:szCs w:val="24"/>
        </w:rPr>
        <w:t>a</w:t>
      </w:r>
      <w:r w:rsidRPr="00E178F9">
        <w:rPr>
          <w:rFonts w:ascii="Times New Roman" w:hAnsi="Times New Roman" w:cs="Times New Roman"/>
          <w:sz w:val="24"/>
          <w:szCs w:val="24"/>
        </w:rPr>
        <w:t>fastamento compulsório como medida profilática, enquanto perdurar em condição, a juízo da autoridade sanitária competente;</w:t>
      </w:r>
    </w:p>
    <w:p w:rsidR="00EF0CF6" w:rsidRPr="00E178F9" w:rsidRDefault="00554AF5" w:rsidP="00EF0CF6">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XIII </w:t>
      </w:r>
      <w:r w:rsidR="00EF0CF6" w:rsidRPr="00E178F9">
        <w:rPr>
          <w:rFonts w:ascii="Times New Roman" w:hAnsi="Times New Roman" w:cs="Times New Roman"/>
          <w:sz w:val="24"/>
          <w:szCs w:val="24"/>
        </w:rPr>
        <w:t>-</w:t>
      </w:r>
      <w:r w:rsidRPr="00E178F9">
        <w:rPr>
          <w:rFonts w:ascii="Times New Roman" w:hAnsi="Times New Roman" w:cs="Times New Roman"/>
          <w:sz w:val="24"/>
          <w:szCs w:val="24"/>
        </w:rPr>
        <w:t xml:space="preserve"> </w:t>
      </w:r>
      <w:r w:rsidR="00EF0CF6" w:rsidRPr="00E178F9">
        <w:rPr>
          <w:rFonts w:ascii="Times New Roman" w:hAnsi="Times New Roman" w:cs="Times New Roman"/>
          <w:sz w:val="24"/>
          <w:szCs w:val="24"/>
        </w:rPr>
        <w:t>l</w:t>
      </w:r>
      <w:r w:rsidRPr="00E178F9">
        <w:rPr>
          <w:rFonts w:ascii="Times New Roman" w:hAnsi="Times New Roman" w:cs="Times New Roman"/>
          <w:sz w:val="24"/>
          <w:szCs w:val="24"/>
        </w:rPr>
        <w:t>icença por acidente de trabalho e quando atacado por doença profissional;</w:t>
      </w:r>
    </w:p>
    <w:p w:rsidR="00EF0CF6" w:rsidRPr="00E178F9" w:rsidRDefault="00554AF5" w:rsidP="00EF0CF6">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XIV </w:t>
      </w:r>
      <w:r w:rsidR="00EF0CF6" w:rsidRPr="00E178F9">
        <w:rPr>
          <w:rFonts w:ascii="Times New Roman" w:hAnsi="Times New Roman" w:cs="Times New Roman"/>
          <w:sz w:val="24"/>
          <w:szCs w:val="24"/>
        </w:rPr>
        <w:t>-</w:t>
      </w:r>
      <w:r w:rsidRPr="00E178F9">
        <w:rPr>
          <w:rFonts w:ascii="Times New Roman" w:hAnsi="Times New Roman" w:cs="Times New Roman"/>
          <w:sz w:val="24"/>
          <w:szCs w:val="24"/>
        </w:rPr>
        <w:t xml:space="preserve"> </w:t>
      </w:r>
      <w:r w:rsidR="00EF0CF6" w:rsidRPr="00E178F9">
        <w:rPr>
          <w:rFonts w:ascii="Times New Roman" w:hAnsi="Times New Roman" w:cs="Times New Roman"/>
          <w:sz w:val="24"/>
          <w:szCs w:val="24"/>
        </w:rPr>
        <w:t>l</w:t>
      </w:r>
      <w:r w:rsidRPr="00E178F9">
        <w:rPr>
          <w:rFonts w:ascii="Times New Roman" w:hAnsi="Times New Roman" w:cs="Times New Roman"/>
          <w:sz w:val="24"/>
          <w:szCs w:val="24"/>
        </w:rPr>
        <w:t>icença para tratamento da própria saúde, quando devidamente comprovada através de laudo médico fornecido ou ratificado pela Secretaria Municipal de Saúde;</w:t>
      </w:r>
    </w:p>
    <w:p w:rsidR="00EF0CF6" w:rsidRPr="00E178F9" w:rsidRDefault="00554AF5" w:rsidP="00EF0CF6">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XV </w:t>
      </w:r>
      <w:r w:rsidR="00EF0CF6" w:rsidRPr="00E178F9">
        <w:rPr>
          <w:rFonts w:ascii="Times New Roman" w:hAnsi="Times New Roman" w:cs="Times New Roman"/>
          <w:sz w:val="24"/>
          <w:szCs w:val="24"/>
        </w:rPr>
        <w:t>-</w:t>
      </w:r>
      <w:r w:rsidRPr="00E178F9">
        <w:rPr>
          <w:rFonts w:ascii="Times New Roman" w:hAnsi="Times New Roman" w:cs="Times New Roman"/>
          <w:sz w:val="24"/>
          <w:szCs w:val="24"/>
        </w:rPr>
        <w:t xml:space="preserve"> </w:t>
      </w:r>
      <w:r w:rsidR="00EF0CF6" w:rsidRPr="00E178F9">
        <w:rPr>
          <w:rFonts w:ascii="Times New Roman" w:hAnsi="Times New Roman" w:cs="Times New Roman"/>
          <w:sz w:val="24"/>
          <w:szCs w:val="24"/>
        </w:rPr>
        <w:t>c</w:t>
      </w:r>
      <w:r w:rsidRPr="00E178F9">
        <w:rPr>
          <w:rFonts w:ascii="Times New Roman" w:hAnsi="Times New Roman" w:cs="Times New Roman"/>
          <w:sz w:val="24"/>
          <w:szCs w:val="24"/>
        </w:rPr>
        <w:t>omparecimento nos dias em que tiver comprovadamente realizando exame vestibular para ingresso em estabelecimento de ensino superior;</w:t>
      </w:r>
    </w:p>
    <w:p w:rsidR="00EF0CF6" w:rsidRPr="00E178F9" w:rsidRDefault="00554AF5" w:rsidP="00EF0CF6">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XVI </w:t>
      </w:r>
      <w:r w:rsidR="00EF0CF6" w:rsidRPr="00E178F9">
        <w:rPr>
          <w:rFonts w:ascii="Times New Roman" w:hAnsi="Times New Roman" w:cs="Times New Roman"/>
          <w:sz w:val="24"/>
          <w:szCs w:val="24"/>
        </w:rPr>
        <w:t>-</w:t>
      </w:r>
      <w:r w:rsidRPr="00E178F9">
        <w:rPr>
          <w:rFonts w:ascii="Times New Roman" w:hAnsi="Times New Roman" w:cs="Times New Roman"/>
          <w:sz w:val="24"/>
          <w:szCs w:val="24"/>
        </w:rPr>
        <w:t xml:space="preserve"> </w:t>
      </w:r>
      <w:r w:rsidR="00EF0CF6" w:rsidRPr="00E178F9">
        <w:rPr>
          <w:rFonts w:ascii="Times New Roman" w:hAnsi="Times New Roman" w:cs="Times New Roman"/>
          <w:sz w:val="24"/>
          <w:szCs w:val="24"/>
        </w:rPr>
        <w:t>a</w:t>
      </w:r>
      <w:r w:rsidRPr="00E178F9">
        <w:rPr>
          <w:rFonts w:ascii="Times New Roman" w:hAnsi="Times New Roman" w:cs="Times New Roman"/>
          <w:sz w:val="24"/>
          <w:szCs w:val="24"/>
        </w:rPr>
        <w:t>fastamento em virtude de frequência em curso de pós-graduação, mestrado ou doutorado, desde que devidamente autorizado pela Secretaria de educação do Munícipio;</w:t>
      </w:r>
    </w:p>
    <w:p w:rsidR="00EF0CF6" w:rsidRPr="00E178F9" w:rsidRDefault="00554AF5" w:rsidP="00EF0CF6">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XVII </w:t>
      </w:r>
      <w:r w:rsidR="00EF0CF6" w:rsidRPr="00E178F9">
        <w:rPr>
          <w:rFonts w:ascii="Times New Roman" w:hAnsi="Times New Roman" w:cs="Times New Roman"/>
          <w:sz w:val="24"/>
          <w:szCs w:val="24"/>
        </w:rPr>
        <w:t>-</w:t>
      </w:r>
      <w:r w:rsidRPr="00E178F9">
        <w:rPr>
          <w:rFonts w:ascii="Times New Roman" w:hAnsi="Times New Roman" w:cs="Times New Roman"/>
          <w:sz w:val="24"/>
          <w:szCs w:val="24"/>
        </w:rPr>
        <w:t xml:space="preserve"> </w:t>
      </w:r>
      <w:r w:rsidR="00532CFF" w:rsidRPr="00E178F9">
        <w:rPr>
          <w:rFonts w:ascii="Times New Roman" w:hAnsi="Times New Roman" w:cs="Times New Roman"/>
          <w:sz w:val="24"/>
          <w:szCs w:val="24"/>
        </w:rPr>
        <w:t>l</w:t>
      </w:r>
      <w:r w:rsidRPr="00E178F9">
        <w:rPr>
          <w:rFonts w:ascii="Times New Roman" w:hAnsi="Times New Roman" w:cs="Times New Roman"/>
          <w:sz w:val="24"/>
          <w:szCs w:val="24"/>
        </w:rPr>
        <w:t>icença para o exercício de mandato classista, junto a Federação, Confederação ou Sindicato representativo da categoria profissional;</w:t>
      </w:r>
    </w:p>
    <w:p w:rsidR="00EF0CF6" w:rsidRPr="00E178F9" w:rsidRDefault="00554AF5" w:rsidP="00EF0CF6">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XVIII</w:t>
      </w:r>
      <w:r w:rsidR="00EF0CF6" w:rsidRPr="00E178F9">
        <w:rPr>
          <w:rFonts w:ascii="Times New Roman" w:hAnsi="Times New Roman" w:cs="Times New Roman"/>
          <w:sz w:val="24"/>
          <w:szCs w:val="24"/>
        </w:rPr>
        <w:t xml:space="preserve"> -</w:t>
      </w:r>
      <w:r w:rsidRPr="00E178F9">
        <w:rPr>
          <w:rFonts w:ascii="Times New Roman" w:hAnsi="Times New Roman" w:cs="Times New Roman"/>
          <w:sz w:val="24"/>
          <w:szCs w:val="24"/>
        </w:rPr>
        <w:t xml:space="preserve"> </w:t>
      </w:r>
      <w:r w:rsidR="00532CFF" w:rsidRPr="00E178F9">
        <w:rPr>
          <w:rFonts w:ascii="Times New Roman" w:hAnsi="Times New Roman" w:cs="Times New Roman"/>
          <w:sz w:val="24"/>
          <w:szCs w:val="24"/>
        </w:rPr>
        <w:t>l</w:t>
      </w:r>
      <w:r w:rsidRPr="00E178F9">
        <w:rPr>
          <w:rFonts w:ascii="Times New Roman" w:hAnsi="Times New Roman" w:cs="Times New Roman"/>
          <w:sz w:val="24"/>
          <w:szCs w:val="24"/>
        </w:rPr>
        <w:t>icença para o exercício de atividade política, de acordo com a legislação eleitoral sem prejuízo da remuneração.</w:t>
      </w:r>
    </w:p>
    <w:p w:rsidR="00554AF5" w:rsidRPr="00E178F9" w:rsidRDefault="00554AF5" w:rsidP="00EF0CF6">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XIX </w:t>
      </w:r>
      <w:r w:rsidR="00EF0CF6" w:rsidRPr="00E178F9">
        <w:rPr>
          <w:rFonts w:ascii="Times New Roman" w:hAnsi="Times New Roman" w:cs="Times New Roman"/>
          <w:sz w:val="24"/>
          <w:szCs w:val="24"/>
        </w:rPr>
        <w:t>-</w:t>
      </w:r>
      <w:r w:rsidRPr="00E178F9">
        <w:rPr>
          <w:rFonts w:ascii="Times New Roman" w:hAnsi="Times New Roman" w:cs="Times New Roman"/>
          <w:sz w:val="24"/>
          <w:szCs w:val="24"/>
        </w:rPr>
        <w:t xml:space="preserve"> </w:t>
      </w:r>
      <w:r w:rsidR="00532CFF" w:rsidRPr="00E178F9">
        <w:rPr>
          <w:rFonts w:ascii="Times New Roman" w:hAnsi="Times New Roman" w:cs="Times New Roman"/>
          <w:sz w:val="24"/>
          <w:szCs w:val="24"/>
        </w:rPr>
        <w:t>l</w:t>
      </w:r>
      <w:r w:rsidRPr="00E178F9">
        <w:rPr>
          <w:rFonts w:ascii="Times New Roman" w:hAnsi="Times New Roman" w:cs="Times New Roman"/>
          <w:sz w:val="24"/>
          <w:szCs w:val="24"/>
        </w:rPr>
        <w:t>icença remunerada por motivo de doença em pessoa da família ascendente, direto, em primeiro grau, ou tutelado legal desde que prove ser indispensável sua assistência social, e esta não possa ser prestada simultaneamente com o exercício do cargo, pode ser concedida a cada período de 48 (quarenta e oito) meses, por até 12 (doze) meses, consecutivos ou não, mantido o vencimento e vantagens inerentes ao cargo.</w:t>
      </w:r>
    </w:p>
    <w:p w:rsidR="00554AF5" w:rsidRPr="00E178F9" w:rsidRDefault="00554AF5" w:rsidP="00554AF5">
      <w:pPr>
        <w:spacing w:after="200"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CAPÍTULO VII</w:t>
      </w:r>
    </w:p>
    <w:p w:rsidR="00554AF5" w:rsidRPr="00E178F9" w:rsidRDefault="00554AF5" w:rsidP="00554AF5">
      <w:pPr>
        <w:spacing w:after="200"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DOS AFASTAMENTOS</w:t>
      </w:r>
    </w:p>
    <w:p w:rsidR="009212E0" w:rsidRPr="00E178F9" w:rsidRDefault="00554AF5" w:rsidP="009212E0">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lastRenderedPageBreak/>
        <w:t>Art</w:t>
      </w:r>
      <w:r w:rsidR="00532CFF" w:rsidRPr="00E178F9">
        <w:rPr>
          <w:rFonts w:ascii="Times New Roman" w:hAnsi="Times New Roman" w:cs="Times New Roman"/>
          <w:b/>
          <w:bCs/>
          <w:sz w:val="24"/>
          <w:szCs w:val="24"/>
        </w:rPr>
        <w:t xml:space="preserve">. </w:t>
      </w:r>
      <w:r w:rsidRPr="00E178F9">
        <w:rPr>
          <w:rFonts w:ascii="Times New Roman" w:hAnsi="Times New Roman" w:cs="Times New Roman"/>
          <w:b/>
          <w:bCs/>
          <w:sz w:val="24"/>
          <w:szCs w:val="24"/>
        </w:rPr>
        <w:t>54</w:t>
      </w:r>
      <w:r w:rsidR="00532CFF" w:rsidRPr="00E178F9">
        <w:rPr>
          <w:rFonts w:ascii="Times New Roman" w:hAnsi="Times New Roman" w:cs="Times New Roman"/>
          <w:b/>
          <w:bCs/>
          <w:sz w:val="24"/>
          <w:szCs w:val="24"/>
        </w:rPr>
        <w:t xml:space="preserve">. </w:t>
      </w:r>
      <w:r w:rsidRPr="00E178F9">
        <w:rPr>
          <w:rFonts w:ascii="Times New Roman" w:hAnsi="Times New Roman" w:cs="Times New Roman"/>
          <w:sz w:val="24"/>
          <w:szCs w:val="24"/>
        </w:rPr>
        <w:t>Os integrantes do Quadro do Magistério Público Municipal poderão afastar-se do exercício do cargo, respeitado o interesse da Administração Pública, nas seguintes situações:</w:t>
      </w:r>
    </w:p>
    <w:p w:rsidR="009212E0" w:rsidRPr="00E178F9" w:rsidRDefault="009212E0" w:rsidP="009212E0">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 - </w:t>
      </w:r>
      <w:r w:rsidR="00054EA0" w:rsidRPr="00E178F9">
        <w:rPr>
          <w:rFonts w:ascii="Times New Roman" w:hAnsi="Times New Roman" w:cs="Times New Roman"/>
          <w:sz w:val="24"/>
          <w:szCs w:val="24"/>
        </w:rPr>
        <w:t>p</w:t>
      </w:r>
      <w:r w:rsidR="00554AF5" w:rsidRPr="00E178F9">
        <w:rPr>
          <w:rFonts w:ascii="Times New Roman" w:hAnsi="Times New Roman" w:cs="Times New Roman"/>
          <w:sz w:val="24"/>
          <w:szCs w:val="24"/>
        </w:rPr>
        <w:t>rover cargos em comissão;</w:t>
      </w:r>
    </w:p>
    <w:p w:rsidR="009212E0" w:rsidRPr="00E178F9" w:rsidRDefault="009212E0" w:rsidP="009212E0">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II - </w:t>
      </w:r>
      <w:r w:rsidR="00054EA0" w:rsidRPr="00E178F9">
        <w:rPr>
          <w:rFonts w:ascii="Times New Roman" w:hAnsi="Times New Roman" w:cs="Times New Roman"/>
          <w:sz w:val="24"/>
          <w:szCs w:val="24"/>
        </w:rPr>
        <w:t>e</w:t>
      </w:r>
      <w:r w:rsidR="00554AF5" w:rsidRPr="00E178F9">
        <w:rPr>
          <w:rFonts w:ascii="Times New Roman" w:hAnsi="Times New Roman" w:cs="Times New Roman"/>
          <w:sz w:val="24"/>
          <w:szCs w:val="24"/>
        </w:rPr>
        <w:t>xercer atividades inerentes ou correlatas ao Magistério em cargos ou funções nas unidades, entidades conveniadas ou órgão da educação do município;</w:t>
      </w:r>
    </w:p>
    <w:p w:rsidR="009212E0" w:rsidRPr="00E178F9" w:rsidRDefault="009212E0" w:rsidP="009212E0">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III - </w:t>
      </w:r>
      <w:r w:rsidR="00054EA0" w:rsidRPr="00E178F9">
        <w:rPr>
          <w:rFonts w:ascii="Times New Roman" w:hAnsi="Times New Roman" w:cs="Times New Roman"/>
          <w:sz w:val="24"/>
          <w:szCs w:val="24"/>
        </w:rPr>
        <w:t>p</w:t>
      </w:r>
      <w:r w:rsidR="00554AF5" w:rsidRPr="00E178F9">
        <w:rPr>
          <w:rFonts w:ascii="Times New Roman" w:hAnsi="Times New Roman" w:cs="Times New Roman"/>
          <w:sz w:val="24"/>
          <w:szCs w:val="24"/>
        </w:rPr>
        <w:t>articipar de Congressos, simpósios ou similares, referentes à educação e  ao magistério.</w:t>
      </w:r>
    </w:p>
    <w:p w:rsidR="009212E0" w:rsidRPr="00E178F9" w:rsidRDefault="00554AF5" w:rsidP="009212E0">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§1º</w:t>
      </w:r>
      <w:r w:rsidRPr="00E178F9">
        <w:rPr>
          <w:rFonts w:ascii="Times New Roman" w:hAnsi="Times New Roman" w:cs="Times New Roman"/>
          <w:sz w:val="24"/>
          <w:szCs w:val="24"/>
        </w:rPr>
        <w:t xml:space="preserve"> Consideram-se atividades correlatas ao magistério, aquelas relacionadas com a docência em outras modalidades de ensino, bem como as de natureza técnica relativa ao desenvolvimento de estudos, planejamento, pesquisas, supervisão, e orientação em currículos, administração escolar, orientação educacional, capacitação de docentes, direção, assessoramento e assistência técnica pedagógica.</w:t>
      </w:r>
    </w:p>
    <w:p w:rsidR="009212E0" w:rsidRPr="00E178F9" w:rsidRDefault="00554AF5" w:rsidP="009212E0">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§2º</w:t>
      </w:r>
      <w:r w:rsidRPr="00E178F9">
        <w:rPr>
          <w:rFonts w:ascii="Times New Roman" w:hAnsi="Times New Roman" w:cs="Times New Roman"/>
          <w:sz w:val="24"/>
          <w:szCs w:val="24"/>
        </w:rPr>
        <w:t xml:space="preserve"> Consideram</w:t>
      </w:r>
      <w:r w:rsidR="009212E0" w:rsidRPr="00E178F9">
        <w:rPr>
          <w:rFonts w:ascii="Times New Roman" w:hAnsi="Times New Roman" w:cs="Times New Roman"/>
          <w:sz w:val="24"/>
          <w:szCs w:val="24"/>
        </w:rPr>
        <w:t>-</w:t>
      </w:r>
      <w:r w:rsidRPr="00E178F9">
        <w:rPr>
          <w:rFonts w:ascii="Times New Roman" w:hAnsi="Times New Roman" w:cs="Times New Roman"/>
          <w:sz w:val="24"/>
          <w:szCs w:val="24"/>
        </w:rPr>
        <w:t>se atribuições inerentes ao magistério, aquelas que são próprias do Quadro do Magistério.</w:t>
      </w:r>
    </w:p>
    <w:p w:rsidR="00054EA0" w:rsidRPr="00E178F9" w:rsidRDefault="00554AF5" w:rsidP="00054EA0">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§3º</w:t>
      </w:r>
      <w:r w:rsidR="009212E0" w:rsidRPr="00E178F9">
        <w:rPr>
          <w:rFonts w:ascii="Times New Roman" w:hAnsi="Times New Roman" w:cs="Times New Roman"/>
          <w:sz w:val="24"/>
          <w:szCs w:val="24"/>
        </w:rPr>
        <w:t xml:space="preserve"> </w:t>
      </w:r>
      <w:r w:rsidRPr="00E178F9">
        <w:rPr>
          <w:rFonts w:ascii="Times New Roman" w:hAnsi="Times New Roman" w:cs="Times New Roman"/>
          <w:sz w:val="24"/>
          <w:szCs w:val="24"/>
        </w:rPr>
        <w:t xml:space="preserve">O afastamento previsto do </w:t>
      </w:r>
      <w:r w:rsidR="00054EA0" w:rsidRPr="00E178F9">
        <w:rPr>
          <w:rFonts w:ascii="Times New Roman" w:hAnsi="Times New Roman" w:cs="Times New Roman"/>
          <w:sz w:val="24"/>
          <w:szCs w:val="24"/>
        </w:rPr>
        <w:t>I</w:t>
      </w:r>
      <w:r w:rsidRPr="00E178F9">
        <w:rPr>
          <w:rFonts w:ascii="Times New Roman" w:hAnsi="Times New Roman" w:cs="Times New Roman"/>
          <w:sz w:val="24"/>
          <w:szCs w:val="24"/>
        </w:rPr>
        <w:t>nciso I, acima, será concedido sem prejuízo de vencimentos, devendo o docente substituto cumprir regime de trabalho semanal do titular, percebendo vencimentos compatíveis com o nível de habilitação ocupado.</w:t>
      </w:r>
    </w:p>
    <w:p w:rsidR="00054EA0" w:rsidRPr="00E178F9" w:rsidRDefault="00554AF5" w:rsidP="00054EA0">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§4º</w:t>
      </w:r>
      <w:r w:rsidR="00054EA0" w:rsidRPr="00E178F9">
        <w:rPr>
          <w:rFonts w:ascii="Times New Roman" w:hAnsi="Times New Roman" w:cs="Times New Roman"/>
          <w:sz w:val="24"/>
          <w:szCs w:val="24"/>
        </w:rPr>
        <w:t xml:space="preserve"> </w:t>
      </w:r>
      <w:r w:rsidRPr="00E178F9">
        <w:rPr>
          <w:rFonts w:ascii="Times New Roman" w:hAnsi="Times New Roman" w:cs="Times New Roman"/>
          <w:sz w:val="24"/>
          <w:szCs w:val="24"/>
        </w:rPr>
        <w:t xml:space="preserve">O afastamento previsto no </w:t>
      </w:r>
      <w:r w:rsidR="00054EA0" w:rsidRPr="00E178F9">
        <w:rPr>
          <w:rFonts w:ascii="Times New Roman" w:hAnsi="Times New Roman" w:cs="Times New Roman"/>
          <w:sz w:val="24"/>
          <w:szCs w:val="24"/>
        </w:rPr>
        <w:t>I</w:t>
      </w:r>
      <w:r w:rsidRPr="00E178F9">
        <w:rPr>
          <w:rFonts w:ascii="Times New Roman" w:hAnsi="Times New Roman" w:cs="Times New Roman"/>
          <w:sz w:val="24"/>
          <w:szCs w:val="24"/>
        </w:rPr>
        <w:t>nciso III, acima, será concedido sem prejuízo de vencimentos e das demais vantagens do cargo, desde que devidamente autorizado pela Secretaria Municipal de Educação.</w:t>
      </w:r>
    </w:p>
    <w:p w:rsidR="00054EA0" w:rsidRPr="00E178F9" w:rsidRDefault="00554AF5" w:rsidP="00054EA0">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55</w:t>
      </w:r>
      <w:r w:rsidR="00054EA0" w:rsidRPr="00E178F9">
        <w:rPr>
          <w:rFonts w:ascii="Times New Roman" w:hAnsi="Times New Roman" w:cs="Times New Roman"/>
          <w:b/>
          <w:bCs/>
          <w:sz w:val="24"/>
          <w:szCs w:val="24"/>
        </w:rPr>
        <w:t>.</w:t>
      </w:r>
      <w:r w:rsidRPr="00E178F9">
        <w:rPr>
          <w:rFonts w:ascii="Times New Roman" w:hAnsi="Times New Roman" w:cs="Times New Roman"/>
          <w:sz w:val="24"/>
          <w:szCs w:val="24"/>
        </w:rPr>
        <w:t xml:space="preserve"> Os afastamentos em virtude de transferência para outros órgãos ou fora da Rede Municipal de Educação, serão concedidos ao servidor estável com prejuízo de vencimentos e demais vantagens do cargo, devendo a respectiva remuneração do profissional do magistério ser paga pelo órgão requerente.</w:t>
      </w:r>
    </w:p>
    <w:p w:rsidR="00054EA0" w:rsidRPr="00E178F9" w:rsidRDefault="00554AF5" w:rsidP="00054EA0">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56</w:t>
      </w:r>
      <w:r w:rsidR="00054EA0" w:rsidRPr="00E178F9">
        <w:rPr>
          <w:rFonts w:ascii="Times New Roman" w:hAnsi="Times New Roman" w:cs="Times New Roman"/>
          <w:sz w:val="24"/>
          <w:szCs w:val="24"/>
        </w:rPr>
        <w:t xml:space="preserve">. </w:t>
      </w:r>
      <w:r w:rsidRPr="00E178F9">
        <w:rPr>
          <w:rFonts w:ascii="Times New Roman" w:hAnsi="Times New Roman" w:cs="Times New Roman"/>
          <w:sz w:val="24"/>
          <w:szCs w:val="24"/>
        </w:rPr>
        <w:t>Ao integrante do Quadro Permanente pelo Magistério Público Municipal   poderá ser concedida pela Secretaria Municipal de Educação, com suspensão de seus vencimentos e demais vantagens, licença de até 02</w:t>
      </w:r>
      <w:r w:rsidR="00054EA0" w:rsidRPr="00E178F9">
        <w:rPr>
          <w:rFonts w:ascii="Times New Roman" w:hAnsi="Times New Roman" w:cs="Times New Roman"/>
          <w:sz w:val="24"/>
          <w:szCs w:val="24"/>
        </w:rPr>
        <w:t xml:space="preserve"> </w:t>
      </w:r>
      <w:r w:rsidRPr="00E178F9">
        <w:rPr>
          <w:rFonts w:ascii="Times New Roman" w:hAnsi="Times New Roman" w:cs="Times New Roman"/>
          <w:sz w:val="24"/>
          <w:szCs w:val="24"/>
        </w:rPr>
        <w:t xml:space="preserve">(dois) anos para tratar de interesses particulares, podendo ser prorrogada por igual período. </w:t>
      </w:r>
    </w:p>
    <w:p w:rsidR="00054EA0" w:rsidRPr="00E178F9" w:rsidRDefault="00554AF5" w:rsidP="00054EA0">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lastRenderedPageBreak/>
        <w:t>§1º</w:t>
      </w:r>
      <w:r w:rsidR="00054EA0" w:rsidRPr="00E178F9">
        <w:rPr>
          <w:rFonts w:ascii="Times New Roman" w:hAnsi="Times New Roman" w:cs="Times New Roman"/>
          <w:sz w:val="24"/>
          <w:szCs w:val="24"/>
        </w:rPr>
        <w:t xml:space="preserve"> </w:t>
      </w:r>
      <w:r w:rsidRPr="00E178F9">
        <w:rPr>
          <w:rFonts w:ascii="Times New Roman" w:hAnsi="Times New Roman" w:cs="Times New Roman"/>
          <w:sz w:val="24"/>
          <w:szCs w:val="24"/>
        </w:rPr>
        <w:t>O requerente deverá aguardar em exercício o deferimento do pedido de licença, sob a pena de caracterização de abandono de cargo.</w:t>
      </w:r>
    </w:p>
    <w:p w:rsidR="00554AF5" w:rsidRPr="00E178F9" w:rsidRDefault="00554AF5" w:rsidP="00054EA0">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§2º</w:t>
      </w:r>
      <w:r w:rsidRPr="00E178F9">
        <w:rPr>
          <w:rFonts w:ascii="Times New Roman" w:hAnsi="Times New Roman" w:cs="Times New Roman"/>
          <w:sz w:val="24"/>
          <w:szCs w:val="24"/>
        </w:rPr>
        <w:t xml:space="preserve"> O integrante do Quadro de Magistério Púbico Municipal, no uso desse benefício, poderá, a qualquer tempo, desistir da licença e reassumir o exercício de seu cargo imediato. </w:t>
      </w:r>
    </w:p>
    <w:p w:rsidR="00554AF5" w:rsidRPr="00E178F9" w:rsidRDefault="00554AF5" w:rsidP="00054EA0">
      <w:pPr>
        <w:spacing w:line="24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TÍTULO VI</w:t>
      </w:r>
    </w:p>
    <w:p w:rsidR="00054EA0" w:rsidRPr="00E178F9" w:rsidRDefault="00054EA0" w:rsidP="00554AF5">
      <w:pPr>
        <w:spacing w:line="360" w:lineRule="auto"/>
        <w:jc w:val="center"/>
        <w:rPr>
          <w:rFonts w:ascii="Times New Roman" w:hAnsi="Times New Roman" w:cs="Times New Roman"/>
          <w:b/>
          <w:bCs/>
          <w:sz w:val="24"/>
          <w:szCs w:val="24"/>
        </w:rPr>
      </w:pPr>
    </w:p>
    <w:p w:rsidR="00554AF5" w:rsidRPr="00E178F9" w:rsidRDefault="00554AF5" w:rsidP="00054EA0">
      <w:pPr>
        <w:spacing w:line="24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DAS SUBSTITUIÇÕES, DAS FÉRIAS E DA VACANCIA DE CARGOS</w:t>
      </w:r>
    </w:p>
    <w:p w:rsidR="00054EA0" w:rsidRPr="00E178F9" w:rsidRDefault="00054EA0" w:rsidP="00554AF5">
      <w:pPr>
        <w:spacing w:line="360" w:lineRule="auto"/>
        <w:jc w:val="center"/>
        <w:rPr>
          <w:rFonts w:ascii="Times New Roman" w:hAnsi="Times New Roman" w:cs="Times New Roman"/>
          <w:b/>
          <w:bCs/>
          <w:sz w:val="24"/>
          <w:szCs w:val="24"/>
        </w:rPr>
      </w:pPr>
    </w:p>
    <w:p w:rsidR="00554AF5" w:rsidRPr="00E178F9" w:rsidRDefault="00554AF5" w:rsidP="00554AF5">
      <w:pPr>
        <w:spacing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CAPÍTULO I</w:t>
      </w:r>
    </w:p>
    <w:p w:rsidR="00554AF5" w:rsidRPr="00E178F9" w:rsidRDefault="00554AF5" w:rsidP="00554AF5">
      <w:pPr>
        <w:spacing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DAS SUBSTITUIÇÕES</w:t>
      </w:r>
    </w:p>
    <w:p w:rsidR="00F2222F" w:rsidRPr="00E178F9" w:rsidRDefault="00F2222F" w:rsidP="00054EA0">
      <w:pPr>
        <w:spacing w:line="360" w:lineRule="auto"/>
        <w:ind w:firstLine="709"/>
        <w:jc w:val="both"/>
        <w:rPr>
          <w:rFonts w:ascii="Times New Roman" w:hAnsi="Times New Roman" w:cs="Times New Roman"/>
          <w:b/>
          <w:bCs/>
          <w:sz w:val="24"/>
          <w:szCs w:val="24"/>
        </w:rPr>
      </w:pPr>
    </w:p>
    <w:p w:rsidR="00054EA0" w:rsidRPr="00E178F9" w:rsidRDefault="00554AF5" w:rsidP="00054EA0">
      <w:pPr>
        <w:spacing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57</w:t>
      </w:r>
      <w:r w:rsidR="00054EA0" w:rsidRPr="00E178F9">
        <w:rPr>
          <w:rFonts w:ascii="Times New Roman" w:hAnsi="Times New Roman" w:cs="Times New Roman"/>
          <w:b/>
          <w:bCs/>
          <w:sz w:val="24"/>
          <w:szCs w:val="24"/>
        </w:rPr>
        <w:t>.</w:t>
      </w:r>
      <w:r w:rsidR="00054EA0" w:rsidRPr="00E178F9">
        <w:rPr>
          <w:rFonts w:ascii="Times New Roman" w:hAnsi="Times New Roman" w:cs="Times New Roman"/>
          <w:sz w:val="24"/>
          <w:szCs w:val="24"/>
        </w:rPr>
        <w:t xml:space="preserve"> </w:t>
      </w:r>
      <w:r w:rsidRPr="00E178F9">
        <w:rPr>
          <w:rFonts w:ascii="Times New Roman" w:hAnsi="Times New Roman" w:cs="Times New Roman"/>
          <w:sz w:val="24"/>
          <w:szCs w:val="24"/>
        </w:rPr>
        <w:t>Observando os requisitos e disposições legais vigentes, haverá substituições durante o impedimento legal e temporário dos docentes e dos profissionais da educação de suporte pedagógico.</w:t>
      </w:r>
    </w:p>
    <w:p w:rsidR="00054EA0" w:rsidRPr="00E178F9" w:rsidRDefault="00054EA0" w:rsidP="00054EA0">
      <w:pPr>
        <w:spacing w:line="360" w:lineRule="auto"/>
        <w:ind w:firstLine="709"/>
        <w:jc w:val="both"/>
        <w:rPr>
          <w:rFonts w:ascii="Times New Roman" w:hAnsi="Times New Roman" w:cs="Times New Roman"/>
          <w:sz w:val="24"/>
          <w:szCs w:val="24"/>
        </w:rPr>
      </w:pPr>
    </w:p>
    <w:p w:rsidR="00054EA0" w:rsidRPr="00E178F9" w:rsidRDefault="00554AF5" w:rsidP="00054EA0">
      <w:pPr>
        <w:spacing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§1º</w:t>
      </w:r>
      <w:r w:rsidRPr="00E178F9">
        <w:rPr>
          <w:rFonts w:ascii="Times New Roman" w:hAnsi="Times New Roman" w:cs="Times New Roman"/>
          <w:sz w:val="24"/>
          <w:szCs w:val="24"/>
        </w:rPr>
        <w:t xml:space="preserve"> A substituição de docentes, será exercida segundo a contratação em caráter temporário, na forma legal pelo poder público municipal através da Secretaria Municipal de Educação.</w:t>
      </w:r>
    </w:p>
    <w:p w:rsidR="00054EA0" w:rsidRPr="00E178F9" w:rsidRDefault="00054EA0" w:rsidP="00054EA0">
      <w:pPr>
        <w:spacing w:line="360" w:lineRule="auto"/>
        <w:ind w:firstLine="709"/>
        <w:jc w:val="both"/>
        <w:rPr>
          <w:rFonts w:ascii="Times New Roman" w:hAnsi="Times New Roman" w:cs="Times New Roman"/>
          <w:sz w:val="24"/>
          <w:szCs w:val="24"/>
        </w:rPr>
      </w:pPr>
    </w:p>
    <w:p w:rsidR="00054EA0" w:rsidRPr="00E178F9" w:rsidRDefault="00554AF5" w:rsidP="00054EA0">
      <w:pPr>
        <w:spacing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§2º</w:t>
      </w:r>
      <w:r w:rsidRPr="00E178F9">
        <w:rPr>
          <w:rFonts w:ascii="Times New Roman" w:hAnsi="Times New Roman" w:cs="Times New Roman"/>
          <w:sz w:val="24"/>
          <w:szCs w:val="24"/>
        </w:rPr>
        <w:t xml:space="preserve"> A retribuição pecúnia das substituições será sempre calculada com base no valor do piso salarial do magistério de maneira proporcional a sua carga horária em que o servidor está enquadrado.</w:t>
      </w:r>
    </w:p>
    <w:p w:rsidR="00054EA0" w:rsidRPr="00E178F9" w:rsidRDefault="00054EA0" w:rsidP="00054EA0">
      <w:pPr>
        <w:spacing w:line="360" w:lineRule="auto"/>
        <w:ind w:firstLine="709"/>
        <w:jc w:val="both"/>
        <w:rPr>
          <w:rFonts w:ascii="Times New Roman" w:hAnsi="Times New Roman" w:cs="Times New Roman"/>
          <w:sz w:val="24"/>
          <w:szCs w:val="24"/>
        </w:rPr>
      </w:pPr>
    </w:p>
    <w:p w:rsidR="00554AF5" w:rsidRPr="00E178F9" w:rsidRDefault="00554AF5" w:rsidP="00054EA0">
      <w:pPr>
        <w:spacing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58</w:t>
      </w:r>
      <w:r w:rsidR="00054EA0" w:rsidRPr="00E178F9">
        <w:rPr>
          <w:rFonts w:ascii="Times New Roman" w:hAnsi="Times New Roman" w:cs="Times New Roman"/>
          <w:b/>
          <w:bCs/>
          <w:sz w:val="24"/>
          <w:szCs w:val="24"/>
        </w:rPr>
        <w:t>.</w:t>
      </w:r>
      <w:r w:rsidR="00054EA0" w:rsidRPr="00E178F9">
        <w:rPr>
          <w:rFonts w:ascii="Times New Roman" w:hAnsi="Times New Roman" w:cs="Times New Roman"/>
          <w:sz w:val="24"/>
          <w:szCs w:val="24"/>
        </w:rPr>
        <w:t xml:space="preserve"> </w:t>
      </w:r>
      <w:r w:rsidRPr="00E178F9">
        <w:rPr>
          <w:rFonts w:ascii="Times New Roman" w:hAnsi="Times New Roman" w:cs="Times New Roman"/>
          <w:sz w:val="24"/>
          <w:szCs w:val="24"/>
        </w:rPr>
        <w:t>As funções consideradas de suporte pedagógico comportarão substituição nos afastamentos legais atendido o interesse da administração.</w:t>
      </w:r>
    </w:p>
    <w:p w:rsidR="00054EA0" w:rsidRPr="00E178F9" w:rsidRDefault="00054EA0" w:rsidP="00054EA0">
      <w:pPr>
        <w:spacing w:line="360" w:lineRule="auto"/>
        <w:ind w:firstLine="709"/>
        <w:jc w:val="both"/>
        <w:rPr>
          <w:rFonts w:ascii="Times New Roman" w:hAnsi="Times New Roman" w:cs="Times New Roman"/>
          <w:sz w:val="24"/>
          <w:szCs w:val="24"/>
        </w:rPr>
      </w:pPr>
    </w:p>
    <w:p w:rsidR="00554AF5" w:rsidRPr="00E178F9" w:rsidRDefault="00054EA0" w:rsidP="00554AF5">
      <w:pPr>
        <w:spacing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CAPÍTULO</w:t>
      </w:r>
      <w:r w:rsidR="00554AF5" w:rsidRPr="00E178F9">
        <w:rPr>
          <w:rFonts w:ascii="Times New Roman" w:hAnsi="Times New Roman" w:cs="Times New Roman"/>
          <w:b/>
          <w:bCs/>
          <w:sz w:val="24"/>
          <w:szCs w:val="24"/>
        </w:rPr>
        <w:t xml:space="preserve"> II</w:t>
      </w:r>
    </w:p>
    <w:p w:rsidR="00554AF5" w:rsidRPr="00E178F9" w:rsidRDefault="00554AF5" w:rsidP="00554AF5">
      <w:pPr>
        <w:spacing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DAS FÉRIAS</w:t>
      </w:r>
    </w:p>
    <w:p w:rsidR="00554AF5" w:rsidRPr="00E178F9" w:rsidRDefault="00554AF5" w:rsidP="00554AF5">
      <w:pPr>
        <w:spacing w:line="360" w:lineRule="auto"/>
        <w:jc w:val="both"/>
        <w:rPr>
          <w:rFonts w:ascii="Times New Roman" w:hAnsi="Times New Roman" w:cs="Times New Roman"/>
          <w:sz w:val="24"/>
          <w:szCs w:val="24"/>
        </w:rPr>
      </w:pPr>
    </w:p>
    <w:p w:rsidR="00054EA0" w:rsidRPr="00E178F9" w:rsidRDefault="00554AF5" w:rsidP="00054EA0">
      <w:pPr>
        <w:spacing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59</w:t>
      </w:r>
      <w:r w:rsidR="00054EA0" w:rsidRPr="00E178F9">
        <w:rPr>
          <w:rFonts w:ascii="Times New Roman" w:hAnsi="Times New Roman" w:cs="Times New Roman"/>
          <w:b/>
          <w:bCs/>
          <w:sz w:val="24"/>
          <w:szCs w:val="24"/>
        </w:rPr>
        <w:t>.</w:t>
      </w:r>
      <w:r w:rsidR="00054EA0" w:rsidRPr="00E178F9">
        <w:rPr>
          <w:rFonts w:ascii="Times New Roman" w:hAnsi="Times New Roman" w:cs="Times New Roman"/>
          <w:sz w:val="24"/>
          <w:szCs w:val="24"/>
        </w:rPr>
        <w:t xml:space="preserve"> </w:t>
      </w:r>
      <w:r w:rsidRPr="00E178F9">
        <w:rPr>
          <w:rFonts w:ascii="Times New Roman" w:hAnsi="Times New Roman" w:cs="Times New Roman"/>
          <w:sz w:val="24"/>
          <w:szCs w:val="24"/>
        </w:rPr>
        <w:t>Aos docentes que estiverem no exercício de suas atividades, no Magistério Público Municipal após um ano de serviço, serão concedidos 30 (trinta) dias de férias anuais. Os vencimentos deverão ser pagos no início do gozo das mesmas.</w:t>
      </w:r>
    </w:p>
    <w:p w:rsidR="00054EA0" w:rsidRPr="00E178F9" w:rsidRDefault="00054EA0" w:rsidP="00054EA0">
      <w:pPr>
        <w:spacing w:line="360" w:lineRule="auto"/>
        <w:ind w:firstLine="709"/>
        <w:jc w:val="both"/>
        <w:rPr>
          <w:rFonts w:ascii="Times New Roman" w:hAnsi="Times New Roman" w:cs="Times New Roman"/>
          <w:sz w:val="24"/>
          <w:szCs w:val="24"/>
        </w:rPr>
      </w:pPr>
    </w:p>
    <w:p w:rsidR="00054EA0" w:rsidRPr="00E178F9" w:rsidRDefault="00554AF5" w:rsidP="00054EA0">
      <w:pPr>
        <w:spacing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60</w:t>
      </w:r>
      <w:r w:rsidR="00054EA0" w:rsidRPr="00E178F9">
        <w:rPr>
          <w:rFonts w:ascii="Times New Roman" w:hAnsi="Times New Roman" w:cs="Times New Roman"/>
          <w:b/>
          <w:bCs/>
          <w:sz w:val="24"/>
          <w:szCs w:val="24"/>
        </w:rPr>
        <w:t>.</w:t>
      </w:r>
      <w:r w:rsidR="00054EA0" w:rsidRPr="00E178F9">
        <w:rPr>
          <w:rFonts w:ascii="Times New Roman" w:hAnsi="Times New Roman" w:cs="Times New Roman"/>
          <w:sz w:val="24"/>
          <w:szCs w:val="24"/>
        </w:rPr>
        <w:t xml:space="preserve"> </w:t>
      </w:r>
      <w:r w:rsidRPr="00E178F9">
        <w:rPr>
          <w:rFonts w:ascii="Times New Roman" w:hAnsi="Times New Roman" w:cs="Times New Roman"/>
          <w:sz w:val="24"/>
          <w:szCs w:val="24"/>
        </w:rPr>
        <w:t>Os servidores ocupantes de cargos pedagógicos, no desempenho de suas atividades especificas, após um ano de serviço gozarão de 30 (trinta) dias de férias anuais conforme escala previamente estabelecida a ser elaborada pela Secretaria Municipal de Educação.</w:t>
      </w:r>
    </w:p>
    <w:p w:rsidR="00054EA0" w:rsidRPr="00E178F9" w:rsidRDefault="00054EA0" w:rsidP="00054EA0">
      <w:pPr>
        <w:spacing w:line="360" w:lineRule="auto"/>
        <w:ind w:firstLine="709"/>
        <w:jc w:val="both"/>
        <w:rPr>
          <w:rFonts w:ascii="Times New Roman" w:hAnsi="Times New Roman" w:cs="Times New Roman"/>
          <w:sz w:val="24"/>
          <w:szCs w:val="24"/>
        </w:rPr>
      </w:pPr>
    </w:p>
    <w:p w:rsidR="00054EA0" w:rsidRPr="00E178F9" w:rsidRDefault="00554AF5" w:rsidP="00054EA0">
      <w:pPr>
        <w:spacing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§1º</w:t>
      </w:r>
      <w:r w:rsidR="00054EA0" w:rsidRPr="00E178F9">
        <w:rPr>
          <w:rFonts w:ascii="Times New Roman" w:hAnsi="Times New Roman" w:cs="Times New Roman"/>
          <w:sz w:val="24"/>
          <w:szCs w:val="24"/>
        </w:rPr>
        <w:t xml:space="preserve"> O profissional</w:t>
      </w:r>
      <w:r w:rsidRPr="00E178F9">
        <w:rPr>
          <w:rFonts w:ascii="Times New Roman" w:hAnsi="Times New Roman" w:cs="Times New Roman"/>
          <w:sz w:val="24"/>
          <w:szCs w:val="24"/>
        </w:rPr>
        <w:t xml:space="preserve"> do magistério ou titular de cargo de assessoramento, cuja função for considerada indispensável ao serviço público que não pode se afastar das atividades durante o período de férias, só poderá receber indenização correspondente à 1/3 (um terço) a razão de um mês de respectiva remuneração.</w:t>
      </w:r>
    </w:p>
    <w:p w:rsidR="00054EA0" w:rsidRPr="00E178F9" w:rsidRDefault="00054EA0" w:rsidP="00054EA0">
      <w:pPr>
        <w:spacing w:line="360" w:lineRule="auto"/>
        <w:ind w:firstLine="709"/>
        <w:jc w:val="both"/>
        <w:rPr>
          <w:rFonts w:ascii="Times New Roman" w:hAnsi="Times New Roman" w:cs="Times New Roman"/>
          <w:sz w:val="24"/>
          <w:szCs w:val="24"/>
        </w:rPr>
      </w:pPr>
    </w:p>
    <w:p w:rsidR="00554AF5" w:rsidRPr="00E178F9" w:rsidRDefault="00554AF5" w:rsidP="00054EA0">
      <w:pPr>
        <w:spacing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§2º</w:t>
      </w:r>
      <w:r w:rsidR="00054EA0" w:rsidRPr="00E178F9">
        <w:rPr>
          <w:rFonts w:ascii="Times New Roman" w:hAnsi="Times New Roman" w:cs="Times New Roman"/>
          <w:sz w:val="24"/>
          <w:szCs w:val="24"/>
        </w:rPr>
        <w:t xml:space="preserve"> </w:t>
      </w:r>
      <w:r w:rsidRPr="00E178F9">
        <w:rPr>
          <w:rFonts w:ascii="Times New Roman" w:hAnsi="Times New Roman" w:cs="Times New Roman"/>
          <w:sz w:val="24"/>
          <w:szCs w:val="24"/>
        </w:rPr>
        <w:t>Para fins de concessão de indenização de férias a que alude o §1º deste artigo, deverá o Secretário de Educação do Município certificar previamente a essencialidade e necessidade do serviço.</w:t>
      </w:r>
    </w:p>
    <w:p w:rsidR="00054EA0" w:rsidRPr="00E178F9" w:rsidRDefault="00054EA0" w:rsidP="00554AF5">
      <w:pPr>
        <w:spacing w:line="360" w:lineRule="auto"/>
        <w:jc w:val="center"/>
        <w:rPr>
          <w:rFonts w:ascii="Times New Roman" w:hAnsi="Times New Roman" w:cs="Times New Roman"/>
          <w:b/>
          <w:bCs/>
          <w:sz w:val="24"/>
          <w:szCs w:val="24"/>
        </w:rPr>
      </w:pPr>
    </w:p>
    <w:p w:rsidR="00554AF5" w:rsidRPr="00E178F9" w:rsidRDefault="00054EA0" w:rsidP="00554AF5">
      <w:pPr>
        <w:spacing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CAPÍTULO</w:t>
      </w:r>
      <w:r w:rsidR="00554AF5" w:rsidRPr="00E178F9">
        <w:rPr>
          <w:rFonts w:ascii="Times New Roman" w:hAnsi="Times New Roman" w:cs="Times New Roman"/>
          <w:b/>
          <w:bCs/>
          <w:sz w:val="24"/>
          <w:szCs w:val="24"/>
        </w:rPr>
        <w:t xml:space="preserve"> III</w:t>
      </w:r>
    </w:p>
    <w:p w:rsidR="00554AF5" w:rsidRPr="00E178F9" w:rsidRDefault="00554AF5" w:rsidP="00554AF5">
      <w:pPr>
        <w:spacing w:line="360" w:lineRule="auto"/>
        <w:jc w:val="center"/>
        <w:rPr>
          <w:rFonts w:ascii="Times New Roman" w:hAnsi="Times New Roman" w:cs="Times New Roman"/>
          <w:sz w:val="24"/>
          <w:szCs w:val="24"/>
        </w:rPr>
      </w:pPr>
      <w:r w:rsidRPr="00E178F9">
        <w:rPr>
          <w:rFonts w:ascii="Times New Roman" w:hAnsi="Times New Roman" w:cs="Times New Roman"/>
          <w:b/>
          <w:bCs/>
          <w:sz w:val="24"/>
          <w:szCs w:val="24"/>
        </w:rPr>
        <w:t xml:space="preserve">DA VACÂNCIA DE CARGOS OU DE FUNÇÕES DE SERVIDORES DA EDUCAÇÃO COM ATIVIDDAES </w:t>
      </w:r>
      <w:r w:rsidR="00054EA0" w:rsidRPr="00E178F9">
        <w:rPr>
          <w:rFonts w:ascii="Times New Roman" w:hAnsi="Times New Roman" w:cs="Times New Roman"/>
          <w:b/>
          <w:bCs/>
          <w:sz w:val="24"/>
          <w:szCs w:val="24"/>
        </w:rPr>
        <w:t>ADMINISTRATIVAS E</w:t>
      </w:r>
      <w:r w:rsidRPr="00E178F9">
        <w:rPr>
          <w:rFonts w:ascii="Times New Roman" w:hAnsi="Times New Roman" w:cs="Times New Roman"/>
          <w:b/>
          <w:bCs/>
          <w:sz w:val="24"/>
          <w:szCs w:val="24"/>
        </w:rPr>
        <w:t xml:space="preserve"> APOIO</w:t>
      </w:r>
    </w:p>
    <w:p w:rsidR="00554AF5" w:rsidRPr="00E178F9" w:rsidRDefault="00554AF5" w:rsidP="00554AF5">
      <w:pPr>
        <w:spacing w:line="360" w:lineRule="auto"/>
        <w:jc w:val="center"/>
        <w:rPr>
          <w:rFonts w:ascii="Times New Roman" w:hAnsi="Times New Roman" w:cs="Times New Roman"/>
          <w:sz w:val="24"/>
          <w:szCs w:val="24"/>
        </w:rPr>
      </w:pPr>
    </w:p>
    <w:p w:rsidR="00054EA0" w:rsidRPr="00E178F9" w:rsidRDefault="00554AF5" w:rsidP="00054EA0">
      <w:pPr>
        <w:spacing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61</w:t>
      </w:r>
      <w:r w:rsidR="00054EA0" w:rsidRPr="00E178F9">
        <w:rPr>
          <w:rFonts w:ascii="Times New Roman" w:hAnsi="Times New Roman" w:cs="Times New Roman"/>
          <w:b/>
          <w:bCs/>
          <w:sz w:val="24"/>
          <w:szCs w:val="24"/>
        </w:rPr>
        <w:t>.</w:t>
      </w:r>
      <w:r w:rsidR="00054EA0" w:rsidRPr="00E178F9">
        <w:rPr>
          <w:rFonts w:ascii="Times New Roman" w:hAnsi="Times New Roman" w:cs="Times New Roman"/>
          <w:sz w:val="24"/>
          <w:szCs w:val="24"/>
        </w:rPr>
        <w:t xml:space="preserve"> </w:t>
      </w:r>
      <w:r w:rsidRPr="00E178F9">
        <w:rPr>
          <w:rFonts w:ascii="Times New Roman" w:hAnsi="Times New Roman" w:cs="Times New Roman"/>
          <w:sz w:val="24"/>
          <w:szCs w:val="24"/>
        </w:rPr>
        <w:t xml:space="preserve">A vacância de cargos e de funções do Quadro Magistério ocorrerá nas hipóteses de </w:t>
      </w:r>
      <w:r w:rsidR="00054EA0" w:rsidRPr="00E178F9">
        <w:rPr>
          <w:rFonts w:ascii="Times New Roman" w:hAnsi="Times New Roman" w:cs="Times New Roman"/>
          <w:sz w:val="24"/>
          <w:szCs w:val="24"/>
        </w:rPr>
        <w:t>exoneração, dispensa</w:t>
      </w:r>
      <w:r w:rsidRPr="00E178F9">
        <w:rPr>
          <w:rFonts w:ascii="Times New Roman" w:hAnsi="Times New Roman" w:cs="Times New Roman"/>
          <w:sz w:val="24"/>
          <w:szCs w:val="24"/>
        </w:rPr>
        <w:t xml:space="preserve"> e falecimento, nos termos da legislação  vigente ou por força desta Lei. </w:t>
      </w:r>
    </w:p>
    <w:p w:rsidR="00054EA0" w:rsidRPr="00E178F9" w:rsidRDefault="00054EA0" w:rsidP="00054EA0">
      <w:pPr>
        <w:spacing w:line="360" w:lineRule="auto"/>
        <w:ind w:firstLine="709"/>
        <w:jc w:val="both"/>
        <w:rPr>
          <w:rFonts w:ascii="Times New Roman" w:hAnsi="Times New Roman" w:cs="Times New Roman"/>
          <w:sz w:val="24"/>
          <w:szCs w:val="24"/>
        </w:rPr>
      </w:pPr>
    </w:p>
    <w:p w:rsidR="00054EA0" w:rsidRPr="00E178F9" w:rsidRDefault="00554AF5" w:rsidP="00054EA0">
      <w:pPr>
        <w:spacing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62</w:t>
      </w:r>
      <w:r w:rsidRPr="00E178F9">
        <w:rPr>
          <w:rFonts w:ascii="Times New Roman" w:hAnsi="Times New Roman" w:cs="Times New Roman"/>
          <w:sz w:val="24"/>
          <w:szCs w:val="24"/>
        </w:rPr>
        <w:t xml:space="preserve"> -  A dispensa das funções do Quadro do docentes, dar-se-á quando:</w:t>
      </w:r>
    </w:p>
    <w:p w:rsidR="00054EA0" w:rsidRPr="00E178F9" w:rsidRDefault="00054EA0" w:rsidP="00054EA0">
      <w:pPr>
        <w:spacing w:line="360" w:lineRule="auto"/>
        <w:ind w:firstLine="709"/>
        <w:jc w:val="both"/>
        <w:rPr>
          <w:rFonts w:ascii="Times New Roman" w:hAnsi="Times New Roman" w:cs="Times New Roman"/>
          <w:sz w:val="24"/>
          <w:szCs w:val="24"/>
        </w:rPr>
      </w:pPr>
    </w:p>
    <w:p w:rsidR="00054EA0" w:rsidRPr="00E178F9" w:rsidRDefault="00554AF5" w:rsidP="00054EA0">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ab/>
        <w:t xml:space="preserve">I </w:t>
      </w:r>
      <w:r w:rsidR="00054EA0" w:rsidRPr="00E178F9">
        <w:rPr>
          <w:rFonts w:ascii="Times New Roman" w:hAnsi="Times New Roman" w:cs="Times New Roman"/>
          <w:sz w:val="24"/>
          <w:szCs w:val="24"/>
        </w:rPr>
        <w:t>-</w:t>
      </w:r>
      <w:r w:rsidRPr="00E178F9">
        <w:rPr>
          <w:rFonts w:ascii="Times New Roman" w:hAnsi="Times New Roman" w:cs="Times New Roman"/>
          <w:sz w:val="24"/>
          <w:szCs w:val="24"/>
        </w:rPr>
        <w:t xml:space="preserve"> </w:t>
      </w:r>
      <w:r w:rsidR="00054EA0" w:rsidRPr="00E178F9">
        <w:rPr>
          <w:rFonts w:ascii="Times New Roman" w:hAnsi="Times New Roman" w:cs="Times New Roman"/>
          <w:sz w:val="24"/>
          <w:szCs w:val="24"/>
        </w:rPr>
        <w:t>f</w:t>
      </w:r>
      <w:r w:rsidRPr="00E178F9">
        <w:rPr>
          <w:rFonts w:ascii="Times New Roman" w:hAnsi="Times New Roman" w:cs="Times New Roman"/>
          <w:sz w:val="24"/>
          <w:szCs w:val="24"/>
        </w:rPr>
        <w:t>or promovido de cargo;</w:t>
      </w:r>
    </w:p>
    <w:p w:rsidR="00054EA0" w:rsidRPr="00E178F9" w:rsidRDefault="00554AF5" w:rsidP="00054EA0">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II </w:t>
      </w:r>
      <w:r w:rsidR="00054EA0" w:rsidRPr="00E178F9">
        <w:rPr>
          <w:rFonts w:ascii="Times New Roman" w:hAnsi="Times New Roman" w:cs="Times New Roman"/>
          <w:sz w:val="24"/>
          <w:szCs w:val="24"/>
        </w:rPr>
        <w:t>-</w:t>
      </w:r>
      <w:r w:rsidRPr="00E178F9">
        <w:rPr>
          <w:rFonts w:ascii="Times New Roman" w:hAnsi="Times New Roman" w:cs="Times New Roman"/>
          <w:sz w:val="24"/>
          <w:szCs w:val="24"/>
        </w:rPr>
        <w:t xml:space="preserve"> </w:t>
      </w:r>
      <w:r w:rsidR="00054EA0" w:rsidRPr="00E178F9">
        <w:rPr>
          <w:rFonts w:ascii="Times New Roman" w:hAnsi="Times New Roman" w:cs="Times New Roman"/>
          <w:sz w:val="24"/>
          <w:szCs w:val="24"/>
        </w:rPr>
        <w:t>d</w:t>
      </w:r>
      <w:r w:rsidRPr="00E178F9">
        <w:rPr>
          <w:rFonts w:ascii="Times New Roman" w:hAnsi="Times New Roman" w:cs="Times New Roman"/>
          <w:sz w:val="24"/>
          <w:szCs w:val="24"/>
        </w:rPr>
        <w:t>a reassunção do titular do cargo;</w:t>
      </w:r>
    </w:p>
    <w:p w:rsidR="00054EA0" w:rsidRPr="00E178F9" w:rsidRDefault="00554AF5" w:rsidP="00054EA0">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III </w:t>
      </w:r>
      <w:r w:rsidR="00054EA0" w:rsidRPr="00E178F9">
        <w:rPr>
          <w:rFonts w:ascii="Times New Roman" w:hAnsi="Times New Roman" w:cs="Times New Roman"/>
          <w:sz w:val="24"/>
          <w:szCs w:val="24"/>
        </w:rPr>
        <w:t>-</w:t>
      </w:r>
      <w:r w:rsidRPr="00E178F9">
        <w:rPr>
          <w:rFonts w:ascii="Times New Roman" w:hAnsi="Times New Roman" w:cs="Times New Roman"/>
          <w:sz w:val="24"/>
          <w:szCs w:val="24"/>
        </w:rPr>
        <w:t xml:space="preserve"> </w:t>
      </w:r>
      <w:r w:rsidR="00054EA0" w:rsidRPr="00E178F9">
        <w:rPr>
          <w:rFonts w:ascii="Times New Roman" w:hAnsi="Times New Roman" w:cs="Times New Roman"/>
          <w:sz w:val="24"/>
          <w:szCs w:val="24"/>
        </w:rPr>
        <w:t>a</w:t>
      </w:r>
      <w:r w:rsidRPr="00E178F9">
        <w:rPr>
          <w:rFonts w:ascii="Times New Roman" w:hAnsi="Times New Roman" w:cs="Times New Roman"/>
          <w:sz w:val="24"/>
          <w:szCs w:val="24"/>
        </w:rPr>
        <w:t xml:space="preserve"> pedido do interessado;</w:t>
      </w:r>
    </w:p>
    <w:p w:rsidR="00554AF5" w:rsidRPr="00E178F9" w:rsidRDefault="00554AF5" w:rsidP="00054EA0">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IV – </w:t>
      </w:r>
      <w:r w:rsidR="00054EA0" w:rsidRPr="00E178F9">
        <w:rPr>
          <w:rFonts w:ascii="Times New Roman" w:hAnsi="Times New Roman" w:cs="Times New Roman"/>
          <w:sz w:val="24"/>
          <w:szCs w:val="24"/>
        </w:rPr>
        <w:t>e</w:t>
      </w:r>
      <w:r w:rsidRPr="00E178F9">
        <w:rPr>
          <w:rFonts w:ascii="Times New Roman" w:hAnsi="Times New Roman" w:cs="Times New Roman"/>
          <w:sz w:val="24"/>
          <w:szCs w:val="24"/>
        </w:rPr>
        <w:t>xpirar-se o prazo de contratação.</w:t>
      </w:r>
    </w:p>
    <w:p w:rsidR="00054EA0" w:rsidRPr="00E178F9" w:rsidRDefault="00054EA0" w:rsidP="00554AF5">
      <w:pPr>
        <w:spacing w:line="360" w:lineRule="auto"/>
        <w:jc w:val="center"/>
        <w:rPr>
          <w:rFonts w:ascii="Times New Roman" w:hAnsi="Times New Roman" w:cs="Times New Roman"/>
          <w:sz w:val="24"/>
          <w:szCs w:val="24"/>
        </w:rPr>
      </w:pPr>
    </w:p>
    <w:p w:rsidR="00554AF5" w:rsidRPr="00E178F9" w:rsidRDefault="00554AF5" w:rsidP="00554AF5">
      <w:pPr>
        <w:spacing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TÍTULO VII</w:t>
      </w:r>
    </w:p>
    <w:p w:rsidR="00F2222F" w:rsidRPr="00E178F9" w:rsidRDefault="00F2222F" w:rsidP="00554AF5">
      <w:pPr>
        <w:spacing w:line="360" w:lineRule="auto"/>
        <w:jc w:val="center"/>
        <w:rPr>
          <w:rFonts w:ascii="Times New Roman" w:hAnsi="Times New Roman" w:cs="Times New Roman"/>
          <w:b/>
          <w:bCs/>
          <w:sz w:val="24"/>
          <w:szCs w:val="24"/>
        </w:rPr>
      </w:pPr>
    </w:p>
    <w:p w:rsidR="00554AF5" w:rsidRPr="00E178F9" w:rsidRDefault="00554AF5" w:rsidP="00554AF5">
      <w:pPr>
        <w:spacing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lastRenderedPageBreak/>
        <w:t>DOS DIREITOS E DEVERES DO MAGISTÉRIO, DAS PENALIDADES E DA APOSENTADORIA</w:t>
      </w:r>
    </w:p>
    <w:p w:rsidR="00F2222F" w:rsidRPr="00E178F9" w:rsidRDefault="00F2222F" w:rsidP="00554AF5">
      <w:pPr>
        <w:spacing w:line="360" w:lineRule="auto"/>
        <w:jc w:val="center"/>
        <w:rPr>
          <w:rFonts w:ascii="Times New Roman" w:hAnsi="Times New Roman" w:cs="Times New Roman"/>
          <w:b/>
          <w:bCs/>
          <w:sz w:val="24"/>
          <w:szCs w:val="24"/>
        </w:rPr>
      </w:pPr>
    </w:p>
    <w:p w:rsidR="00554AF5" w:rsidRPr="00E178F9" w:rsidRDefault="00554AF5" w:rsidP="00554AF5">
      <w:pPr>
        <w:spacing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CAPÍTULO I</w:t>
      </w:r>
    </w:p>
    <w:p w:rsidR="00554AF5" w:rsidRPr="00E178F9" w:rsidRDefault="00554AF5" w:rsidP="00554AF5">
      <w:pPr>
        <w:spacing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DOS DIREITOS E DEVERES</w:t>
      </w:r>
    </w:p>
    <w:p w:rsidR="00554AF5" w:rsidRPr="00E178F9" w:rsidRDefault="00554AF5" w:rsidP="00554AF5">
      <w:pPr>
        <w:spacing w:line="360" w:lineRule="auto"/>
        <w:rPr>
          <w:rFonts w:ascii="Times New Roman" w:hAnsi="Times New Roman" w:cs="Times New Roman"/>
          <w:b/>
          <w:bCs/>
          <w:sz w:val="24"/>
          <w:szCs w:val="24"/>
        </w:rPr>
      </w:pPr>
    </w:p>
    <w:p w:rsidR="00554AF5" w:rsidRPr="00E178F9" w:rsidRDefault="00554AF5" w:rsidP="00554AF5">
      <w:pPr>
        <w:spacing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SEÇÃO I</w:t>
      </w:r>
    </w:p>
    <w:p w:rsidR="00554AF5" w:rsidRPr="00E178F9" w:rsidRDefault="00554AF5" w:rsidP="00554AF5">
      <w:pPr>
        <w:spacing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DOS DIREITOS</w:t>
      </w:r>
    </w:p>
    <w:p w:rsidR="00554AF5" w:rsidRPr="00E178F9" w:rsidRDefault="00554AF5" w:rsidP="00554AF5">
      <w:pPr>
        <w:spacing w:line="360" w:lineRule="auto"/>
        <w:jc w:val="center"/>
        <w:rPr>
          <w:rFonts w:ascii="Times New Roman" w:hAnsi="Times New Roman" w:cs="Times New Roman"/>
          <w:sz w:val="24"/>
          <w:szCs w:val="24"/>
        </w:rPr>
      </w:pPr>
    </w:p>
    <w:p w:rsidR="00F21F5A" w:rsidRPr="00E178F9" w:rsidRDefault="00554AF5" w:rsidP="00F21F5A">
      <w:pPr>
        <w:spacing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63</w:t>
      </w:r>
      <w:r w:rsidR="00F21F5A" w:rsidRPr="00E178F9">
        <w:rPr>
          <w:rFonts w:ascii="Times New Roman" w:hAnsi="Times New Roman" w:cs="Times New Roman"/>
          <w:b/>
          <w:bCs/>
          <w:sz w:val="24"/>
          <w:szCs w:val="24"/>
        </w:rPr>
        <w:t>.</w:t>
      </w:r>
      <w:r w:rsidR="00F21F5A" w:rsidRPr="00E178F9">
        <w:rPr>
          <w:rFonts w:ascii="Times New Roman" w:hAnsi="Times New Roman" w:cs="Times New Roman"/>
          <w:sz w:val="24"/>
          <w:szCs w:val="24"/>
        </w:rPr>
        <w:t xml:space="preserve"> </w:t>
      </w:r>
      <w:r w:rsidRPr="00E178F9">
        <w:rPr>
          <w:rFonts w:ascii="Times New Roman" w:hAnsi="Times New Roman" w:cs="Times New Roman"/>
          <w:sz w:val="24"/>
          <w:szCs w:val="24"/>
        </w:rPr>
        <w:t>Além dos direitos previstos em outras normas, são direitos dos integrantes do quadro do Magistério:</w:t>
      </w:r>
    </w:p>
    <w:p w:rsidR="00F21F5A" w:rsidRPr="00E178F9" w:rsidRDefault="00F21F5A" w:rsidP="00F21F5A">
      <w:pPr>
        <w:spacing w:line="360" w:lineRule="auto"/>
        <w:ind w:firstLine="709"/>
        <w:jc w:val="both"/>
        <w:rPr>
          <w:rFonts w:ascii="Times New Roman" w:hAnsi="Times New Roman" w:cs="Times New Roman"/>
          <w:sz w:val="24"/>
          <w:szCs w:val="24"/>
        </w:rPr>
      </w:pPr>
    </w:p>
    <w:p w:rsidR="00F21F5A" w:rsidRPr="00E178F9" w:rsidRDefault="00554AF5" w:rsidP="00F21F5A">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ab/>
        <w:t xml:space="preserve">I – </w:t>
      </w:r>
      <w:r w:rsidR="00F21F5A" w:rsidRPr="00E178F9">
        <w:rPr>
          <w:rFonts w:ascii="Times New Roman" w:hAnsi="Times New Roman" w:cs="Times New Roman"/>
          <w:sz w:val="24"/>
          <w:szCs w:val="24"/>
        </w:rPr>
        <w:t>t</w:t>
      </w:r>
      <w:r w:rsidRPr="00E178F9">
        <w:rPr>
          <w:rFonts w:ascii="Times New Roman" w:hAnsi="Times New Roman" w:cs="Times New Roman"/>
          <w:sz w:val="24"/>
          <w:szCs w:val="24"/>
        </w:rPr>
        <w:t>er ao seu alcance informações educacionais e outros instrumentos didáticos, bem como contar com assistência técnico pedagógico profissional que auxilie e estimule a melhoria de seu desempenho profissional e ampliação de seus conhecimentos;</w:t>
      </w:r>
    </w:p>
    <w:p w:rsidR="00F21F5A" w:rsidRPr="00E178F9" w:rsidRDefault="00554AF5" w:rsidP="00F21F5A">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ab/>
        <w:t xml:space="preserve">II – </w:t>
      </w:r>
      <w:r w:rsidR="00F21F5A" w:rsidRPr="00E178F9">
        <w:rPr>
          <w:rFonts w:ascii="Times New Roman" w:hAnsi="Times New Roman" w:cs="Times New Roman"/>
          <w:sz w:val="24"/>
          <w:szCs w:val="24"/>
        </w:rPr>
        <w:t>t</w:t>
      </w:r>
      <w:r w:rsidRPr="00E178F9">
        <w:rPr>
          <w:rFonts w:ascii="Times New Roman" w:hAnsi="Times New Roman" w:cs="Times New Roman"/>
          <w:sz w:val="24"/>
          <w:szCs w:val="24"/>
        </w:rPr>
        <w:t>er assegurada, nos termos desta Lei, a oportunidade de frequentar cursos de aperfeiçoamento e treinamento que visem a melhoria de seu desempenho e aprimoramento profissional;</w:t>
      </w:r>
    </w:p>
    <w:p w:rsidR="00F21F5A" w:rsidRPr="00E178F9" w:rsidRDefault="00554AF5" w:rsidP="00F21F5A">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III – </w:t>
      </w:r>
      <w:r w:rsidR="00F21F5A" w:rsidRPr="00E178F9">
        <w:rPr>
          <w:rFonts w:ascii="Times New Roman" w:hAnsi="Times New Roman" w:cs="Times New Roman"/>
          <w:sz w:val="24"/>
          <w:szCs w:val="24"/>
        </w:rPr>
        <w:t>p</w:t>
      </w:r>
      <w:r w:rsidRPr="00E178F9">
        <w:rPr>
          <w:rFonts w:ascii="Times New Roman" w:hAnsi="Times New Roman" w:cs="Times New Roman"/>
          <w:sz w:val="24"/>
          <w:szCs w:val="24"/>
        </w:rPr>
        <w:t>articipar de deliberações que afetam a vida e as funções da unidade escolar e o desenvolvimento eficiente do processo educacional, nas oportunidades previstas em lei ou regulamento e nos foros de sua competência;</w:t>
      </w:r>
    </w:p>
    <w:p w:rsidR="00F21F5A" w:rsidRPr="00E178F9" w:rsidRDefault="00554AF5" w:rsidP="00F21F5A">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ab/>
        <w:t xml:space="preserve">IV – </w:t>
      </w:r>
      <w:r w:rsidR="00F21F5A" w:rsidRPr="00E178F9">
        <w:rPr>
          <w:rFonts w:ascii="Times New Roman" w:hAnsi="Times New Roman" w:cs="Times New Roman"/>
          <w:sz w:val="24"/>
          <w:szCs w:val="24"/>
        </w:rPr>
        <w:t>c</w:t>
      </w:r>
      <w:r w:rsidRPr="00E178F9">
        <w:rPr>
          <w:rFonts w:ascii="Times New Roman" w:hAnsi="Times New Roman" w:cs="Times New Roman"/>
          <w:sz w:val="24"/>
          <w:szCs w:val="24"/>
        </w:rPr>
        <w:t>ontar com um sistema permanente de orientação e assistência que estimule e contribua para um melhor desempenho de suas atribuições;</w:t>
      </w:r>
    </w:p>
    <w:p w:rsidR="00F21F5A" w:rsidRPr="00E178F9" w:rsidRDefault="00554AF5" w:rsidP="00F21F5A">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ab/>
        <w:t xml:space="preserve">V – </w:t>
      </w:r>
      <w:r w:rsidR="00F21F5A" w:rsidRPr="00E178F9">
        <w:rPr>
          <w:rFonts w:ascii="Times New Roman" w:hAnsi="Times New Roman" w:cs="Times New Roman"/>
          <w:sz w:val="24"/>
          <w:szCs w:val="24"/>
        </w:rPr>
        <w:t>p</w:t>
      </w:r>
      <w:r w:rsidRPr="00E178F9">
        <w:rPr>
          <w:rFonts w:ascii="Times New Roman" w:hAnsi="Times New Roman" w:cs="Times New Roman"/>
          <w:sz w:val="24"/>
          <w:szCs w:val="24"/>
        </w:rPr>
        <w:t xml:space="preserve">articipar do processo de planejamento, execução e avaliação das atividades escolares;  </w:t>
      </w:r>
    </w:p>
    <w:p w:rsidR="00F21F5A" w:rsidRPr="00E178F9" w:rsidRDefault="00554AF5" w:rsidP="00F21F5A">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VI – </w:t>
      </w:r>
      <w:r w:rsidR="00F21F5A" w:rsidRPr="00E178F9">
        <w:rPr>
          <w:rFonts w:ascii="Times New Roman" w:hAnsi="Times New Roman" w:cs="Times New Roman"/>
          <w:sz w:val="24"/>
          <w:szCs w:val="24"/>
        </w:rPr>
        <w:t>d</w:t>
      </w:r>
      <w:r w:rsidRPr="00E178F9">
        <w:rPr>
          <w:rFonts w:ascii="Times New Roman" w:hAnsi="Times New Roman" w:cs="Times New Roman"/>
          <w:sz w:val="24"/>
          <w:szCs w:val="24"/>
        </w:rPr>
        <w:t>ispor de condições de trabalho que permitam dedicação as suas tarefas profissionais e propiciem a eficiência e eficácia do ensino;</w:t>
      </w:r>
    </w:p>
    <w:p w:rsidR="00F21F5A" w:rsidRPr="00E178F9" w:rsidRDefault="00554AF5" w:rsidP="00F21F5A">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VII – </w:t>
      </w:r>
      <w:r w:rsidR="00F21F5A" w:rsidRPr="00E178F9">
        <w:rPr>
          <w:rFonts w:ascii="Times New Roman" w:hAnsi="Times New Roman" w:cs="Times New Roman"/>
          <w:sz w:val="24"/>
          <w:szCs w:val="24"/>
        </w:rPr>
        <w:t>r</w:t>
      </w:r>
      <w:r w:rsidRPr="00E178F9">
        <w:rPr>
          <w:rFonts w:ascii="Times New Roman" w:hAnsi="Times New Roman" w:cs="Times New Roman"/>
          <w:sz w:val="24"/>
          <w:szCs w:val="24"/>
        </w:rPr>
        <w:t>eunir-se na unidade escolar para tratar de assuntos da categoria e de educação em geral, sem prejuízo das atividades escolares, desde que a Secretaria Municipal de Educação esteja informada;</w:t>
      </w:r>
    </w:p>
    <w:p w:rsidR="00F21F5A" w:rsidRPr="00E178F9" w:rsidRDefault="00554AF5" w:rsidP="00F21F5A">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ab/>
        <w:t xml:space="preserve">VIII – </w:t>
      </w:r>
      <w:r w:rsidR="00F21F5A" w:rsidRPr="00E178F9">
        <w:rPr>
          <w:rFonts w:ascii="Times New Roman" w:hAnsi="Times New Roman" w:cs="Times New Roman"/>
          <w:sz w:val="24"/>
          <w:szCs w:val="24"/>
        </w:rPr>
        <w:t>t</w:t>
      </w:r>
      <w:r w:rsidRPr="00E178F9">
        <w:rPr>
          <w:rFonts w:ascii="Times New Roman" w:hAnsi="Times New Roman" w:cs="Times New Roman"/>
          <w:sz w:val="24"/>
          <w:szCs w:val="24"/>
        </w:rPr>
        <w:t xml:space="preserve">er a liberdade de escolha e de utilização de materiais, de procedimentos didáticos e de instrumentos de avaliação do processo ensino – aprendizagem, dentro dos </w:t>
      </w:r>
      <w:r w:rsidRPr="00E178F9">
        <w:rPr>
          <w:rFonts w:ascii="Times New Roman" w:hAnsi="Times New Roman" w:cs="Times New Roman"/>
          <w:sz w:val="24"/>
          <w:szCs w:val="24"/>
        </w:rPr>
        <w:lastRenderedPageBreak/>
        <w:t xml:space="preserve">princípios psico – pedagógicos, objetivando alicerçar o respeito à pessoa humana e a construção do bem comum, sem comprometer a linha pedagógica adotada; </w:t>
      </w:r>
    </w:p>
    <w:p w:rsidR="00F21F5A" w:rsidRPr="00E178F9" w:rsidRDefault="00554AF5" w:rsidP="00F21F5A">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ab/>
        <w:t xml:space="preserve">IX – </w:t>
      </w:r>
      <w:r w:rsidR="00F21F5A" w:rsidRPr="00E178F9">
        <w:rPr>
          <w:rFonts w:ascii="Times New Roman" w:hAnsi="Times New Roman" w:cs="Times New Roman"/>
          <w:sz w:val="24"/>
          <w:szCs w:val="24"/>
        </w:rPr>
        <w:t>g</w:t>
      </w:r>
      <w:r w:rsidRPr="00E178F9">
        <w:rPr>
          <w:rFonts w:ascii="Times New Roman" w:hAnsi="Times New Roman" w:cs="Times New Roman"/>
          <w:sz w:val="24"/>
          <w:szCs w:val="24"/>
        </w:rPr>
        <w:t>ozar 30 (trinta) dias de férias anuais com remuneração acrescida do adicional de férias correspondente à 1/3 (Um terço) do vencimento;</w:t>
      </w:r>
    </w:p>
    <w:p w:rsidR="00F21F5A" w:rsidRPr="00E178F9" w:rsidRDefault="00554AF5" w:rsidP="00F21F5A">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X – </w:t>
      </w:r>
      <w:r w:rsidR="00F21F5A" w:rsidRPr="00E178F9">
        <w:rPr>
          <w:rFonts w:ascii="Times New Roman" w:hAnsi="Times New Roman" w:cs="Times New Roman"/>
          <w:sz w:val="24"/>
          <w:szCs w:val="24"/>
        </w:rPr>
        <w:t>t</w:t>
      </w:r>
      <w:r w:rsidRPr="00E178F9">
        <w:rPr>
          <w:rFonts w:ascii="Times New Roman" w:hAnsi="Times New Roman" w:cs="Times New Roman"/>
          <w:sz w:val="24"/>
          <w:szCs w:val="24"/>
        </w:rPr>
        <w:t>er assegurada sua permanência na comunidade escolar, podendo ser removido em circunstancias devidamente motivadas, fundamentadas e comprovadas, depois de cumprido o período probatório;</w:t>
      </w:r>
    </w:p>
    <w:p w:rsidR="00F21F5A" w:rsidRPr="00E178F9" w:rsidRDefault="00554AF5" w:rsidP="00F21F5A">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XI – </w:t>
      </w:r>
      <w:r w:rsidR="00F21F5A" w:rsidRPr="00E178F9">
        <w:rPr>
          <w:rFonts w:ascii="Times New Roman" w:hAnsi="Times New Roman" w:cs="Times New Roman"/>
          <w:sz w:val="24"/>
          <w:szCs w:val="24"/>
        </w:rPr>
        <w:t>h</w:t>
      </w:r>
      <w:r w:rsidRPr="00E178F9">
        <w:rPr>
          <w:rFonts w:ascii="Times New Roman" w:hAnsi="Times New Roman" w:cs="Times New Roman"/>
          <w:sz w:val="24"/>
          <w:szCs w:val="24"/>
        </w:rPr>
        <w:t>avendo a necessidade de remoção/transferência do (a) servidor (a) da zona rural para a zona urbana e vice-versa ou de qualquer unidade escolar, essa se processará em época de férias escolares.</w:t>
      </w:r>
    </w:p>
    <w:p w:rsidR="00F21F5A" w:rsidRPr="00E178F9" w:rsidRDefault="00F21F5A" w:rsidP="00F21F5A">
      <w:pPr>
        <w:spacing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Parágrafo único</w:t>
      </w:r>
      <w:r w:rsidRPr="00E178F9">
        <w:rPr>
          <w:rFonts w:ascii="Times New Roman" w:hAnsi="Times New Roman" w:cs="Times New Roman"/>
          <w:sz w:val="24"/>
          <w:szCs w:val="24"/>
        </w:rPr>
        <w:t>.</w:t>
      </w:r>
      <w:r w:rsidR="00554AF5" w:rsidRPr="00E178F9">
        <w:rPr>
          <w:rFonts w:ascii="Times New Roman" w:hAnsi="Times New Roman" w:cs="Times New Roman"/>
          <w:sz w:val="24"/>
          <w:szCs w:val="24"/>
        </w:rPr>
        <w:t xml:space="preserve"> O servidor a ser removido/transferido requererá através de of</w:t>
      </w:r>
      <w:r w:rsidRPr="00E178F9">
        <w:rPr>
          <w:rFonts w:ascii="Times New Roman" w:hAnsi="Times New Roman" w:cs="Times New Roman"/>
          <w:sz w:val="24"/>
          <w:szCs w:val="24"/>
        </w:rPr>
        <w:t>í</w:t>
      </w:r>
      <w:r w:rsidR="00554AF5" w:rsidRPr="00E178F9">
        <w:rPr>
          <w:rFonts w:ascii="Times New Roman" w:hAnsi="Times New Roman" w:cs="Times New Roman"/>
          <w:sz w:val="24"/>
          <w:szCs w:val="24"/>
        </w:rPr>
        <w:t>cio o seu pedido de remoção/transferência e protocolará no Departamento de Pessoal da Secretaria Municipal de Educação.</w:t>
      </w:r>
    </w:p>
    <w:p w:rsidR="00F21F5A" w:rsidRPr="00E178F9" w:rsidRDefault="00F21F5A" w:rsidP="00F21F5A">
      <w:pPr>
        <w:spacing w:line="360" w:lineRule="auto"/>
        <w:ind w:firstLine="709"/>
        <w:jc w:val="both"/>
        <w:rPr>
          <w:rFonts w:ascii="Times New Roman" w:hAnsi="Times New Roman" w:cs="Times New Roman"/>
          <w:sz w:val="24"/>
          <w:szCs w:val="24"/>
        </w:rPr>
      </w:pPr>
    </w:p>
    <w:p w:rsidR="00F21F5A" w:rsidRPr="00E178F9" w:rsidRDefault="00554AF5" w:rsidP="00F21F5A">
      <w:pPr>
        <w:spacing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64</w:t>
      </w:r>
      <w:r w:rsidR="00F21F5A" w:rsidRPr="00E178F9">
        <w:rPr>
          <w:rFonts w:ascii="Times New Roman" w:hAnsi="Times New Roman" w:cs="Times New Roman"/>
          <w:b/>
          <w:bCs/>
          <w:sz w:val="24"/>
          <w:szCs w:val="24"/>
        </w:rPr>
        <w:t xml:space="preserve">. </w:t>
      </w:r>
      <w:r w:rsidRPr="00E178F9">
        <w:rPr>
          <w:rFonts w:ascii="Times New Roman" w:hAnsi="Times New Roman" w:cs="Times New Roman"/>
          <w:sz w:val="24"/>
          <w:szCs w:val="24"/>
        </w:rPr>
        <w:t>Os profissionais da educação básica pública municipal, assim definidos nos termos do art. 61 da Lei Federal nº 9.394, de 20 de dezembro de 1996 (Lei de Diretrizes e Bases da Educação Nacional – LDB), ocupantes de cargo efetivo, farão jus à licença-prêmio por assiduidade após cada período de 10 (dez) anos de efetivo exercício ininterrupto no serviço público municipal, pelo prazo de 06 (seis) meses, com remuneração integral e todas as vantagens do cargo.</w:t>
      </w:r>
    </w:p>
    <w:p w:rsidR="00F21F5A" w:rsidRPr="00E178F9" w:rsidRDefault="00F21F5A" w:rsidP="00F21F5A">
      <w:pPr>
        <w:spacing w:line="360" w:lineRule="auto"/>
        <w:ind w:firstLine="709"/>
        <w:jc w:val="both"/>
        <w:rPr>
          <w:rFonts w:ascii="Times New Roman" w:hAnsi="Times New Roman" w:cs="Times New Roman"/>
          <w:sz w:val="24"/>
          <w:szCs w:val="24"/>
        </w:rPr>
      </w:pPr>
    </w:p>
    <w:p w:rsidR="00F21F5A" w:rsidRPr="00E178F9" w:rsidRDefault="00554AF5" w:rsidP="00F21F5A">
      <w:pPr>
        <w:spacing w:line="360" w:lineRule="auto"/>
        <w:ind w:firstLine="709"/>
        <w:jc w:val="both"/>
        <w:rPr>
          <w:rFonts w:ascii="Times New Roman" w:eastAsia="Times New Roman" w:hAnsi="Times New Roman" w:cs="Times New Roman"/>
          <w:sz w:val="24"/>
          <w:szCs w:val="24"/>
        </w:rPr>
      </w:pPr>
      <w:r w:rsidRPr="00E178F9">
        <w:rPr>
          <w:rFonts w:ascii="Times New Roman" w:eastAsia="Times New Roman" w:hAnsi="Times New Roman" w:cs="Times New Roman"/>
          <w:b/>
          <w:bCs/>
          <w:sz w:val="24"/>
          <w:szCs w:val="24"/>
        </w:rPr>
        <w:t>§1º</w:t>
      </w:r>
      <w:r w:rsidRPr="00E178F9">
        <w:rPr>
          <w:rFonts w:ascii="Times New Roman" w:eastAsia="Times New Roman" w:hAnsi="Times New Roman" w:cs="Times New Roman"/>
          <w:sz w:val="24"/>
          <w:szCs w:val="24"/>
        </w:rPr>
        <w:t xml:space="preserve"> A fruição da licença observará escala organizada pela unidade escolar de lotação, em conjunto com a Secretaria Municipal de Educação, considerando a conveniência do serviço e a garantia da continuidade das atividades pedagógicas.</w:t>
      </w:r>
    </w:p>
    <w:p w:rsidR="00F21F5A" w:rsidRPr="00E178F9" w:rsidRDefault="00F21F5A" w:rsidP="00F21F5A">
      <w:pPr>
        <w:spacing w:line="360" w:lineRule="auto"/>
        <w:ind w:firstLine="709"/>
        <w:jc w:val="both"/>
        <w:rPr>
          <w:rFonts w:ascii="Times New Roman" w:eastAsia="Times New Roman" w:hAnsi="Times New Roman" w:cs="Times New Roman"/>
          <w:sz w:val="24"/>
          <w:szCs w:val="24"/>
        </w:rPr>
      </w:pPr>
    </w:p>
    <w:p w:rsidR="00F21F5A" w:rsidRPr="00E178F9" w:rsidRDefault="00554AF5" w:rsidP="00F21F5A">
      <w:pPr>
        <w:spacing w:line="360" w:lineRule="auto"/>
        <w:ind w:firstLine="709"/>
        <w:jc w:val="both"/>
        <w:rPr>
          <w:rFonts w:ascii="Times New Roman" w:eastAsia="Times New Roman" w:hAnsi="Times New Roman" w:cs="Times New Roman"/>
          <w:sz w:val="24"/>
          <w:szCs w:val="24"/>
        </w:rPr>
      </w:pPr>
      <w:r w:rsidRPr="00E178F9">
        <w:rPr>
          <w:rFonts w:ascii="Times New Roman" w:eastAsia="Times New Roman" w:hAnsi="Times New Roman" w:cs="Times New Roman"/>
          <w:b/>
          <w:bCs/>
          <w:sz w:val="24"/>
          <w:szCs w:val="24"/>
        </w:rPr>
        <w:t>§2º</w:t>
      </w:r>
      <w:r w:rsidRPr="00E178F9">
        <w:rPr>
          <w:rFonts w:ascii="Times New Roman" w:eastAsia="Times New Roman" w:hAnsi="Times New Roman" w:cs="Times New Roman"/>
          <w:sz w:val="24"/>
          <w:szCs w:val="24"/>
        </w:rPr>
        <w:t xml:space="preserve"> A concessão dar-se-á, preferencialmente, no início do ano letivo, em conformidade com o planejamento escolar.</w:t>
      </w:r>
    </w:p>
    <w:p w:rsidR="00F21F5A" w:rsidRPr="00E178F9" w:rsidRDefault="00F21F5A" w:rsidP="00F21F5A">
      <w:pPr>
        <w:spacing w:line="360" w:lineRule="auto"/>
        <w:ind w:firstLine="709"/>
        <w:jc w:val="both"/>
        <w:rPr>
          <w:rFonts w:ascii="Times New Roman" w:eastAsia="Times New Roman" w:hAnsi="Times New Roman" w:cs="Times New Roman"/>
          <w:sz w:val="24"/>
          <w:szCs w:val="24"/>
        </w:rPr>
      </w:pPr>
    </w:p>
    <w:p w:rsidR="00F21F5A" w:rsidRPr="00E178F9" w:rsidRDefault="00554AF5" w:rsidP="00F21F5A">
      <w:pPr>
        <w:spacing w:line="360" w:lineRule="auto"/>
        <w:ind w:firstLine="709"/>
        <w:jc w:val="both"/>
        <w:rPr>
          <w:rFonts w:ascii="Times New Roman" w:eastAsia="Times New Roman" w:hAnsi="Times New Roman" w:cs="Times New Roman"/>
          <w:sz w:val="24"/>
          <w:szCs w:val="24"/>
        </w:rPr>
      </w:pPr>
      <w:r w:rsidRPr="00E178F9">
        <w:rPr>
          <w:rFonts w:ascii="Times New Roman" w:eastAsia="Times New Roman" w:hAnsi="Times New Roman" w:cs="Times New Roman"/>
          <w:b/>
          <w:bCs/>
          <w:sz w:val="24"/>
          <w:szCs w:val="24"/>
        </w:rPr>
        <w:t>§3º</w:t>
      </w:r>
      <w:r w:rsidRPr="00E178F9">
        <w:rPr>
          <w:rFonts w:ascii="Times New Roman" w:eastAsia="Times New Roman" w:hAnsi="Times New Roman" w:cs="Times New Roman"/>
          <w:sz w:val="24"/>
          <w:szCs w:val="24"/>
        </w:rPr>
        <w:t xml:space="preserve"> Não será computado para fins de aquisição do direito o período correspondente a faltas injustificadas, licenças sem vencimentos ou afastamentos disciplinares.</w:t>
      </w:r>
    </w:p>
    <w:p w:rsidR="00F21F5A" w:rsidRPr="00E178F9" w:rsidRDefault="00F21F5A" w:rsidP="00F21F5A">
      <w:pPr>
        <w:spacing w:line="360" w:lineRule="auto"/>
        <w:ind w:firstLine="709"/>
        <w:jc w:val="both"/>
        <w:rPr>
          <w:rFonts w:ascii="Times New Roman" w:eastAsia="Times New Roman" w:hAnsi="Times New Roman" w:cs="Times New Roman"/>
          <w:sz w:val="24"/>
          <w:szCs w:val="24"/>
        </w:rPr>
      </w:pPr>
    </w:p>
    <w:p w:rsidR="00F21F5A" w:rsidRPr="00E178F9" w:rsidRDefault="00554AF5" w:rsidP="00F21F5A">
      <w:pPr>
        <w:spacing w:line="360" w:lineRule="auto"/>
        <w:ind w:firstLine="709"/>
        <w:jc w:val="both"/>
        <w:rPr>
          <w:rFonts w:ascii="Times New Roman" w:eastAsia="Times New Roman" w:hAnsi="Times New Roman" w:cs="Times New Roman"/>
          <w:sz w:val="24"/>
          <w:szCs w:val="24"/>
        </w:rPr>
      </w:pPr>
      <w:r w:rsidRPr="00E178F9">
        <w:rPr>
          <w:rFonts w:ascii="Times New Roman" w:eastAsia="Times New Roman" w:hAnsi="Times New Roman" w:cs="Times New Roman"/>
          <w:b/>
          <w:bCs/>
          <w:sz w:val="24"/>
          <w:szCs w:val="24"/>
        </w:rPr>
        <w:lastRenderedPageBreak/>
        <w:t>§4º</w:t>
      </w:r>
      <w:r w:rsidRPr="00E178F9">
        <w:rPr>
          <w:rFonts w:ascii="Times New Roman" w:eastAsia="Times New Roman" w:hAnsi="Times New Roman" w:cs="Times New Roman"/>
          <w:sz w:val="24"/>
          <w:szCs w:val="24"/>
        </w:rPr>
        <w:t xml:space="preserve"> O período de licença-prêmio será considerado como de efetivo exercício para todos os efeitos legais, inclusive para tempo de serviço, progressão funcional e aposentadoria.</w:t>
      </w:r>
    </w:p>
    <w:p w:rsidR="00F21F5A" w:rsidRPr="00E178F9" w:rsidRDefault="00F21F5A" w:rsidP="00F21F5A">
      <w:pPr>
        <w:spacing w:line="360" w:lineRule="auto"/>
        <w:ind w:firstLine="709"/>
        <w:jc w:val="both"/>
        <w:rPr>
          <w:rFonts w:ascii="Times New Roman" w:eastAsia="Times New Roman" w:hAnsi="Times New Roman" w:cs="Times New Roman"/>
          <w:sz w:val="24"/>
          <w:szCs w:val="24"/>
        </w:rPr>
      </w:pPr>
    </w:p>
    <w:p w:rsidR="00554AF5" w:rsidRPr="00E178F9" w:rsidRDefault="00554AF5" w:rsidP="00F21F5A">
      <w:pPr>
        <w:spacing w:line="360" w:lineRule="auto"/>
        <w:ind w:firstLine="709"/>
        <w:jc w:val="both"/>
        <w:rPr>
          <w:rFonts w:ascii="Times New Roman" w:eastAsia="Times New Roman" w:hAnsi="Times New Roman" w:cs="Times New Roman"/>
          <w:sz w:val="24"/>
          <w:szCs w:val="24"/>
        </w:rPr>
      </w:pPr>
      <w:r w:rsidRPr="00E178F9">
        <w:rPr>
          <w:rFonts w:ascii="Times New Roman" w:eastAsia="Times New Roman" w:hAnsi="Times New Roman" w:cs="Times New Roman"/>
          <w:b/>
          <w:bCs/>
          <w:sz w:val="24"/>
          <w:szCs w:val="24"/>
        </w:rPr>
        <w:t>§5º</w:t>
      </w:r>
      <w:r w:rsidRPr="00E178F9">
        <w:rPr>
          <w:rFonts w:ascii="Times New Roman" w:eastAsia="Times New Roman" w:hAnsi="Times New Roman" w:cs="Times New Roman"/>
          <w:sz w:val="24"/>
          <w:szCs w:val="24"/>
        </w:rPr>
        <w:t xml:space="preserve"> É vedada a acumulação de mais de 02 (dois) períodos de licença-prêmio.</w:t>
      </w:r>
    </w:p>
    <w:p w:rsidR="00F21F5A" w:rsidRPr="00E178F9" w:rsidRDefault="00F21F5A" w:rsidP="00554AF5">
      <w:pPr>
        <w:spacing w:line="360" w:lineRule="auto"/>
        <w:jc w:val="center"/>
        <w:rPr>
          <w:rFonts w:ascii="Times New Roman" w:hAnsi="Times New Roman" w:cs="Times New Roman"/>
          <w:sz w:val="24"/>
          <w:szCs w:val="24"/>
        </w:rPr>
      </w:pPr>
    </w:p>
    <w:p w:rsidR="00554AF5" w:rsidRPr="00E178F9" w:rsidRDefault="00554AF5" w:rsidP="00554AF5">
      <w:pPr>
        <w:spacing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SEÇÃO II</w:t>
      </w:r>
    </w:p>
    <w:p w:rsidR="00554AF5" w:rsidRPr="00E178F9" w:rsidRDefault="00554AF5" w:rsidP="00554AF5">
      <w:pPr>
        <w:spacing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DOS DEVERES</w:t>
      </w:r>
    </w:p>
    <w:p w:rsidR="00554AF5" w:rsidRPr="00E178F9" w:rsidRDefault="00554AF5" w:rsidP="00554AF5">
      <w:pPr>
        <w:jc w:val="center"/>
        <w:rPr>
          <w:rFonts w:ascii="Times New Roman" w:hAnsi="Times New Roman" w:cs="Times New Roman"/>
          <w:sz w:val="24"/>
          <w:szCs w:val="24"/>
        </w:rPr>
      </w:pPr>
    </w:p>
    <w:p w:rsidR="00F21F5A" w:rsidRPr="00E178F9" w:rsidRDefault="00554AF5" w:rsidP="00F21F5A">
      <w:pPr>
        <w:spacing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65</w:t>
      </w:r>
      <w:r w:rsidR="00F21F5A" w:rsidRPr="00E178F9">
        <w:rPr>
          <w:rFonts w:ascii="Times New Roman" w:hAnsi="Times New Roman" w:cs="Times New Roman"/>
          <w:b/>
          <w:bCs/>
          <w:sz w:val="24"/>
          <w:szCs w:val="24"/>
        </w:rPr>
        <w:t>.</w:t>
      </w:r>
      <w:r w:rsidR="00F21F5A" w:rsidRPr="00E178F9">
        <w:rPr>
          <w:rFonts w:ascii="Times New Roman" w:hAnsi="Times New Roman" w:cs="Times New Roman"/>
          <w:sz w:val="24"/>
          <w:szCs w:val="24"/>
        </w:rPr>
        <w:t xml:space="preserve"> </w:t>
      </w:r>
      <w:r w:rsidRPr="00E178F9">
        <w:rPr>
          <w:rFonts w:ascii="Times New Roman" w:hAnsi="Times New Roman" w:cs="Times New Roman"/>
          <w:sz w:val="24"/>
          <w:szCs w:val="24"/>
        </w:rPr>
        <w:t>Além dos deveres comuns aos servidores municipais, cumpre aos membros do Quadro do Magistério, no desempenho de suas atividades:</w:t>
      </w:r>
    </w:p>
    <w:p w:rsidR="00F21F5A" w:rsidRPr="00E178F9" w:rsidRDefault="00F21F5A" w:rsidP="00F21F5A">
      <w:pPr>
        <w:spacing w:line="360" w:lineRule="auto"/>
        <w:ind w:firstLine="709"/>
        <w:jc w:val="both"/>
        <w:rPr>
          <w:rFonts w:ascii="Times New Roman" w:hAnsi="Times New Roman" w:cs="Times New Roman"/>
          <w:sz w:val="24"/>
          <w:szCs w:val="24"/>
        </w:rPr>
      </w:pPr>
    </w:p>
    <w:p w:rsidR="00F21F5A" w:rsidRPr="00E178F9" w:rsidRDefault="00554AF5" w:rsidP="00F21F5A">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 – </w:t>
      </w:r>
      <w:r w:rsidR="00F21F5A" w:rsidRPr="00E178F9">
        <w:rPr>
          <w:rFonts w:ascii="Times New Roman" w:hAnsi="Times New Roman" w:cs="Times New Roman"/>
          <w:sz w:val="24"/>
          <w:szCs w:val="24"/>
        </w:rPr>
        <w:t>p</w:t>
      </w:r>
      <w:r w:rsidRPr="00E178F9">
        <w:rPr>
          <w:rFonts w:ascii="Times New Roman" w:hAnsi="Times New Roman" w:cs="Times New Roman"/>
          <w:sz w:val="24"/>
          <w:szCs w:val="24"/>
        </w:rPr>
        <w:t>reservar os princípios, os ideais e os fins da educação através do desempenho profissional;</w:t>
      </w:r>
    </w:p>
    <w:p w:rsidR="00F21F5A" w:rsidRPr="00E178F9" w:rsidRDefault="00554AF5" w:rsidP="00F21F5A">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II – </w:t>
      </w:r>
      <w:r w:rsidR="00F21F5A" w:rsidRPr="00E178F9">
        <w:rPr>
          <w:rFonts w:ascii="Times New Roman" w:hAnsi="Times New Roman" w:cs="Times New Roman"/>
          <w:sz w:val="24"/>
          <w:szCs w:val="24"/>
        </w:rPr>
        <w:t>p</w:t>
      </w:r>
      <w:r w:rsidRPr="00E178F9">
        <w:rPr>
          <w:rFonts w:ascii="Times New Roman" w:hAnsi="Times New Roman" w:cs="Times New Roman"/>
          <w:sz w:val="24"/>
          <w:szCs w:val="24"/>
        </w:rPr>
        <w:t>articipar da elaboração da proposta pedagógica do estabelecimento de ensino;</w:t>
      </w:r>
    </w:p>
    <w:p w:rsidR="00F21F5A" w:rsidRPr="00E178F9" w:rsidRDefault="00554AF5" w:rsidP="00F21F5A">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III – </w:t>
      </w:r>
      <w:r w:rsidR="00F21F5A" w:rsidRPr="00E178F9">
        <w:rPr>
          <w:rFonts w:ascii="Times New Roman" w:hAnsi="Times New Roman" w:cs="Times New Roman"/>
          <w:sz w:val="24"/>
          <w:szCs w:val="24"/>
        </w:rPr>
        <w:t>e</w:t>
      </w:r>
      <w:r w:rsidRPr="00E178F9">
        <w:rPr>
          <w:rFonts w:ascii="Times New Roman" w:hAnsi="Times New Roman" w:cs="Times New Roman"/>
          <w:sz w:val="24"/>
          <w:szCs w:val="24"/>
        </w:rPr>
        <w:t>laborar e cumprir o plano de trabalho, segundo a proposta pedagógica do estabelecimento de ensino;</w:t>
      </w:r>
    </w:p>
    <w:p w:rsidR="00F21F5A" w:rsidRPr="00E178F9" w:rsidRDefault="00554AF5" w:rsidP="00F21F5A">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IV – </w:t>
      </w:r>
      <w:r w:rsidR="00F21F5A" w:rsidRPr="00E178F9">
        <w:rPr>
          <w:rFonts w:ascii="Times New Roman" w:hAnsi="Times New Roman" w:cs="Times New Roman"/>
          <w:sz w:val="24"/>
          <w:szCs w:val="24"/>
        </w:rPr>
        <w:t>e</w:t>
      </w:r>
      <w:r w:rsidRPr="00E178F9">
        <w:rPr>
          <w:rFonts w:ascii="Times New Roman" w:hAnsi="Times New Roman" w:cs="Times New Roman"/>
          <w:sz w:val="24"/>
          <w:szCs w:val="24"/>
        </w:rPr>
        <w:t>stabelecer estratégias de recuperação para aluno de menor rendimento;</w:t>
      </w:r>
    </w:p>
    <w:p w:rsidR="00F21F5A" w:rsidRPr="00E178F9" w:rsidRDefault="00554AF5" w:rsidP="00F21F5A">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V – </w:t>
      </w:r>
      <w:r w:rsidR="00F21F5A" w:rsidRPr="00E178F9">
        <w:rPr>
          <w:rFonts w:ascii="Times New Roman" w:hAnsi="Times New Roman" w:cs="Times New Roman"/>
          <w:sz w:val="24"/>
          <w:szCs w:val="24"/>
        </w:rPr>
        <w:t>m</w:t>
      </w:r>
      <w:r w:rsidRPr="00E178F9">
        <w:rPr>
          <w:rFonts w:ascii="Times New Roman" w:hAnsi="Times New Roman" w:cs="Times New Roman"/>
          <w:sz w:val="24"/>
          <w:szCs w:val="24"/>
        </w:rPr>
        <w:t xml:space="preserve">inistrar os dias letivos e horas estabelecidas, além de participar integralmente dos períodos dedicados ao planejamento, à avaliação e ao desempenho profissional; </w:t>
      </w:r>
    </w:p>
    <w:p w:rsidR="00F21F5A" w:rsidRPr="00E178F9" w:rsidRDefault="00554AF5" w:rsidP="00F21F5A">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VI – </w:t>
      </w:r>
      <w:r w:rsidR="00F21F5A" w:rsidRPr="00E178F9">
        <w:rPr>
          <w:rFonts w:ascii="Times New Roman" w:hAnsi="Times New Roman" w:cs="Times New Roman"/>
          <w:sz w:val="24"/>
          <w:szCs w:val="24"/>
        </w:rPr>
        <w:t>c</w:t>
      </w:r>
      <w:r w:rsidRPr="00E178F9">
        <w:rPr>
          <w:rFonts w:ascii="Times New Roman" w:hAnsi="Times New Roman" w:cs="Times New Roman"/>
          <w:sz w:val="24"/>
          <w:szCs w:val="24"/>
        </w:rPr>
        <w:t>olaborar com as atividades de articulação da escola com as famílias e comunidade;</w:t>
      </w:r>
    </w:p>
    <w:p w:rsidR="00F21F5A" w:rsidRPr="00E178F9" w:rsidRDefault="00554AF5" w:rsidP="00F21F5A">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VII – </w:t>
      </w:r>
      <w:r w:rsidR="00F21F5A" w:rsidRPr="00E178F9">
        <w:rPr>
          <w:rFonts w:ascii="Times New Roman" w:hAnsi="Times New Roman" w:cs="Times New Roman"/>
          <w:sz w:val="24"/>
          <w:szCs w:val="24"/>
        </w:rPr>
        <w:t>e</w:t>
      </w:r>
      <w:r w:rsidRPr="00E178F9">
        <w:rPr>
          <w:rFonts w:ascii="Times New Roman" w:hAnsi="Times New Roman" w:cs="Times New Roman"/>
          <w:sz w:val="24"/>
          <w:szCs w:val="24"/>
        </w:rPr>
        <w:t xml:space="preserve">mpenhar-se na educação integral do aluno, incluindo-lhe o </w:t>
      </w:r>
      <w:r w:rsidR="00F21F5A" w:rsidRPr="00E178F9">
        <w:rPr>
          <w:rFonts w:ascii="Times New Roman" w:hAnsi="Times New Roman" w:cs="Times New Roman"/>
          <w:sz w:val="24"/>
          <w:szCs w:val="24"/>
        </w:rPr>
        <w:t>espírito</w:t>
      </w:r>
      <w:r w:rsidRPr="00E178F9">
        <w:rPr>
          <w:rFonts w:ascii="Times New Roman" w:hAnsi="Times New Roman" w:cs="Times New Roman"/>
          <w:sz w:val="24"/>
          <w:szCs w:val="24"/>
        </w:rPr>
        <w:t xml:space="preserve"> de solidariedade humana, de justiça e cooperação, o respeito às autoridades constituídas de amor à pátria;</w:t>
      </w:r>
    </w:p>
    <w:p w:rsidR="00F21F5A" w:rsidRPr="00E178F9" w:rsidRDefault="00554AF5" w:rsidP="00F21F5A">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VIII – </w:t>
      </w:r>
      <w:r w:rsidR="00F21F5A" w:rsidRPr="00E178F9">
        <w:rPr>
          <w:rFonts w:ascii="Times New Roman" w:hAnsi="Times New Roman" w:cs="Times New Roman"/>
          <w:sz w:val="24"/>
          <w:szCs w:val="24"/>
        </w:rPr>
        <w:t>r</w:t>
      </w:r>
      <w:r w:rsidRPr="00E178F9">
        <w:rPr>
          <w:rFonts w:ascii="Times New Roman" w:hAnsi="Times New Roman" w:cs="Times New Roman"/>
          <w:sz w:val="24"/>
          <w:szCs w:val="24"/>
        </w:rPr>
        <w:t>espeitar a integridade moral do discente e de toda comunidade escolar</w:t>
      </w:r>
      <w:r w:rsidR="00F21F5A" w:rsidRPr="00E178F9">
        <w:rPr>
          <w:rFonts w:ascii="Times New Roman" w:hAnsi="Times New Roman" w:cs="Times New Roman"/>
          <w:sz w:val="24"/>
          <w:szCs w:val="24"/>
        </w:rPr>
        <w:t>;</w:t>
      </w:r>
    </w:p>
    <w:p w:rsidR="00F21F5A" w:rsidRPr="00E178F9" w:rsidRDefault="00554AF5" w:rsidP="00F21F5A">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IX – </w:t>
      </w:r>
      <w:r w:rsidR="00F21F5A" w:rsidRPr="00E178F9">
        <w:rPr>
          <w:rFonts w:ascii="Times New Roman" w:hAnsi="Times New Roman" w:cs="Times New Roman"/>
          <w:sz w:val="24"/>
          <w:szCs w:val="24"/>
        </w:rPr>
        <w:t>d</w:t>
      </w:r>
      <w:r w:rsidRPr="00E178F9">
        <w:rPr>
          <w:rFonts w:ascii="Times New Roman" w:hAnsi="Times New Roman" w:cs="Times New Roman"/>
          <w:sz w:val="24"/>
          <w:szCs w:val="24"/>
        </w:rPr>
        <w:t>esempenhar atribuições, funções e cargos específicos magistério com eficiência, zelo e presteza;</w:t>
      </w:r>
    </w:p>
    <w:p w:rsidR="00F21F5A" w:rsidRPr="00E178F9" w:rsidRDefault="00554AF5" w:rsidP="00F21F5A">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X – </w:t>
      </w:r>
      <w:r w:rsidR="00F21F5A" w:rsidRPr="00E178F9">
        <w:rPr>
          <w:rFonts w:ascii="Times New Roman" w:hAnsi="Times New Roman" w:cs="Times New Roman"/>
          <w:sz w:val="24"/>
          <w:szCs w:val="24"/>
        </w:rPr>
        <w:t>m</w:t>
      </w:r>
      <w:r w:rsidRPr="00E178F9">
        <w:rPr>
          <w:rFonts w:ascii="Times New Roman" w:hAnsi="Times New Roman" w:cs="Times New Roman"/>
          <w:sz w:val="24"/>
          <w:szCs w:val="24"/>
        </w:rPr>
        <w:t xml:space="preserve">anter o </w:t>
      </w:r>
      <w:r w:rsidR="00F21F5A" w:rsidRPr="00E178F9">
        <w:rPr>
          <w:rFonts w:ascii="Times New Roman" w:hAnsi="Times New Roman" w:cs="Times New Roman"/>
          <w:sz w:val="24"/>
          <w:szCs w:val="24"/>
        </w:rPr>
        <w:t>espírito</w:t>
      </w:r>
      <w:r w:rsidRPr="00E178F9">
        <w:rPr>
          <w:rFonts w:ascii="Times New Roman" w:hAnsi="Times New Roman" w:cs="Times New Roman"/>
          <w:sz w:val="24"/>
          <w:szCs w:val="24"/>
        </w:rPr>
        <w:t xml:space="preserve"> de colaboração com a equipe da escola e da comunidade em geral, visando à construção de uma sociedade democrática;</w:t>
      </w:r>
    </w:p>
    <w:p w:rsidR="00F21F5A" w:rsidRPr="00E178F9" w:rsidRDefault="00554AF5" w:rsidP="00F21F5A">
      <w:pPr>
        <w:spacing w:line="360" w:lineRule="auto"/>
        <w:ind w:left="720"/>
        <w:jc w:val="both"/>
        <w:rPr>
          <w:rFonts w:ascii="Times New Roman" w:hAnsi="Times New Roman" w:cs="Times New Roman"/>
          <w:sz w:val="24"/>
          <w:szCs w:val="24"/>
        </w:rPr>
      </w:pPr>
      <w:r w:rsidRPr="00E178F9">
        <w:rPr>
          <w:rFonts w:ascii="Times New Roman" w:hAnsi="Times New Roman" w:cs="Times New Roman"/>
          <w:sz w:val="24"/>
          <w:szCs w:val="24"/>
        </w:rPr>
        <w:t xml:space="preserve">XI – </w:t>
      </w:r>
      <w:r w:rsidR="00F21F5A" w:rsidRPr="00E178F9">
        <w:rPr>
          <w:rFonts w:ascii="Times New Roman" w:hAnsi="Times New Roman" w:cs="Times New Roman"/>
          <w:sz w:val="24"/>
          <w:szCs w:val="24"/>
        </w:rPr>
        <w:t>c</w:t>
      </w:r>
      <w:r w:rsidRPr="00E178F9">
        <w:rPr>
          <w:rFonts w:ascii="Times New Roman" w:hAnsi="Times New Roman" w:cs="Times New Roman"/>
          <w:sz w:val="24"/>
          <w:szCs w:val="24"/>
        </w:rPr>
        <w:t>onhecer e respeitar as leis;</w:t>
      </w:r>
    </w:p>
    <w:p w:rsidR="00F21F5A" w:rsidRPr="00E178F9" w:rsidRDefault="00554AF5" w:rsidP="00F21F5A">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lastRenderedPageBreak/>
        <w:t xml:space="preserve">XII – </w:t>
      </w:r>
      <w:r w:rsidR="00F21F5A" w:rsidRPr="00E178F9">
        <w:rPr>
          <w:rFonts w:ascii="Times New Roman" w:hAnsi="Times New Roman" w:cs="Times New Roman"/>
          <w:sz w:val="24"/>
          <w:szCs w:val="24"/>
        </w:rPr>
        <w:t>s</w:t>
      </w:r>
      <w:r w:rsidRPr="00E178F9">
        <w:rPr>
          <w:rFonts w:ascii="Times New Roman" w:hAnsi="Times New Roman" w:cs="Times New Roman"/>
          <w:sz w:val="24"/>
          <w:szCs w:val="24"/>
        </w:rPr>
        <w:t>er assíduo e pontual, comunicando com antecedência as suas ausências, e na impossibilidade, justificando no primeiro dia de retorno ao trabalho;</w:t>
      </w:r>
    </w:p>
    <w:p w:rsidR="00F21F5A" w:rsidRPr="00E178F9" w:rsidRDefault="00554AF5" w:rsidP="00F21F5A">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XIII – </w:t>
      </w:r>
      <w:r w:rsidR="00F21F5A" w:rsidRPr="00E178F9">
        <w:rPr>
          <w:rFonts w:ascii="Times New Roman" w:hAnsi="Times New Roman" w:cs="Times New Roman"/>
          <w:sz w:val="24"/>
          <w:szCs w:val="24"/>
        </w:rPr>
        <w:t>p</w:t>
      </w:r>
      <w:r w:rsidRPr="00E178F9">
        <w:rPr>
          <w:rFonts w:ascii="Times New Roman" w:hAnsi="Times New Roman" w:cs="Times New Roman"/>
          <w:sz w:val="24"/>
          <w:szCs w:val="24"/>
        </w:rPr>
        <w:t>articipar ativamente como integrante do Conselho Municipal de Educação, Conselho do FUNDEB e dos Conselhos da Escola, quando eleito</w:t>
      </w:r>
      <w:r w:rsidR="00F21F5A" w:rsidRPr="00E178F9">
        <w:rPr>
          <w:rFonts w:ascii="Times New Roman" w:hAnsi="Times New Roman" w:cs="Times New Roman"/>
          <w:sz w:val="24"/>
          <w:szCs w:val="24"/>
        </w:rPr>
        <w:t xml:space="preserve"> </w:t>
      </w:r>
      <w:r w:rsidRPr="00E178F9">
        <w:rPr>
          <w:rFonts w:ascii="Times New Roman" w:hAnsi="Times New Roman" w:cs="Times New Roman"/>
          <w:sz w:val="24"/>
          <w:szCs w:val="24"/>
        </w:rPr>
        <w:t>para tal;</w:t>
      </w:r>
    </w:p>
    <w:p w:rsidR="00F21F5A" w:rsidRPr="00E178F9" w:rsidRDefault="00554AF5" w:rsidP="00F21F5A">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XIV – </w:t>
      </w:r>
      <w:r w:rsidR="00F21F5A" w:rsidRPr="00E178F9">
        <w:rPr>
          <w:rFonts w:ascii="Times New Roman" w:hAnsi="Times New Roman" w:cs="Times New Roman"/>
          <w:sz w:val="24"/>
          <w:szCs w:val="24"/>
        </w:rPr>
        <w:t>m</w:t>
      </w:r>
      <w:r w:rsidRPr="00E178F9">
        <w:rPr>
          <w:rFonts w:ascii="Times New Roman" w:hAnsi="Times New Roman" w:cs="Times New Roman"/>
          <w:sz w:val="24"/>
          <w:szCs w:val="24"/>
        </w:rPr>
        <w:t>anter a direção da Unidade Escolar ou a Secretaria Municipal de Educação informada sobre o desenvolvimento do processo educacional, expondo suas críticas e apresentando sugestões para sua melhoria, através de seu superior imediato;</w:t>
      </w:r>
    </w:p>
    <w:p w:rsidR="00F21F5A" w:rsidRPr="00E178F9" w:rsidRDefault="00554AF5" w:rsidP="00F21F5A">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XV – </w:t>
      </w:r>
      <w:r w:rsidR="00F21F5A" w:rsidRPr="00E178F9">
        <w:rPr>
          <w:rFonts w:ascii="Times New Roman" w:hAnsi="Times New Roman" w:cs="Times New Roman"/>
          <w:sz w:val="24"/>
          <w:szCs w:val="24"/>
        </w:rPr>
        <w:t>b</w:t>
      </w:r>
      <w:r w:rsidRPr="00E178F9">
        <w:rPr>
          <w:rFonts w:ascii="Times New Roman" w:hAnsi="Times New Roman" w:cs="Times New Roman"/>
          <w:sz w:val="24"/>
          <w:szCs w:val="24"/>
        </w:rPr>
        <w:t>uscar o seu constante aperfeiçoamento profissional através de participação em cursos, treinamentos, reuniões, seminários, sem prejuízo de suas funções;</w:t>
      </w:r>
    </w:p>
    <w:p w:rsidR="00F21F5A" w:rsidRPr="00E178F9" w:rsidRDefault="00554AF5" w:rsidP="00F21F5A">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XVI – </w:t>
      </w:r>
      <w:r w:rsidR="00F21F5A" w:rsidRPr="00E178F9">
        <w:rPr>
          <w:rFonts w:ascii="Times New Roman" w:hAnsi="Times New Roman" w:cs="Times New Roman"/>
          <w:sz w:val="24"/>
          <w:szCs w:val="24"/>
        </w:rPr>
        <w:t>c</w:t>
      </w:r>
      <w:r w:rsidRPr="00E178F9">
        <w:rPr>
          <w:rFonts w:ascii="Times New Roman" w:hAnsi="Times New Roman" w:cs="Times New Roman"/>
          <w:sz w:val="24"/>
          <w:szCs w:val="24"/>
        </w:rPr>
        <w:t>umprir as ordens superiores e comunicar à direção da Unidade Escolar ou Secretaria Municipal de Educação, de imediato, todas as irregularidades de que tiver conhecimento no local de trabalho;</w:t>
      </w:r>
    </w:p>
    <w:p w:rsidR="00F21F5A" w:rsidRPr="00E178F9" w:rsidRDefault="00554AF5" w:rsidP="00F21F5A">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XVII – </w:t>
      </w:r>
      <w:r w:rsidR="00F21F5A" w:rsidRPr="00E178F9">
        <w:rPr>
          <w:rFonts w:ascii="Times New Roman" w:hAnsi="Times New Roman" w:cs="Times New Roman"/>
          <w:sz w:val="24"/>
          <w:szCs w:val="24"/>
        </w:rPr>
        <w:t>r</w:t>
      </w:r>
      <w:r w:rsidRPr="00E178F9">
        <w:rPr>
          <w:rFonts w:ascii="Times New Roman" w:hAnsi="Times New Roman" w:cs="Times New Roman"/>
          <w:sz w:val="24"/>
          <w:szCs w:val="24"/>
        </w:rPr>
        <w:t>espeitar o aluno como sujeito do processo educacional e comprometer – se com a eficácia de seu aprendizado, e, não submetê-lo à situação humilhante ou degradante;</w:t>
      </w:r>
    </w:p>
    <w:p w:rsidR="00F21F5A" w:rsidRPr="00E178F9" w:rsidRDefault="00554AF5" w:rsidP="00F21F5A">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XVIII – </w:t>
      </w:r>
      <w:r w:rsidR="00F21F5A" w:rsidRPr="00E178F9">
        <w:rPr>
          <w:rFonts w:ascii="Times New Roman" w:hAnsi="Times New Roman" w:cs="Times New Roman"/>
          <w:sz w:val="24"/>
          <w:szCs w:val="24"/>
        </w:rPr>
        <w:t>z</w:t>
      </w:r>
      <w:r w:rsidRPr="00E178F9">
        <w:rPr>
          <w:rFonts w:ascii="Times New Roman" w:hAnsi="Times New Roman" w:cs="Times New Roman"/>
          <w:sz w:val="24"/>
          <w:szCs w:val="24"/>
        </w:rPr>
        <w:t>elar pela defesa dos direitos profissionais e pela reputação dos demais servidores do Quadro do Magistério;</w:t>
      </w:r>
    </w:p>
    <w:p w:rsidR="00F21F5A" w:rsidRPr="00E178F9" w:rsidRDefault="00554AF5" w:rsidP="00F21F5A">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XIX – </w:t>
      </w:r>
      <w:r w:rsidR="00F21F5A" w:rsidRPr="00E178F9">
        <w:rPr>
          <w:rFonts w:ascii="Times New Roman" w:hAnsi="Times New Roman" w:cs="Times New Roman"/>
          <w:sz w:val="24"/>
          <w:szCs w:val="24"/>
        </w:rPr>
        <w:t>p</w:t>
      </w:r>
      <w:r w:rsidRPr="00E178F9">
        <w:rPr>
          <w:rFonts w:ascii="Times New Roman" w:hAnsi="Times New Roman" w:cs="Times New Roman"/>
          <w:sz w:val="24"/>
          <w:szCs w:val="24"/>
        </w:rPr>
        <w:t>articipar do processo de planejamento, execução e avaliação e de todas as atividades e correlatas ao processo de ensino – aprendizagem;</w:t>
      </w:r>
    </w:p>
    <w:p w:rsidR="00F21F5A" w:rsidRPr="00E178F9" w:rsidRDefault="00554AF5" w:rsidP="00F21F5A">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XX – </w:t>
      </w:r>
      <w:r w:rsidR="00F21F5A" w:rsidRPr="00E178F9">
        <w:rPr>
          <w:rFonts w:ascii="Times New Roman" w:hAnsi="Times New Roman" w:cs="Times New Roman"/>
          <w:sz w:val="24"/>
          <w:szCs w:val="24"/>
        </w:rPr>
        <w:t>t</w:t>
      </w:r>
      <w:r w:rsidRPr="00E178F9">
        <w:rPr>
          <w:rFonts w:ascii="Times New Roman" w:hAnsi="Times New Roman" w:cs="Times New Roman"/>
          <w:sz w:val="24"/>
          <w:szCs w:val="24"/>
        </w:rPr>
        <w:t>ratar de maneira igual a todos os alunos, pais, funcionários e servidores do Quadro do Magistério;</w:t>
      </w:r>
    </w:p>
    <w:p w:rsidR="00F21F5A" w:rsidRPr="00E178F9" w:rsidRDefault="00554AF5" w:rsidP="00F21F5A">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XXI – </w:t>
      </w:r>
      <w:r w:rsidR="00F21F5A" w:rsidRPr="00E178F9">
        <w:rPr>
          <w:rFonts w:ascii="Times New Roman" w:hAnsi="Times New Roman" w:cs="Times New Roman"/>
          <w:sz w:val="24"/>
          <w:szCs w:val="24"/>
        </w:rPr>
        <w:t>a</w:t>
      </w:r>
      <w:r w:rsidRPr="00E178F9">
        <w:rPr>
          <w:rFonts w:ascii="Times New Roman" w:hAnsi="Times New Roman" w:cs="Times New Roman"/>
          <w:sz w:val="24"/>
          <w:szCs w:val="24"/>
        </w:rPr>
        <w:t>bster-se de cigarro na presença do aluno e dentro da escola;</w:t>
      </w:r>
    </w:p>
    <w:p w:rsidR="00F21F5A" w:rsidRPr="00E178F9" w:rsidRDefault="00554AF5" w:rsidP="00F21F5A">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XXII – </w:t>
      </w:r>
      <w:r w:rsidR="00F21F5A" w:rsidRPr="00E178F9">
        <w:rPr>
          <w:rFonts w:ascii="Times New Roman" w:hAnsi="Times New Roman" w:cs="Times New Roman"/>
          <w:sz w:val="24"/>
          <w:szCs w:val="24"/>
        </w:rPr>
        <w:t>i</w:t>
      </w:r>
      <w:r w:rsidRPr="00E178F9">
        <w:rPr>
          <w:rFonts w:ascii="Times New Roman" w:hAnsi="Times New Roman" w:cs="Times New Roman"/>
          <w:sz w:val="24"/>
          <w:szCs w:val="24"/>
        </w:rPr>
        <w:t>mpedir toda e qualquer manifestação de preconceito social, racial, religioso, ideológico e sexual;</w:t>
      </w:r>
    </w:p>
    <w:p w:rsidR="00554AF5" w:rsidRPr="00E178F9" w:rsidRDefault="00554AF5" w:rsidP="00F21F5A">
      <w:pPr>
        <w:spacing w:line="360" w:lineRule="auto"/>
        <w:ind w:firstLine="720"/>
        <w:jc w:val="both"/>
        <w:rPr>
          <w:rFonts w:ascii="Times New Roman" w:hAnsi="Times New Roman" w:cs="Times New Roman"/>
          <w:sz w:val="24"/>
          <w:szCs w:val="24"/>
        </w:rPr>
      </w:pPr>
      <w:r w:rsidRPr="00E178F9">
        <w:rPr>
          <w:rFonts w:ascii="Times New Roman" w:hAnsi="Times New Roman" w:cs="Times New Roman"/>
          <w:sz w:val="24"/>
          <w:szCs w:val="24"/>
        </w:rPr>
        <w:t xml:space="preserve">XXII – </w:t>
      </w:r>
      <w:r w:rsidR="00F21F5A" w:rsidRPr="00E178F9">
        <w:rPr>
          <w:rFonts w:ascii="Times New Roman" w:hAnsi="Times New Roman" w:cs="Times New Roman"/>
          <w:sz w:val="24"/>
          <w:szCs w:val="24"/>
        </w:rPr>
        <w:t>a</w:t>
      </w:r>
      <w:r w:rsidRPr="00E178F9">
        <w:rPr>
          <w:rFonts w:ascii="Times New Roman" w:hAnsi="Times New Roman" w:cs="Times New Roman"/>
          <w:sz w:val="24"/>
          <w:szCs w:val="24"/>
        </w:rPr>
        <w:t>catar as decisões do Conselho da Escola observando a legislação vigente.</w:t>
      </w:r>
    </w:p>
    <w:p w:rsidR="00F21F5A" w:rsidRPr="00E178F9" w:rsidRDefault="00F21F5A" w:rsidP="00554AF5">
      <w:pPr>
        <w:spacing w:line="360" w:lineRule="auto"/>
        <w:jc w:val="center"/>
        <w:rPr>
          <w:rFonts w:ascii="Times New Roman" w:hAnsi="Times New Roman" w:cs="Times New Roman"/>
          <w:b/>
          <w:bCs/>
          <w:sz w:val="24"/>
          <w:szCs w:val="24"/>
        </w:rPr>
      </w:pPr>
    </w:p>
    <w:p w:rsidR="00340DF9" w:rsidRPr="00E178F9" w:rsidRDefault="00554AF5" w:rsidP="00340DF9">
      <w:pPr>
        <w:jc w:val="center"/>
        <w:rPr>
          <w:rFonts w:ascii="Times New Roman" w:hAnsi="Times New Roman" w:cs="Times New Roman"/>
          <w:b/>
          <w:bCs/>
          <w:sz w:val="24"/>
          <w:szCs w:val="24"/>
        </w:rPr>
      </w:pPr>
      <w:r w:rsidRPr="00E178F9">
        <w:rPr>
          <w:rFonts w:ascii="Times New Roman" w:hAnsi="Times New Roman" w:cs="Times New Roman"/>
          <w:b/>
          <w:bCs/>
          <w:sz w:val="24"/>
          <w:szCs w:val="24"/>
        </w:rPr>
        <w:t>CAPÍTULO II</w:t>
      </w:r>
    </w:p>
    <w:p w:rsidR="00340DF9" w:rsidRPr="00E178F9" w:rsidRDefault="00340DF9" w:rsidP="00340DF9">
      <w:pPr>
        <w:jc w:val="center"/>
        <w:rPr>
          <w:rFonts w:ascii="Times New Roman" w:hAnsi="Times New Roman" w:cs="Times New Roman"/>
          <w:b/>
          <w:bCs/>
          <w:sz w:val="24"/>
          <w:szCs w:val="24"/>
        </w:rPr>
      </w:pPr>
    </w:p>
    <w:p w:rsidR="00554AF5" w:rsidRPr="00E178F9" w:rsidRDefault="00554AF5" w:rsidP="00340DF9">
      <w:pPr>
        <w:jc w:val="center"/>
        <w:rPr>
          <w:rFonts w:ascii="Times New Roman" w:hAnsi="Times New Roman" w:cs="Times New Roman"/>
          <w:b/>
          <w:bCs/>
          <w:sz w:val="24"/>
          <w:szCs w:val="24"/>
        </w:rPr>
      </w:pPr>
      <w:r w:rsidRPr="00E178F9">
        <w:rPr>
          <w:rFonts w:ascii="Times New Roman" w:hAnsi="Times New Roman" w:cs="Times New Roman"/>
          <w:b/>
          <w:bCs/>
          <w:sz w:val="24"/>
          <w:szCs w:val="24"/>
        </w:rPr>
        <w:t>DAS PENALIDADES</w:t>
      </w:r>
    </w:p>
    <w:p w:rsidR="00554AF5" w:rsidRPr="00E178F9" w:rsidRDefault="00554AF5" w:rsidP="00554AF5">
      <w:pPr>
        <w:jc w:val="center"/>
        <w:rPr>
          <w:rFonts w:ascii="Times New Roman" w:hAnsi="Times New Roman" w:cs="Times New Roman"/>
          <w:sz w:val="24"/>
          <w:szCs w:val="24"/>
        </w:rPr>
      </w:pPr>
    </w:p>
    <w:p w:rsidR="00D23CA3" w:rsidRPr="00E178F9" w:rsidRDefault="00554AF5" w:rsidP="00D23CA3">
      <w:pPr>
        <w:spacing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lastRenderedPageBreak/>
        <w:t>Art. 66</w:t>
      </w:r>
      <w:r w:rsidR="00D23CA3" w:rsidRPr="00E178F9">
        <w:rPr>
          <w:rFonts w:ascii="Times New Roman" w:hAnsi="Times New Roman" w:cs="Times New Roman"/>
          <w:b/>
          <w:bCs/>
          <w:sz w:val="24"/>
          <w:szCs w:val="24"/>
        </w:rPr>
        <w:t>.</w:t>
      </w:r>
      <w:r w:rsidRPr="00E178F9">
        <w:rPr>
          <w:rFonts w:ascii="Times New Roman" w:hAnsi="Times New Roman" w:cs="Times New Roman"/>
          <w:sz w:val="24"/>
          <w:szCs w:val="24"/>
        </w:rPr>
        <w:t xml:space="preserve"> Aos integrantes do Quadro do Magistério Público Municipal serão aplicadas no que não conflitar com esta Lei, as penalidades previstas para os demais servidores municipais</w:t>
      </w:r>
      <w:r w:rsidR="00D23CA3" w:rsidRPr="00E178F9">
        <w:rPr>
          <w:rFonts w:ascii="Times New Roman" w:hAnsi="Times New Roman" w:cs="Times New Roman"/>
          <w:sz w:val="24"/>
          <w:szCs w:val="24"/>
        </w:rPr>
        <w:t>.</w:t>
      </w:r>
    </w:p>
    <w:p w:rsidR="00D23CA3" w:rsidRPr="00E178F9" w:rsidRDefault="00D23CA3" w:rsidP="00D23CA3">
      <w:pPr>
        <w:spacing w:line="360" w:lineRule="auto"/>
        <w:ind w:firstLine="709"/>
        <w:jc w:val="both"/>
        <w:rPr>
          <w:rFonts w:ascii="Times New Roman" w:hAnsi="Times New Roman" w:cs="Times New Roman"/>
          <w:sz w:val="24"/>
          <w:szCs w:val="24"/>
        </w:rPr>
      </w:pPr>
    </w:p>
    <w:p w:rsidR="00D23CA3" w:rsidRPr="00E178F9" w:rsidRDefault="00554AF5" w:rsidP="00D23CA3">
      <w:pPr>
        <w:spacing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67</w:t>
      </w:r>
      <w:r w:rsidR="00D23CA3" w:rsidRPr="00E178F9">
        <w:rPr>
          <w:rFonts w:ascii="Times New Roman" w:hAnsi="Times New Roman" w:cs="Times New Roman"/>
          <w:b/>
          <w:bCs/>
          <w:sz w:val="24"/>
          <w:szCs w:val="24"/>
        </w:rPr>
        <w:t>.</w:t>
      </w:r>
      <w:r w:rsidR="00D23CA3" w:rsidRPr="00E178F9">
        <w:rPr>
          <w:rFonts w:ascii="Times New Roman" w:hAnsi="Times New Roman" w:cs="Times New Roman"/>
          <w:sz w:val="24"/>
          <w:szCs w:val="24"/>
        </w:rPr>
        <w:t xml:space="preserve"> </w:t>
      </w:r>
      <w:r w:rsidRPr="00E178F9">
        <w:rPr>
          <w:rFonts w:ascii="Times New Roman" w:hAnsi="Times New Roman" w:cs="Times New Roman"/>
          <w:sz w:val="24"/>
          <w:szCs w:val="24"/>
        </w:rPr>
        <w:t>Ao profissional do Magistério, assegurado o contraditório e a ampla defesa em processo administrativo poderá ser demitido no interesse do serviço público, nos seguintes casos:</w:t>
      </w:r>
    </w:p>
    <w:p w:rsidR="00D23CA3" w:rsidRPr="00E178F9" w:rsidRDefault="00D23CA3" w:rsidP="00D23CA3">
      <w:pPr>
        <w:spacing w:line="360" w:lineRule="auto"/>
        <w:ind w:firstLine="709"/>
        <w:jc w:val="both"/>
        <w:rPr>
          <w:rFonts w:ascii="Times New Roman" w:hAnsi="Times New Roman" w:cs="Times New Roman"/>
          <w:sz w:val="24"/>
          <w:szCs w:val="24"/>
        </w:rPr>
      </w:pPr>
    </w:p>
    <w:p w:rsidR="00D23CA3" w:rsidRPr="00E178F9" w:rsidRDefault="00554AF5" w:rsidP="00D23CA3">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 – </w:t>
      </w:r>
      <w:r w:rsidR="00D23CA3" w:rsidRPr="00E178F9">
        <w:rPr>
          <w:rFonts w:ascii="Times New Roman" w:hAnsi="Times New Roman" w:cs="Times New Roman"/>
          <w:sz w:val="24"/>
          <w:szCs w:val="24"/>
        </w:rPr>
        <w:t>a</w:t>
      </w:r>
      <w:r w:rsidRPr="00E178F9">
        <w:rPr>
          <w:rFonts w:ascii="Times New Roman" w:hAnsi="Times New Roman" w:cs="Times New Roman"/>
          <w:sz w:val="24"/>
          <w:szCs w:val="24"/>
        </w:rPr>
        <w:t>to de improbidade;</w:t>
      </w:r>
    </w:p>
    <w:p w:rsidR="00D23CA3" w:rsidRPr="00E178F9" w:rsidRDefault="00554AF5" w:rsidP="00D23CA3">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II – </w:t>
      </w:r>
      <w:r w:rsidR="00D23CA3" w:rsidRPr="00E178F9">
        <w:rPr>
          <w:rFonts w:ascii="Times New Roman" w:hAnsi="Times New Roman" w:cs="Times New Roman"/>
          <w:sz w:val="24"/>
          <w:szCs w:val="24"/>
        </w:rPr>
        <w:t>i</w:t>
      </w:r>
      <w:r w:rsidRPr="00E178F9">
        <w:rPr>
          <w:rFonts w:ascii="Times New Roman" w:hAnsi="Times New Roman" w:cs="Times New Roman"/>
          <w:sz w:val="24"/>
          <w:szCs w:val="24"/>
        </w:rPr>
        <w:t>ncontinência de conduta e mau procedimento;</w:t>
      </w:r>
    </w:p>
    <w:p w:rsidR="00D23CA3" w:rsidRPr="00E178F9" w:rsidRDefault="00554AF5" w:rsidP="00D23CA3">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III – </w:t>
      </w:r>
      <w:r w:rsidR="00D23CA3" w:rsidRPr="00E178F9">
        <w:rPr>
          <w:rFonts w:ascii="Times New Roman" w:hAnsi="Times New Roman" w:cs="Times New Roman"/>
          <w:sz w:val="24"/>
          <w:szCs w:val="24"/>
        </w:rPr>
        <w:t>n</w:t>
      </w:r>
      <w:r w:rsidRPr="00E178F9">
        <w:rPr>
          <w:rFonts w:ascii="Times New Roman" w:hAnsi="Times New Roman" w:cs="Times New Roman"/>
          <w:sz w:val="24"/>
          <w:szCs w:val="24"/>
        </w:rPr>
        <w:t>egociação habitual por conta própria ou alheia;</w:t>
      </w:r>
    </w:p>
    <w:p w:rsidR="00D23CA3" w:rsidRPr="00E178F9" w:rsidRDefault="00554AF5" w:rsidP="00D23CA3">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IV – </w:t>
      </w:r>
      <w:r w:rsidR="00D23CA3" w:rsidRPr="00E178F9">
        <w:rPr>
          <w:rFonts w:ascii="Times New Roman" w:hAnsi="Times New Roman" w:cs="Times New Roman"/>
          <w:sz w:val="24"/>
          <w:szCs w:val="24"/>
        </w:rPr>
        <w:t>c</w:t>
      </w:r>
      <w:r w:rsidRPr="00E178F9">
        <w:rPr>
          <w:rFonts w:ascii="Times New Roman" w:hAnsi="Times New Roman" w:cs="Times New Roman"/>
          <w:sz w:val="24"/>
          <w:szCs w:val="24"/>
        </w:rPr>
        <w:t>ondenação criminal, passada em julgado, caso não tenha havido suspensão da execução da pena;</w:t>
      </w:r>
    </w:p>
    <w:p w:rsidR="00D23CA3" w:rsidRPr="00E178F9" w:rsidRDefault="00554AF5" w:rsidP="00D23CA3">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V – </w:t>
      </w:r>
      <w:r w:rsidR="00D23CA3" w:rsidRPr="00E178F9">
        <w:rPr>
          <w:rFonts w:ascii="Times New Roman" w:hAnsi="Times New Roman" w:cs="Times New Roman"/>
          <w:sz w:val="24"/>
          <w:szCs w:val="24"/>
        </w:rPr>
        <w:t>d</w:t>
      </w:r>
      <w:r w:rsidRPr="00E178F9">
        <w:rPr>
          <w:rFonts w:ascii="Times New Roman" w:hAnsi="Times New Roman" w:cs="Times New Roman"/>
          <w:sz w:val="24"/>
          <w:szCs w:val="24"/>
        </w:rPr>
        <w:t>esídia no desempenho das respectivas funções;</w:t>
      </w:r>
    </w:p>
    <w:p w:rsidR="00D23CA3" w:rsidRPr="00E178F9" w:rsidRDefault="00554AF5" w:rsidP="00D23CA3">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VI – </w:t>
      </w:r>
      <w:r w:rsidR="00D23CA3" w:rsidRPr="00E178F9">
        <w:rPr>
          <w:rFonts w:ascii="Times New Roman" w:hAnsi="Times New Roman" w:cs="Times New Roman"/>
          <w:sz w:val="24"/>
          <w:szCs w:val="24"/>
        </w:rPr>
        <w:t>e</w:t>
      </w:r>
      <w:r w:rsidRPr="00E178F9">
        <w:rPr>
          <w:rFonts w:ascii="Times New Roman" w:hAnsi="Times New Roman" w:cs="Times New Roman"/>
          <w:sz w:val="24"/>
          <w:szCs w:val="24"/>
        </w:rPr>
        <w:t>mbriaguez habitual ou em serviço;</w:t>
      </w:r>
    </w:p>
    <w:p w:rsidR="00D23CA3" w:rsidRPr="00E178F9" w:rsidRDefault="00554AF5" w:rsidP="00D23CA3">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VII – </w:t>
      </w:r>
      <w:r w:rsidR="00D23CA3" w:rsidRPr="00E178F9">
        <w:rPr>
          <w:rFonts w:ascii="Times New Roman" w:hAnsi="Times New Roman" w:cs="Times New Roman"/>
          <w:sz w:val="24"/>
          <w:szCs w:val="24"/>
        </w:rPr>
        <w:t>a</w:t>
      </w:r>
      <w:r w:rsidRPr="00E178F9">
        <w:rPr>
          <w:rFonts w:ascii="Times New Roman" w:hAnsi="Times New Roman" w:cs="Times New Roman"/>
          <w:sz w:val="24"/>
          <w:szCs w:val="24"/>
        </w:rPr>
        <w:t>to de indisciplina ou insubordinação;</w:t>
      </w:r>
    </w:p>
    <w:p w:rsidR="00D23CA3" w:rsidRPr="00E178F9" w:rsidRDefault="00554AF5" w:rsidP="00D23CA3">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VIII – </w:t>
      </w:r>
      <w:r w:rsidR="00D23CA3" w:rsidRPr="00E178F9">
        <w:rPr>
          <w:rFonts w:ascii="Times New Roman" w:hAnsi="Times New Roman" w:cs="Times New Roman"/>
          <w:sz w:val="24"/>
          <w:szCs w:val="24"/>
        </w:rPr>
        <w:t>a</w:t>
      </w:r>
      <w:r w:rsidRPr="00E178F9">
        <w:rPr>
          <w:rFonts w:ascii="Times New Roman" w:hAnsi="Times New Roman" w:cs="Times New Roman"/>
          <w:sz w:val="24"/>
          <w:szCs w:val="24"/>
        </w:rPr>
        <w:t>bandono de emprego por mais de 30 (trinta) dias;</w:t>
      </w:r>
    </w:p>
    <w:p w:rsidR="00D23CA3" w:rsidRPr="00E178F9" w:rsidRDefault="00554AF5" w:rsidP="00D23CA3">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IX – </w:t>
      </w:r>
      <w:r w:rsidR="00D23CA3" w:rsidRPr="00E178F9">
        <w:rPr>
          <w:rFonts w:ascii="Times New Roman" w:hAnsi="Times New Roman" w:cs="Times New Roman"/>
          <w:sz w:val="24"/>
          <w:szCs w:val="24"/>
        </w:rPr>
        <w:t>a</w:t>
      </w:r>
      <w:r w:rsidRPr="00E178F9">
        <w:rPr>
          <w:rFonts w:ascii="Times New Roman" w:hAnsi="Times New Roman" w:cs="Times New Roman"/>
          <w:sz w:val="24"/>
          <w:szCs w:val="24"/>
        </w:rPr>
        <w:t>to lesivo da honra ou da boa fama praticado no serviço contra qualquer pessoa, ou ofensas físicas, nas mesmas condições, salvo em caso de legitima ou morais, própria ou de outrem;</w:t>
      </w:r>
    </w:p>
    <w:p w:rsidR="00D23CA3" w:rsidRPr="00E178F9" w:rsidRDefault="00554AF5" w:rsidP="00D23CA3">
      <w:pPr>
        <w:spacing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X – </w:t>
      </w:r>
      <w:r w:rsidR="00D23CA3" w:rsidRPr="00E178F9">
        <w:rPr>
          <w:rFonts w:ascii="Times New Roman" w:hAnsi="Times New Roman" w:cs="Times New Roman"/>
          <w:sz w:val="24"/>
          <w:szCs w:val="24"/>
        </w:rPr>
        <w:t>i</w:t>
      </w:r>
      <w:r w:rsidRPr="00E178F9">
        <w:rPr>
          <w:rFonts w:ascii="Times New Roman" w:hAnsi="Times New Roman" w:cs="Times New Roman"/>
          <w:sz w:val="24"/>
          <w:szCs w:val="24"/>
        </w:rPr>
        <w:t>neficiência;</w:t>
      </w:r>
    </w:p>
    <w:p w:rsidR="00554AF5" w:rsidRPr="00E178F9" w:rsidRDefault="00D23CA3" w:rsidP="00D23CA3">
      <w:pPr>
        <w:spacing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Parágrafo único.</w:t>
      </w:r>
      <w:r w:rsidRPr="00E178F9">
        <w:rPr>
          <w:rFonts w:ascii="Times New Roman" w:hAnsi="Times New Roman" w:cs="Times New Roman"/>
          <w:sz w:val="24"/>
          <w:szCs w:val="24"/>
        </w:rPr>
        <w:t xml:space="preserve"> </w:t>
      </w:r>
      <w:r w:rsidR="00554AF5" w:rsidRPr="00E178F9">
        <w:rPr>
          <w:rFonts w:ascii="Times New Roman" w:hAnsi="Times New Roman" w:cs="Times New Roman"/>
          <w:sz w:val="24"/>
          <w:szCs w:val="24"/>
        </w:rPr>
        <w:t>Ocorrendo qualquer das hipóteses previstas nos incisos deste artigo, o superior imediato, representará a autoridade competente, para a adoção dos procedimentos pertinentes.</w:t>
      </w:r>
    </w:p>
    <w:p w:rsidR="00554AF5" w:rsidRPr="00E178F9" w:rsidRDefault="00554AF5" w:rsidP="00554AF5">
      <w:pPr>
        <w:jc w:val="both"/>
        <w:rPr>
          <w:rFonts w:ascii="Times New Roman" w:hAnsi="Times New Roman" w:cs="Times New Roman"/>
          <w:sz w:val="24"/>
          <w:szCs w:val="24"/>
        </w:rPr>
      </w:pPr>
    </w:p>
    <w:p w:rsidR="00554AF5" w:rsidRPr="00E178F9" w:rsidRDefault="00554AF5" w:rsidP="00554AF5">
      <w:pPr>
        <w:jc w:val="center"/>
        <w:rPr>
          <w:rFonts w:ascii="Times New Roman" w:hAnsi="Times New Roman" w:cs="Times New Roman"/>
          <w:b/>
          <w:bCs/>
          <w:sz w:val="24"/>
          <w:szCs w:val="24"/>
        </w:rPr>
      </w:pPr>
      <w:r w:rsidRPr="00E178F9">
        <w:rPr>
          <w:rFonts w:ascii="Times New Roman" w:hAnsi="Times New Roman" w:cs="Times New Roman"/>
          <w:b/>
          <w:bCs/>
          <w:sz w:val="24"/>
          <w:szCs w:val="24"/>
        </w:rPr>
        <w:t>CAPÍTULO III</w:t>
      </w:r>
    </w:p>
    <w:p w:rsidR="00554AF5" w:rsidRPr="00E178F9" w:rsidRDefault="00554AF5" w:rsidP="00554AF5">
      <w:pPr>
        <w:jc w:val="center"/>
        <w:rPr>
          <w:rFonts w:ascii="Times New Roman" w:hAnsi="Times New Roman" w:cs="Times New Roman"/>
          <w:sz w:val="24"/>
          <w:szCs w:val="24"/>
        </w:rPr>
      </w:pPr>
      <w:r w:rsidRPr="00E178F9">
        <w:rPr>
          <w:rFonts w:ascii="Times New Roman" w:hAnsi="Times New Roman" w:cs="Times New Roman"/>
          <w:b/>
          <w:bCs/>
          <w:sz w:val="24"/>
          <w:szCs w:val="24"/>
        </w:rPr>
        <w:t>DA APOSENTADORIA</w:t>
      </w:r>
    </w:p>
    <w:p w:rsidR="00554AF5" w:rsidRPr="00E178F9" w:rsidRDefault="00554AF5" w:rsidP="00554AF5">
      <w:pPr>
        <w:jc w:val="center"/>
        <w:rPr>
          <w:rFonts w:ascii="Times New Roman" w:hAnsi="Times New Roman" w:cs="Times New Roman"/>
          <w:sz w:val="24"/>
          <w:szCs w:val="24"/>
        </w:rPr>
      </w:pPr>
    </w:p>
    <w:p w:rsidR="001837A0" w:rsidRPr="00E178F9" w:rsidRDefault="00554AF5" w:rsidP="001837A0">
      <w:pPr>
        <w:spacing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68</w:t>
      </w:r>
      <w:r w:rsidR="001837A0" w:rsidRPr="00E178F9">
        <w:rPr>
          <w:rFonts w:ascii="Times New Roman" w:hAnsi="Times New Roman" w:cs="Times New Roman"/>
          <w:b/>
          <w:bCs/>
          <w:sz w:val="24"/>
          <w:szCs w:val="24"/>
        </w:rPr>
        <w:t xml:space="preserve">. </w:t>
      </w:r>
      <w:r w:rsidRPr="00E178F9">
        <w:rPr>
          <w:rFonts w:ascii="Times New Roman" w:hAnsi="Times New Roman" w:cs="Times New Roman"/>
          <w:sz w:val="24"/>
          <w:szCs w:val="24"/>
        </w:rPr>
        <w:t>Os integrantes do Quadro do Magistério, serão aposentados na forma e nos casos previstos pela Constituição Federal, e ao passarem à inatividade, terão seus direitos definidos de acordo com a Lei do Regime Próprio de Previdência Municipal.</w:t>
      </w:r>
    </w:p>
    <w:p w:rsidR="00554AF5" w:rsidRPr="00E178F9" w:rsidRDefault="001837A0" w:rsidP="001837A0">
      <w:pPr>
        <w:spacing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Parágrafo único</w:t>
      </w:r>
      <w:r w:rsidRPr="00E178F9">
        <w:rPr>
          <w:rFonts w:ascii="Times New Roman" w:hAnsi="Times New Roman" w:cs="Times New Roman"/>
          <w:sz w:val="24"/>
          <w:szCs w:val="24"/>
        </w:rPr>
        <w:t>.</w:t>
      </w:r>
      <w:r w:rsidR="00554AF5" w:rsidRPr="00E178F9">
        <w:rPr>
          <w:rFonts w:ascii="Times New Roman" w:hAnsi="Times New Roman" w:cs="Times New Roman"/>
          <w:sz w:val="24"/>
          <w:szCs w:val="24"/>
        </w:rPr>
        <w:t xml:space="preserve">  Para fins de definição da renda mensal dos benefícios de aposentadoria do Servidor Público Municipal, deverá ser a remuneração integral, sem sofrer nenhum decréscimo, devendo ser observada ainda, a igualdade com a </w:t>
      </w:r>
      <w:r w:rsidR="00554AF5" w:rsidRPr="00E178F9">
        <w:rPr>
          <w:rFonts w:ascii="Times New Roman" w:hAnsi="Times New Roman" w:cs="Times New Roman"/>
          <w:sz w:val="24"/>
          <w:szCs w:val="24"/>
        </w:rPr>
        <w:lastRenderedPageBreak/>
        <w:t>remuneração percebida pelos servidores ativos em consonância com a Lei do Regime Próprio de Previdência Municipal.</w:t>
      </w:r>
    </w:p>
    <w:p w:rsidR="00554AF5" w:rsidRPr="00E178F9" w:rsidRDefault="00554AF5" w:rsidP="00554AF5">
      <w:pPr>
        <w:jc w:val="both"/>
        <w:rPr>
          <w:rFonts w:ascii="Times New Roman" w:hAnsi="Times New Roman" w:cs="Times New Roman"/>
          <w:sz w:val="24"/>
          <w:szCs w:val="24"/>
        </w:rPr>
      </w:pPr>
    </w:p>
    <w:p w:rsidR="00554AF5" w:rsidRPr="00E178F9" w:rsidRDefault="00554AF5" w:rsidP="00554AF5">
      <w:pPr>
        <w:spacing w:after="200"/>
        <w:jc w:val="center"/>
        <w:rPr>
          <w:rFonts w:ascii="Times New Roman" w:hAnsi="Times New Roman" w:cs="Times New Roman"/>
          <w:b/>
          <w:bCs/>
          <w:sz w:val="24"/>
          <w:szCs w:val="24"/>
        </w:rPr>
      </w:pPr>
      <w:r w:rsidRPr="00E178F9">
        <w:rPr>
          <w:rFonts w:ascii="Times New Roman" w:hAnsi="Times New Roman" w:cs="Times New Roman"/>
          <w:b/>
          <w:bCs/>
          <w:sz w:val="24"/>
          <w:szCs w:val="24"/>
        </w:rPr>
        <w:t>TÍTULO VIII</w:t>
      </w:r>
    </w:p>
    <w:p w:rsidR="00554AF5" w:rsidRPr="00E178F9" w:rsidRDefault="00554AF5" w:rsidP="00554AF5">
      <w:pPr>
        <w:spacing w:after="200"/>
        <w:jc w:val="center"/>
        <w:rPr>
          <w:rFonts w:ascii="Times New Roman" w:hAnsi="Times New Roman" w:cs="Times New Roman"/>
          <w:b/>
          <w:bCs/>
          <w:sz w:val="24"/>
          <w:szCs w:val="24"/>
        </w:rPr>
      </w:pPr>
      <w:r w:rsidRPr="00E178F9">
        <w:rPr>
          <w:rFonts w:ascii="Times New Roman" w:hAnsi="Times New Roman" w:cs="Times New Roman"/>
          <w:b/>
          <w:bCs/>
          <w:sz w:val="24"/>
          <w:szCs w:val="24"/>
        </w:rPr>
        <w:t>DAS DISPOSIÇÕES GERAIS E FINAIS</w:t>
      </w:r>
    </w:p>
    <w:p w:rsidR="00554AF5" w:rsidRPr="00E178F9" w:rsidRDefault="00554AF5" w:rsidP="00554AF5">
      <w:pPr>
        <w:spacing w:after="200"/>
        <w:jc w:val="center"/>
        <w:rPr>
          <w:rFonts w:ascii="Times New Roman" w:hAnsi="Times New Roman" w:cs="Times New Roman"/>
          <w:b/>
          <w:bCs/>
          <w:sz w:val="24"/>
          <w:szCs w:val="24"/>
        </w:rPr>
      </w:pPr>
      <w:r w:rsidRPr="00E178F9">
        <w:rPr>
          <w:rFonts w:ascii="Times New Roman" w:hAnsi="Times New Roman" w:cs="Times New Roman"/>
          <w:b/>
          <w:bCs/>
          <w:sz w:val="24"/>
          <w:szCs w:val="24"/>
        </w:rPr>
        <w:t xml:space="preserve">CAPÍTULO I </w:t>
      </w:r>
    </w:p>
    <w:p w:rsidR="00554AF5" w:rsidRPr="00E178F9" w:rsidRDefault="00554AF5" w:rsidP="00554AF5">
      <w:pPr>
        <w:spacing w:after="200" w:line="360" w:lineRule="auto"/>
        <w:jc w:val="center"/>
        <w:rPr>
          <w:rFonts w:ascii="Times New Roman" w:hAnsi="Times New Roman" w:cs="Times New Roman"/>
          <w:b/>
          <w:bCs/>
          <w:sz w:val="24"/>
          <w:szCs w:val="24"/>
        </w:rPr>
      </w:pPr>
      <w:r w:rsidRPr="00E178F9">
        <w:rPr>
          <w:rFonts w:ascii="Times New Roman" w:hAnsi="Times New Roman" w:cs="Times New Roman"/>
          <w:b/>
          <w:bCs/>
          <w:sz w:val="24"/>
          <w:szCs w:val="24"/>
        </w:rPr>
        <w:t>DAS DISPOSIÇÕES GERAIS</w:t>
      </w:r>
    </w:p>
    <w:p w:rsidR="001837A0" w:rsidRPr="00E178F9" w:rsidRDefault="00554AF5" w:rsidP="001837A0">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69</w:t>
      </w:r>
      <w:r w:rsidR="001837A0" w:rsidRPr="00E178F9">
        <w:rPr>
          <w:rFonts w:ascii="Times New Roman" w:hAnsi="Times New Roman" w:cs="Times New Roman"/>
          <w:sz w:val="24"/>
          <w:szCs w:val="24"/>
        </w:rPr>
        <w:t xml:space="preserve">. </w:t>
      </w:r>
      <w:r w:rsidRPr="00E178F9">
        <w:rPr>
          <w:rFonts w:ascii="Times New Roman" w:hAnsi="Times New Roman" w:cs="Times New Roman"/>
          <w:sz w:val="24"/>
          <w:szCs w:val="24"/>
        </w:rPr>
        <w:t xml:space="preserve">Os professores readaptados de função, por razões de saúde, definidas em laudo médico, não sofrerão prejuízo de remuneração, inclusive a regência de </w:t>
      </w:r>
      <w:r w:rsidR="00DE2EB8" w:rsidRPr="00E178F9">
        <w:rPr>
          <w:rFonts w:ascii="Times New Roman" w:hAnsi="Times New Roman" w:cs="Times New Roman"/>
          <w:sz w:val="24"/>
          <w:szCs w:val="24"/>
        </w:rPr>
        <w:t>classe, assim</w:t>
      </w:r>
      <w:r w:rsidRPr="00E178F9">
        <w:rPr>
          <w:rFonts w:ascii="Times New Roman" w:hAnsi="Times New Roman" w:cs="Times New Roman"/>
          <w:sz w:val="24"/>
          <w:szCs w:val="24"/>
        </w:rPr>
        <w:t xml:space="preserve"> como nenhum tipo de discriminação e exclusão, devendo o pagamento da sua remuneração ser feita pelo FUNDEB – 70.</w:t>
      </w:r>
    </w:p>
    <w:p w:rsidR="001837A0" w:rsidRPr="00E178F9" w:rsidRDefault="00554AF5" w:rsidP="001837A0">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§1°</w:t>
      </w:r>
      <w:r w:rsidRPr="00E178F9">
        <w:rPr>
          <w:rFonts w:ascii="Times New Roman" w:hAnsi="Times New Roman" w:cs="Times New Roman"/>
          <w:sz w:val="24"/>
          <w:szCs w:val="24"/>
        </w:rPr>
        <w:t xml:space="preserve"> Os professores readaptados exercerão funções de apoio pedagógico, nas salas de multimeios, bibliotecas, salas de leitura, recreação e afins.</w:t>
      </w:r>
    </w:p>
    <w:p w:rsidR="001837A0" w:rsidRPr="00E178F9" w:rsidRDefault="00554AF5" w:rsidP="001837A0">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§2°</w:t>
      </w:r>
      <w:r w:rsidRPr="00E178F9">
        <w:rPr>
          <w:rFonts w:ascii="Times New Roman" w:hAnsi="Times New Roman" w:cs="Times New Roman"/>
          <w:sz w:val="24"/>
          <w:szCs w:val="24"/>
        </w:rPr>
        <w:t xml:space="preserve"> A readaptação de que trata o </w:t>
      </w:r>
      <w:r w:rsidRPr="00E178F9">
        <w:rPr>
          <w:rFonts w:ascii="Times New Roman" w:hAnsi="Times New Roman" w:cs="Times New Roman"/>
          <w:i/>
          <w:sz w:val="24"/>
          <w:szCs w:val="24"/>
        </w:rPr>
        <w:t>caput</w:t>
      </w:r>
      <w:r w:rsidRPr="00E178F9">
        <w:rPr>
          <w:rFonts w:ascii="Times New Roman" w:hAnsi="Times New Roman" w:cs="Times New Roman"/>
          <w:sz w:val="24"/>
          <w:szCs w:val="24"/>
        </w:rPr>
        <w:t xml:space="preserve"> deste artigo, deverá ser precedida de requerimento administrativo, devidamente instruído com a documentação pertinente, devendo ser submetida à apreciação da Procuradoria Geral do município e decisão da Secretária de Educação do Munícipio.</w:t>
      </w:r>
    </w:p>
    <w:p w:rsidR="001837A0" w:rsidRPr="00E178F9" w:rsidRDefault="00554AF5" w:rsidP="001837A0">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§3º</w:t>
      </w:r>
      <w:r w:rsidRPr="00E178F9">
        <w:rPr>
          <w:rFonts w:ascii="Times New Roman" w:hAnsi="Times New Roman" w:cs="Times New Roman"/>
          <w:sz w:val="24"/>
          <w:szCs w:val="24"/>
        </w:rPr>
        <w:t xml:space="preserve"> A readaptação de função se dará em caráter transitório, limitada sua extensão até o encerramento do ano letivo, devendo o professor apresentar no início de cada ano letivo novo requerimento devidamente acompanhado da documentação pertinente, a fim de se concluir acerca da continuidade ou não da readaptação.</w:t>
      </w:r>
    </w:p>
    <w:p w:rsidR="001837A0" w:rsidRPr="00E178F9" w:rsidRDefault="00554AF5" w:rsidP="001837A0">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§4°</w:t>
      </w:r>
      <w:r w:rsidR="001837A0" w:rsidRPr="00E178F9">
        <w:rPr>
          <w:rFonts w:ascii="Times New Roman" w:hAnsi="Times New Roman" w:cs="Times New Roman"/>
          <w:sz w:val="24"/>
          <w:szCs w:val="24"/>
        </w:rPr>
        <w:t xml:space="preserve"> </w:t>
      </w:r>
      <w:r w:rsidRPr="00E178F9">
        <w:rPr>
          <w:rFonts w:ascii="Times New Roman" w:hAnsi="Times New Roman" w:cs="Times New Roman"/>
          <w:sz w:val="24"/>
          <w:szCs w:val="24"/>
        </w:rPr>
        <w:t>Os professores readaptados de função gozarão de todos os direitos garantidos nesse PCCR/MAG.</w:t>
      </w:r>
    </w:p>
    <w:p w:rsidR="00554AF5" w:rsidRPr="00E178F9" w:rsidRDefault="00554AF5" w:rsidP="00BF0E9B">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70</w:t>
      </w:r>
      <w:r w:rsidR="00BF0E9B" w:rsidRPr="00E178F9">
        <w:rPr>
          <w:rFonts w:ascii="Times New Roman" w:hAnsi="Times New Roman" w:cs="Times New Roman"/>
          <w:b/>
          <w:bCs/>
          <w:sz w:val="24"/>
          <w:szCs w:val="24"/>
        </w:rPr>
        <w:t>.</w:t>
      </w:r>
      <w:r w:rsidR="00BF0E9B" w:rsidRPr="00E178F9">
        <w:rPr>
          <w:rFonts w:ascii="Times New Roman" w:hAnsi="Times New Roman" w:cs="Times New Roman"/>
          <w:sz w:val="24"/>
          <w:szCs w:val="24"/>
        </w:rPr>
        <w:t xml:space="preserve"> </w:t>
      </w:r>
      <w:r w:rsidRPr="00E178F9">
        <w:rPr>
          <w:rFonts w:ascii="Times New Roman" w:hAnsi="Times New Roman" w:cs="Times New Roman"/>
          <w:sz w:val="24"/>
          <w:szCs w:val="24"/>
        </w:rPr>
        <w:t>Caso haja gratificação de rateio do FUNDEB</w:t>
      </w:r>
      <w:r w:rsidR="00BF0E9B" w:rsidRPr="00E178F9">
        <w:rPr>
          <w:rFonts w:ascii="Times New Roman" w:hAnsi="Times New Roman" w:cs="Times New Roman"/>
          <w:sz w:val="24"/>
          <w:szCs w:val="24"/>
        </w:rPr>
        <w:t>-</w:t>
      </w:r>
      <w:r w:rsidRPr="00E178F9">
        <w:rPr>
          <w:rFonts w:ascii="Times New Roman" w:hAnsi="Times New Roman" w:cs="Times New Roman"/>
          <w:sz w:val="24"/>
          <w:szCs w:val="24"/>
        </w:rPr>
        <w:t xml:space="preserve">70, ou seja, uma </w:t>
      </w:r>
      <w:r w:rsidR="00BF0E9B" w:rsidRPr="00E178F9">
        <w:rPr>
          <w:rFonts w:ascii="Times New Roman" w:hAnsi="Times New Roman" w:cs="Times New Roman"/>
          <w:sz w:val="24"/>
          <w:szCs w:val="24"/>
        </w:rPr>
        <w:t>bonificação</w:t>
      </w:r>
      <w:r w:rsidRPr="00E178F9">
        <w:rPr>
          <w:rFonts w:ascii="Times New Roman" w:hAnsi="Times New Roman" w:cs="Times New Roman"/>
          <w:sz w:val="24"/>
          <w:szCs w:val="24"/>
        </w:rPr>
        <w:t>, esta será proferida por meio de Lei Municipal.</w:t>
      </w:r>
    </w:p>
    <w:p w:rsidR="00554AF5" w:rsidRPr="00E178F9" w:rsidRDefault="00BF0E9B" w:rsidP="00554AF5">
      <w:pPr>
        <w:spacing w:after="200"/>
        <w:jc w:val="center"/>
        <w:rPr>
          <w:rFonts w:ascii="Times New Roman" w:hAnsi="Times New Roman" w:cs="Times New Roman"/>
          <w:b/>
          <w:bCs/>
          <w:sz w:val="24"/>
          <w:szCs w:val="24"/>
        </w:rPr>
      </w:pPr>
      <w:r w:rsidRPr="00E178F9">
        <w:rPr>
          <w:rFonts w:ascii="Times New Roman" w:hAnsi="Times New Roman" w:cs="Times New Roman"/>
          <w:b/>
          <w:bCs/>
          <w:sz w:val="24"/>
          <w:szCs w:val="24"/>
        </w:rPr>
        <w:t>CAPÍTULO</w:t>
      </w:r>
      <w:r w:rsidR="00554AF5" w:rsidRPr="00E178F9">
        <w:rPr>
          <w:rFonts w:ascii="Times New Roman" w:hAnsi="Times New Roman" w:cs="Times New Roman"/>
          <w:b/>
          <w:bCs/>
          <w:sz w:val="24"/>
          <w:szCs w:val="24"/>
        </w:rPr>
        <w:t xml:space="preserve"> II</w:t>
      </w:r>
    </w:p>
    <w:p w:rsidR="00554AF5" w:rsidRPr="00E178F9" w:rsidRDefault="00554AF5" w:rsidP="00554AF5">
      <w:pPr>
        <w:spacing w:after="200"/>
        <w:jc w:val="center"/>
        <w:rPr>
          <w:rFonts w:ascii="Times New Roman" w:hAnsi="Times New Roman" w:cs="Times New Roman"/>
          <w:b/>
          <w:bCs/>
          <w:sz w:val="24"/>
          <w:szCs w:val="24"/>
        </w:rPr>
      </w:pPr>
      <w:r w:rsidRPr="00E178F9">
        <w:rPr>
          <w:rFonts w:ascii="Times New Roman" w:hAnsi="Times New Roman" w:cs="Times New Roman"/>
          <w:b/>
          <w:bCs/>
          <w:sz w:val="24"/>
          <w:szCs w:val="24"/>
        </w:rPr>
        <w:t>DAS DISPOSIÇÕES FINAIS</w:t>
      </w:r>
    </w:p>
    <w:p w:rsidR="00BF0E9B" w:rsidRPr="00E178F9" w:rsidRDefault="00554AF5" w:rsidP="00BF0E9B">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71</w:t>
      </w:r>
      <w:r w:rsidR="00BF0E9B" w:rsidRPr="00E178F9">
        <w:rPr>
          <w:rFonts w:ascii="Times New Roman" w:hAnsi="Times New Roman" w:cs="Times New Roman"/>
          <w:sz w:val="24"/>
          <w:szCs w:val="24"/>
        </w:rPr>
        <w:t xml:space="preserve">. </w:t>
      </w:r>
      <w:r w:rsidRPr="00E178F9">
        <w:rPr>
          <w:rFonts w:ascii="Times New Roman" w:hAnsi="Times New Roman" w:cs="Times New Roman"/>
          <w:sz w:val="24"/>
          <w:szCs w:val="24"/>
        </w:rPr>
        <w:t xml:space="preserve">Fica garantida no processo de avaliação de desempenho do Estágio Probatório dos profissionais do magistério, a participação de 01 (um) representante do </w:t>
      </w:r>
      <w:r w:rsidRPr="00E178F9">
        <w:rPr>
          <w:rFonts w:ascii="Times New Roman" w:hAnsi="Times New Roman" w:cs="Times New Roman"/>
          <w:sz w:val="24"/>
          <w:szCs w:val="24"/>
        </w:rPr>
        <w:lastRenderedPageBreak/>
        <w:t>Sindicato dos Servidores Públicos Municipais de Araripina – PE, na respectiva comissão instituída pelo poder público municipal, devendo a indicação de o nome ser feita pelo referido sindicato.</w:t>
      </w:r>
    </w:p>
    <w:p w:rsidR="00BF0E9B" w:rsidRPr="00E178F9" w:rsidRDefault="00554AF5" w:rsidP="00BF0E9B">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72</w:t>
      </w:r>
      <w:r w:rsidR="00BF0E9B" w:rsidRPr="00E178F9">
        <w:rPr>
          <w:rFonts w:ascii="Times New Roman" w:hAnsi="Times New Roman" w:cs="Times New Roman"/>
          <w:sz w:val="24"/>
          <w:szCs w:val="24"/>
        </w:rPr>
        <w:t xml:space="preserve">. </w:t>
      </w:r>
      <w:r w:rsidRPr="00E178F9">
        <w:rPr>
          <w:rFonts w:ascii="Times New Roman" w:hAnsi="Times New Roman" w:cs="Times New Roman"/>
          <w:sz w:val="24"/>
          <w:szCs w:val="24"/>
        </w:rPr>
        <w:t>Ao servidor eleito para cargos de direção ou representação junto a Federação, Confederação ou Sindicato representativo da categoria profissional do Magistério Público municipal, será garantida licença para o exercício do mandato.</w:t>
      </w:r>
    </w:p>
    <w:p w:rsidR="00BF0E9B" w:rsidRPr="00E178F9" w:rsidRDefault="00554AF5" w:rsidP="00BF0E9B">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73</w:t>
      </w:r>
      <w:r w:rsidR="00BF0E9B" w:rsidRPr="00E178F9">
        <w:rPr>
          <w:rFonts w:ascii="Times New Roman" w:hAnsi="Times New Roman" w:cs="Times New Roman"/>
          <w:b/>
          <w:bCs/>
          <w:sz w:val="24"/>
          <w:szCs w:val="24"/>
        </w:rPr>
        <w:t>.</w:t>
      </w:r>
      <w:r w:rsidR="00BF0E9B" w:rsidRPr="00E178F9">
        <w:rPr>
          <w:rFonts w:ascii="Times New Roman" w:hAnsi="Times New Roman" w:cs="Times New Roman"/>
          <w:sz w:val="24"/>
          <w:szCs w:val="24"/>
        </w:rPr>
        <w:t xml:space="preserve"> </w:t>
      </w:r>
      <w:r w:rsidRPr="00E178F9">
        <w:rPr>
          <w:rFonts w:ascii="Times New Roman" w:hAnsi="Times New Roman" w:cs="Times New Roman"/>
          <w:sz w:val="24"/>
          <w:szCs w:val="24"/>
        </w:rPr>
        <w:t>Ao servidor público integrante do Quadro do Magistério Público Municipal, é assegurado nos termos da Constituição Federal, o direito à livre associação sindical e os seguintes direitos.</w:t>
      </w:r>
    </w:p>
    <w:p w:rsidR="00BF0E9B" w:rsidRPr="00E178F9" w:rsidRDefault="00554AF5" w:rsidP="00BF0E9B">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 – </w:t>
      </w:r>
      <w:r w:rsidR="00BF0E9B" w:rsidRPr="00E178F9">
        <w:rPr>
          <w:rFonts w:ascii="Times New Roman" w:hAnsi="Times New Roman" w:cs="Times New Roman"/>
          <w:sz w:val="24"/>
          <w:szCs w:val="24"/>
        </w:rPr>
        <w:t>d</w:t>
      </w:r>
      <w:r w:rsidRPr="00E178F9">
        <w:rPr>
          <w:rFonts w:ascii="Times New Roman" w:hAnsi="Times New Roman" w:cs="Times New Roman"/>
          <w:sz w:val="24"/>
          <w:szCs w:val="24"/>
        </w:rPr>
        <w:t>e ser representado pelo Sindicato, inclusive como substituto processual;</w:t>
      </w:r>
    </w:p>
    <w:p w:rsidR="00BF0E9B" w:rsidRPr="00E178F9" w:rsidRDefault="00554AF5" w:rsidP="00BF0E9B">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II – </w:t>
      </w:r>
      <w:r w:rsidR="00BF0E9B" w:rsidRPr="00E178F9">
        <w:rPr>
          <w:rFonts w:ascii="Times New Roman" w:hAnsi="Times New Roman" w:cs="Times New Roman"/>
          <w:sz w:val="24"/>
          <w:szCs w:val="24"/>
        </w:rPr>
        <w:t>d</w:t>
      </w:r>
      <w:r w:rsidRPr="00E178F9">
        <w:rPr>
          <w:rFonts w:ascii="Times New Roman" w:hAnsi="Times New Roman" w:cs="Times New Roman"/>
          <w:sz w:val="24"/>
          <w:szCs w:val="24"/>
        </w:rPr>
        <w:t>e inamovibilidade do dirigente sindical, até (um) ano após o final do mandato, exceto se a pedido;</w:t>
      </w:r>
    </w:p>
    <w:p w:rsidR="00BF0E9B" w:rsidRPr="00E178F9" w:rsidRDefault="00554AF5" w:rsidP="00BF0E9B">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sz w:val="24"/>
          <w:szCs w:val="24"/>
        </w:rPr>
        <w:t xml:space="preserve">III – </w:t>
      </w:r>
      <w:r w:rsidR="00BF0E9B" w:rsidRPr="00E178F9">
        <w:rPr>
          <w:rFonts w:ascii="Times New Roman" w:hAnsi="Times New Roman" w:cs="Times New Roman"/>
          <w:sz w:val="24"/>
          <w:szCs w:val="24"/>
        </w:rPr>
        <w:t>d</w:t>
      </w:r>
      <w:r w:rsidRPr="00E178F9">
        <w:rPr>
          <w:rFonts w:ascii="Times New Roman" w:hAnsi="Times New Roman" w:cs="Times New Roman"/>
          <w:sz w:val="24"/>
          <w:szCs w:val="24"/>
        </w:rPr>
        <w:t>e descontar em folha, sem ônus para a entidade sindical a que for filiado, o valor das mensalidades e contribuições definidas em assembleia geral da categoria, autorizado pelo servidores sindicalizados.</w:t>
      </w:r>
    </w:p>
    <w:p w:rsidR="00BF0E9B" w:rsidRPr="00E178F9" w:rsidRDefault="00554AF5" w:rsidP="00BF0E9B">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74</w:t>
      </w:r>
      <w:r w:rsidR="00BF0E9B" w:rsidRPr="00E178F9">
        <w:rPr>
          <w:rFonts w:ascii="Times New Roman" w:hAnsi="Times New Roman" w:cs="Times New Roman"/>
          <w:b/>
          <w:bCs/>
          <w:sz w:val="24"/>
          <w:szCs w:val="24"/>
        </w:rPr>
        <w:t xml:space="preserve">. </w:t>
      </w:r>
      <w:r w:rsidRPr="00E178F9">
        <w:rPr>
          <w:rFonts w:ascii="Times New Roman" w:hAnsi="Times New Roman" w:cs="Times New Roman"/>
          <w:sz w:val="24"/>
          <w:szCs w:val="24"/>
        </w:rPr>
        <w:t>A licença para o exercício do mandato classista será concedida sem prejuízo da remuneração, pelo prazo do mandato, podendo ser prorrogado por uma única vez, no caso de reeleição do servidor.</w:t>
      </w:r>
    </w:p>
    <w:p w:rsidR="00BF0E9B" w:rsidRPr="00E178F9" w:rsidRDefault="00554AF5" w:rsidP="00BF0E9B">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75</w:t>
      </w:r>
      <w:r w:rsidR="00BF0E9B" w:rsidRPr="00E178F9">
        <w:rPr>
          <w:rFonts w:ascii="Times New Roman" w:hAnsi="Times New Roman" w:cs="Times New Roman"/>
          <w:b/>
          <w:bCs/>
          <w:sz w:val="24"/>
          <w:szCs w:val="24"/>
        </w:rPr>
        <w:t>.</w:t>
      </w:r>
      <w:r w:rsidRPr="00E178F9">
        <w:rPr>
          <w:rFonts w:ascii="Times New Roman" w:hAnsi="Times New Roman" w:cs="Times New Roman"/>
          <w:sz w:val="24"/>
          <w:szCs w:val="24"/>
        </w:rPr>
        <w:t xml:space="preserve"> Aplicam-se, subsidiariamente aos integrantes do Quadro do Magistério Público Municipal, naquilo que não conflitar com a presente lei, as disposições constantes da legislação municipal vigente.</w:t>
      </w:r>
    </w:p>
    <w:p w:rsidR="00BF0E9B" w:rsidRPr="00E178F9" w:rsidRDefault="00554AF5" w:rsidP="00BF0E9B">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76</w:t>
      </w:r>
      <w:r w:rsidR="00BF0E9B" w:rsidRPr="00E178F9">
        <w:rPr>
          <w:rFonts w:ascii="Times New Roman" w:hAnsi="Times New Roman" w:cs="Times New Roman"/>
          <w:b/>
          <w:bCs/>
          <w:sz w:val="24"/>
          <w:szCs w:val="24"/>
        </w:rPr>
        <w:t>.</w:t>
      </w:r>
      <w:r w:rsidR="00BF0E9B" w:rsidRPr="00E178F9">
        <w:rPr>
          <w:rFonts w:ascii="Times New Roman" w:hAnsi="Times New Roman" w:cs="Times New Roman"/>
          <w:sz w:val="24"/>
          <w:szCs w:val="24"/>
        </w:rPr>
        <w:t xml:space="preserve"> </w:t>
      </w:r>
      <w:r w:rsidRPr="00E178F9">
        <w:rPr>
          <w:rFonts w:ascii="Times New Roman" w:hAnsi="Times New Roman" w:cs="Times New Roman"/>
          <w:sz w:val="24"/>
          <w:szCs w:val="24"/>
        </w:rPr>
        <w:t xml:space="preserve">As disposições desta lei não se aplicam aos profissionais que integram ao quadro de pessoal de servidores de atividades administrativas e apoio técnico da secretaria municipal de educação de Araripina – PE. </w:t>
      </w:r>
    </w:p>
    <w:p w:rsidR="00DA57A4" w:rsidRPr="00E178F9" w:rsidRDefault="00554AF5" w:rsidP="00DA57A4">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77</w:t>
      </w:r>
      <w:r w:rsidR="00BF0E9B" w:rsidRPr="00E178F9">
        <w:rPr>
          <w:rFonts w:ascii="Times New Roman" w:hAnsi="Times New Roman" w:cs="Times New Roman"/>
          <w:b/>
          <w:bCs/>
          <w:sz w:val="24"/>
          <w:szCs w:val="24"/>
        </w:rPr>
        <w:t xml:space="preserve">. </w:t>
      </w:r>
      <w:r w:rsidRPr="00E178F9">
        <w:rPr>
          <w:rFonts w:ascii="Times New Roman" w:hAnsi="Times New Roman" w:cs="Times New Roman"/>
          <w:sz w:val="24"/>
          <w:szCs w:val="24"/>
        </w:rPr>
        <w:t xml:space="preserve">Fica o poder Executivo autorizado a baixar os atos regulamentadores necessários à execução da presente </w:t>
      </w:r>
      <w:r w:rsidR="00DA57A4" w:rsidRPr="00E178F9">
        <w:rPr>
          <w:rFonts w:ascii="Times New Roman" w:hAnsi="Times New Roman" w:cs="Times New Roman"/>
          <w:sz w:val="24"/>
          <w:szCs w:val="24"/>
        </w:rPr>
        <w:t>L</w:t>
      </w:r>
      <w:r w:rsidRPr="00E178F9">
        <w:rPr>
          <w:rFonts w:ascii="Times New Roman" w:hAnsi="Times New Roman" w:cs="Times New Roman"/>
          <w:sz w:val="24"/>
          <w:szCs w:val="24"/>
        </w:rPr>
        <w:t>ei.</w:t>
      </w:r>
    </w:p>
    <w:p w:rsidR="00DA57A4" w:rsidRPr="00E178F9" w:rsidRDefault="00554AF5" w:rsidP="00DA57A4">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lastRenderedPageBreak/>
        <w:t>Art. 78</w:t>
      </w:r>
      <w:r w:rsidR="00DA57A4" w:rsidRPr="00E178F9">
        <w:rPr>
          <w:rFonts w:ascii="Times New Roman" w:hAnsi="Times New Roman" w:cs="Times New Roman"/>
          <w:b/>
          <w:bCs/>
          <w:sz w:val="24"/>
          <w:szCs w:val="24"/>
        </w:rPr>
        <w:t xml:space="preserve">. </w:t>
      </w:r>
      <w:r w:rsidRPr="00E178F9">
        <w:rPr>
          <w:rFonts w:ascii="Times New Roman" w:hAnsi="Times New Roman" w:cs="Times New Roman"/>
          <w:sz w:val="24"/>
          <w:szCs w:val="24"/>
        </w:rPr>
        <w:t>As despesas decorrentes da execução da presente Lei correrão por conta de dotação própria consignada em orçamento, suplementada, se necessário, na forma legal.</w:t>
      </w:r>
    </w:p>
    <w:p w:rsidR="00554AF5" w:rsidRPr="00E178F9" w:rsidRDefault="00554AF5" w:rsidP="00DA57A4">
      <w:pPr>
        <w:spacing w:after="200" w:line="360" w:lineRule="auto"/>
        <w:ind w:firstLine="709"/>
        <w:jc w:val="both"/>
        <w:rPr>
          <w:rFonts w:ascii="Times New Roman" w:hAnsi="Times New Roman" w:cs="Times New Roman"/>
          <w:sz w:val="24"/>
          <w:szCs w:val="24"/>
        </w:rPr>
      </w:pPr>
      <w:r w:rsidRPr="00E178F9">
        <w:rPr>
          <w:rFonts w:ascii="Times New Roman" w:hAnsi="Times New Roman" w:cs="Times New Roman"/>
          <w:b/>
          <w:bCs/>
          <w:sz w:val="24"/>
          <w:szCs w:val="24"/>
        </w:rPr>
        <w:t>Art. 79</w:t>
      </w:r>
      <w:r w:rsidR="00DA57A4" w:rsidRPr="00E178F9">
        <w:rPr>
          <w:rFonts w:ascii="Times New Roman" w:hAnsi="Times New Roman" w:cs="Times New Roman"/>
          <w:sz w:val="24"/>
          <w:szCs w:val="24"/>
        </w:rPr>
        <w:t xml:space="preserve">. </w:t>
      </w:r>
      <w:r w:rsidRPr="00E178F9">
        <w:rPr>
          <w:rFonts w:ascii="Times New Roman" w:hAnsi="Times New Roman" w:cs="Times New Roman"/>
          <w:sz w:val="24"/>
          <w:szCs w:val="24"/>
        </w:rPr>
        <w:t>Esta Lei entrará em vigor, na data de sua publicação, com efeitos retroativos, a 1º de janeiro de 2026.</w:t>
      </w:r>
    </w:p>
    <w:p w:rsidR="00732F08" w:rsidRPr="00E178F9" w:rsidRDefault="00554AF5" w:rsidP="00554AF5">
      <w:pPr>
        <w:spacing w:line="360" w:lineRule="auto"/>
        <w:ind w:firstLine="720"/>
        <w:jc w:val="both"/>
        <w:rPr>
          <w:rFonts w:ascii="Times New Roman" w:hAnsi="Times New Roman" w:cs="Times New Roman"/>
          <w:sz w:val="24"/>
          <w:szCs w:val="24"/>
        </w:rPr>
      </w:pPr>
      <w:r w:rsidRPr="00E178F9">
        <w:rPr>
          <w:rFonts w:ascii="Times New Roman" w:hAnsi="Times New Roman" w:cs="Times New Roman"/>
          <w:b/>
          <w:bCs/>
          <w:sz w:val="24"/>
          <w:szCs w:val="24"/>
        </w:rPr>
        <w:t>Art. 80</w:t>
      </w:r>
      <w:r w:rsidR="00DA57A4" w:rsidRPr="00E178F9">
        <w:rPr>
          <w:rFonts w:ascii="Times New Roman" w:hAnsi="Times New Roman" w:cs="Times New Roman"/>
          <w:b/>
          <w:bCs/>
          <w:sz w:val="24"/>
          <w:szCs w:val="24"/>
        </w:rPr>
        <w:t xml:space="preserve">. </w:t>
      </w:r>
      <w:r w:rsidRPr="00E178F9">
        <w:rPr>
          <w:rFonts w:ascii="Times New Roman" w:hAnsi="Times New Roman" w:cs="Times New Roman"/>
          <w:sz w:val="24"/>
          <w:szCs w:val="24"/>
        </w:rPr>
        <w:t>Ficam</w:t>
      </w:r>
      <w:r w:rsidRPr="00E178F9">
        <w:rPr>
          <w:rFonts w:ascii="Times New Roman" w:hAnsi="Times New Roman" w:cs="Times New Roman"/>
          <w:spacing w:val="-1"/>
          <w:sz w:val="24"/>
          <w:szCs w:val="24"/>
        </w:rPr>
        <w:t xml:space="preserve"> </w:t>
      </w:r>
      <w:r w:rsidRPr="00E178F9">
        <w:rPr>
          <w:rFonts w:ascii="Times New Roman" w:hAnsi="Times New Roman" w:cs="Times New Roman"/>
          <w:sz w:val="24"/>
          <w:szCs w:val="24"/>
        </w:rPr>
        <w:t>revogadas</w:t>
      </w:r>
      <w:r w:rsidRPr="00E178F9">
        <w:rPr>
          <w:rFonts w:ascii="Times New Roman" w:hAnsi="Times New Roman" w:cs="Times New Roman"/>
          <w:spacing w:val="-4"/>
          <w:sz w:val="24"/>
          <w:szCs w:val="24"/>
        </w:rPr>
        <w:t xml:space="preserve"> </w:t>
      </w:r>
      <w:r w:rsidRPr="00E178F9">
        <w:rPr>
          <w:rFonts w:ascii="Times New Roman" w:hAnsi="Times New Roman" w:cs="Times New Roman"/>
          <w:sz w:val="24"/>
          <w:szCs w:val="24"/>
        </w:rPr>
        <w:t>as</w:t>
      </w:r>
      <w:r w:rsidRPr="00E178F9">
        <w:rPr>
          <w:rFonts w:ascii="Times New Roman" w:hAnsi="Times New Roman" w:cs="Times New Roman"/>
          <w:spacing w:val="-3"/>
          <w:sz w:val="24"/>
          <w:szCs w:val="24"/>
        </w:rPr>
        <w:t xml:space="preserve"> </w:t>
      </w:r>
      <w:r w:rsidRPr="00E178F9">
        <w:rPr>
          <w:rFonts w:ascii="Times New Roman" w:hAnsi="Times New Roman" w:cs="Times New Roman"/>
          <w:sz w:val="24"/>
          <w:szCs w:val="24"/>
        </w:rPr>
        <w:t>disposições</w:t>
      </w:r>
      <w:r w:rsidRPr="00E178F9">
        <w:rPr>
          <w:rFonts w:ascii="Times New Roman" w:hAnsi="Times New Roman" w:cs="Times New Roman"/>
          <w:spacing w:val="-4"/>
          <w:sz w:val="24"/>
          <w:szCs w:val="24"/>
        </w:rPr>
        <w:t xml:space="preserve"> </w:t>
      </w:r>
      <w:r w:rsidRPr="00E178F9">
        <w:rPr>
          <w:rFonts w:ascii="Times New Roman" w:hAnsi="Times New Roman" w:cs="Times New Roman"/>
          <w:sz w:val="24"/>
          <w:szCs w:val="24"/>
        </w:rPr>
        <w:t>em</w:t>
      </w:r>
      <w:r w:rsidRPr="00E178F9">
        <w:rPr>
          <w:rFonts w:ascii="Times New Roman" w:hAnsi="Times New Roman" w:cs="Times New Roman"/>
          <w:spacing w:val="-1"/>
          <w:sz w:val="24"/>
          <w:szCs w:val="24"/>
        </w:rPr>
        <w:t xml:space="preserve"> </w:t>
      </w:r>
      <w:r w:rsidRPr="00E178F9">
        <w:rPr>
          <w:rFonts w:ascii="Times New Roman" w:hAnsi="Times New Roman" w:cs="Times New Roman"/>
          <w:spacing w:val="-2"/>
          <w:sz w:val="24"/>
          <w:szCs w:val="24"/>
        </w:rPr>
        <w:t>contrário</w:t>
      </w:r>
      <w:r w:rsidR="00012BE9" w:rsidRPr="00E178F9">
        <w:rPr>
          <w:rFonts w:ascii="Times New Roman" w:hAnsi="Times New Roman" w:cs="Times New Roman"/>
          <w:spacing w:val="-2"/>
          <w:sz w:val="24"/>
          <w:szCs w:val="24"/>
        </w:rPr>
        <w:t xml:space="preserve">, especialmente a </w:t>
      </w:r>
      <w:r w:rsidR="00012BE9" w:rsidRPr="00E178F9">
        <w:rPr>
          <w:rFonts w:ascii="Times New Roman" w:hAnsi="Times New Roman" w:cs="Times New Roman"/>
          <w:sz w:val="24"/>
          <w:szCs w:val="24"/>
        </w:rPr>
        <w:t>Lei nº 2.624, de 09 de abril de 2012 e a Lei nº 3.145 de 19 de fevereiro de 2025</w:t>
      </w:r>
      <w:r w:rsidR="00732F08" w:rsidRPr="00E178F9">
        <w:rPr>
          <w:rFonts w:ascii="Times New Roman" w:hAnsi="Times New Roman" w:cs="Times New Roman"/>
          <w:sz w:val="24"/>
          <w:szCs w:val="24"/>
        </w:rPr>
        <w:t>.</w:t>
      </w:r>
    </w:p>
    <w:p w:rsidR="005412E5" w:rsidRPr="00E178F9" w:rsidRDefault="005412E5" w:rsidP="00145DBC">
      <w:pPr>
        <w:spacing w:line="360" w:lineRule="auto"/>
        <w:jc w:val="both"/>
        <w:rPr>
          <w:rFonts w:ascii="Times New Roman" w:hAnsi="Times New Roman" w:cs="Times New Roman"/>
          <w:sz w:val="24"/>
          <w:szCs w:val="24"/>
        </w:rPr>
      </w:pPr>
    </w:p>
    <w:p w:rsidR="00732F08" w:rsidRPr="00E178F9" w:rsidRDefault="00732F08" w:rsidP="005412E5">
      <w:pPr>
        <w:spacing w:line="360" w:lineRule="auto"/>
        <w:jc w:val="center"/>
        <w:rPr>
          <w:rFonts w:ascii="Times New Roman" w:hAnsi="Times New Roman" w:cs="Times New Roman"/>
          <w:sz w:val="24"/>
          <w:szCs w:val="24"/>
        </w:rPr>
      </w:pPr>
      <w:r w:rsidRPr="00E178F9">
        <w:rPr>
          <w:rFonts w:ascii="Times New Roman" w:hAnsi="Times New Roman" w:cs="Times New Roman"/>
          <w:sz w:val="24"/>
          <w:szCs w:val="24"/>
        </w:rPr>
        <w:t xml:space="preserve">Gabinete do Prefeito, em </w:t>
      </w:r>
      <w:r w:rsidR="007573D1" w:rsidRPr="00E178F9">
        <w:rPr>
          <w:rFonts w:ascii="Times New Roman" w:hAnsi="Times New Roman" w:cs="Times New Roman"/>
          <w:sz w:val="24"/>
          <w:szCs w:val="24"/>
        </w:rPr>
        <w:t>18</w:t>
      </w:r>
      <w:r w:rsidRPr="00E178F9">
        <w:rPr>
          <w:rFonts w:ascii="Times New Roman" w:hAnsi="Times New Roman" w:cs="Times New Roman"/>
          <w:sz w:val="24"/>
          <w:szCs w:val="24"/>
        </w:rPr>
        <w:t xml:space="preserve"> de </w:t>
      </w:r>
      <w:r w:rsidR="00DF7CCC" w:rsidRPr="00E178F9">
        <w:rPr>
          <w:rFonts w:ascii="Times New Roman" w:hAnsi="Times New Roman" w:cs="Times New Roman"/>
          <w:sz w:val="24"/>
          <w:szCs w:val="24"/>
        </w:rPr>
        <w:t>março</w:t>
      </w:r>
      <w:r w:rsidRPr="00E178F9">
        <w:rPr>
          <w:rFonts w:ascii="Times New Roman" w:hAnsi="Times New Roman" w:cs="Times New Roman"/>
          <w:sz w:val="24"/>
          <w:szCs w:val="24"/>
        </w:rPr>
        <w:t xml:space="preserve"> de 2026.</w:t>
      </w:r>
    </w:p>
    <w:p w:rsidR="00D75477" w:rsidRPr="00E178F9" w:rsidRDefault="00D75477" w:rsidP="00732F08">
      <w:pPr>
        <w:pStyle w:val="SemEspaamento"/>
        <w:jc w:val="center"/>
        <w:rPr>
          <w:rFonts w:ascii="Times New Roman" w:hAnsi="Times New Roman" w:cs="Times New Roman"/>
          <w:b/>
          <w:sz w:val="24"/>
          <w:szCs w:val="24"/>
        </w:rPr>
      </w:pPr>
    </w:p>
    <w:p w:rsidR="00D75477" w:rsidRPr="00E178F9" w:rsidRDefault="00D75477" w:rsidP="00732F08">
      <w:pPr>
        <w:pStyle w:val="SemEspaamento"/>
        <w:jc w:val="center"/>
        <w:rPr>
          <w:rFonts w:ascii="Times New Roman" w:hAnsi="Times New Roman" w:cs="Times New Roman"/>
          <w:b/>
          <w:sz w:val="24"/>
          <w:szCs w:val="24"/>
        </w:rPr>
      </w:pPr>
    </w:p>
    <w:p w:rsidR="00732F08" w:rsidRPr="00E178F9" w:rsidRDefault="00732F08" w:rsidP="00732F08">
      <w:pPr>
        <w:pStyle w:val="SemEspaamento"/>
        <w:jc w:val="center"/>
        <w:rPr>
          <w:rFonts w:ascii="Times New Roman" w:hAnsi="Times New Roman" w:cs="Times New Roman"/>
          <w:b/>
          <w:sz w:val="24"/>
          <w:szCs w:val="24"/>
        </w:rPr>
      </w:pPr>
      <w:r w:rsidRPr="00E178F9">
        <w:rPr>
          <w:rFonts w:ascii="Times New Roman" w:hAnsi="Times New Roman" w:cs="Times New Roman"/>
          <w:b/>
          <w:sz w:val="24"/>
          <w:szCs w:val="24"/>
        </w:rPr>
        <w:t>EVILÁSIO MATEUS DA SILVA CARDOZO</w:t>
      </w:r>
    </w:p>
    <w:p w:rsidR="00B11E66" w:rsidRPr="00E178F9" w:rsidRDefault="00732F08" w:rsidP="000E1DF5">
      <w:pPr>
        <w:pStyle w:val="SemEspaamento"/>
        <w:jc w:val="center"/>
        <w:rPr>
          <w:rFonts w:ascii="Times New Roman" w:hAnsi="Times New Roman" w:cs="Times New Roman"/>
          <w:b/>
          <w:iCs/>
          <w:sz w:val="24"/>
          <w:szCs w:val="24"/>
        </w:rPr>
      </w:pPr>
      <w:r w:rsidRPr="00E178F9">
        <w:rPr>
          <w:rFonts w:ascii="Times New Roman" w:hAnsi="Times New Roman" w:cs="Times New Roman"/>
          <w:b/>
          <w:iCs/>
          <w:sz w:val="24"/>
          <w:szCs w:val="24"/>
        </w:rPr>
        <w:t>Prefeito</w:t>
      </w:r>
    </w:p>
    <w:p w:rsidR="0072560C" w:rsidRPr="00E178F9" w:rsidRDefault="0072560C" w:rsidP="000E1DF5">
      <w:pPr>
        <w:pStyle w:val="SemEspaamento"/>
        <w:jc w:val="center"/>
        <w:rPr>
          <w:rFonts w:ascii="Times New Roman" w:hAnsi="Times New Roman" w:cs="Times New Roman"/>
          <w:b/>
          <w:iCs/>
          <w:sz w:val="24"/>
          <w:szCs w:val="24"/>
        </w:rPr>
      </w:pPr>
    </w:p>
    <w:p w:rsidR="0072560C" w:rsidRPr="00E178F9" w:rsidRDefault="0072560C"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2C6778" w:rsidRPr="007573D1" w:rsidRDefault="002C6778" w:rsidP="0072560C">
      <w:pPr>
        <w:pStyle w:val="SemEspaamento"/>
        <w:jc w:val="center"/>
        <w:rPr>
          <w:rFonts w:ascii="Times New Roman" w:hAnsi="Times New Roman" w:cs="Times New Roman"/>
          <w:b/>
          <w:bCs/>
          <w:sz w:val="24"/>
          <w:szCs w:val="24"/>
        </w:rPr>
      </w:pPr>
    </w:p>
    <w:p w:rsidR="0072560C" w:rsidRPr="007573D1" w:rsidRDefault="0072560C" w:rsidP="0072560C">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ANEXO I</w:t>
      </w:r>
    </w:p>
    <w:p w:rsidR="0072560C" w:rsidRPr="007573D1" w:rsidRDefault="0072560C" w:rsidP="0072560C">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ESTRUTURA DA CARREIRA E VALORIZAÇÃO</w:t>
      </w:r>
    </w:p>
    <w:p w:rsidR="0072560C" w:rsidRPr="007573D1" w:rsidRDefault="0072560C" w:rsidP="0072560C">
      <w:pPr>
        <w:pStyle w:val="SemEspaamento"/>
        <w:rPr>
          <w:rFonts w:ascii="Times New Roman" w:hAnsi="Times New Roman" w:cs="Times New Roman"/>
          <w:sz w:val="24"/>
          <w:szCs w:val="24"/>
        </w:rPr>
      </w:pPr>
    </w:p>
    <w:p w:rsidR="0072560C" w:rsidRPr="007573D1" w:rsidRDefault="0072560C" w:rsidP="0072560C">
      <w:pPr>
        <w:pStyle w:val="SemEspaamento"/>
        <w:rPr>
          <w:rFonts w:ascii="Times New Roman" w:hAnsi="Times New Roman" w:cs="Times New Roman"/>
          <w:sz w:val="24"/>
          <w:szCs w:val="24"/>
        </w:rPr>
      </w:pPr>
      <w:r w:rsidRPr="007573D1">
        <w:rPr>
          <w:rFonts w:ascii="Times New Roman" w:hAnsi="Times New Roman" w:cs="Times New Roman"/>
          <w:sz w:val="24"/>
          <w:szCs w:val="24"/>
        </w:rPr>
        <w:t xml:space="preserve">A estrutura da carreira é dividida nos seguintes </w:t>
      </w:r>
      <w:r w:rsidR="00CC1BBF" w:rsidRPr="007573D1">
        <w:rPr>
          <w:rFonts w:ascii="Times New Roman" w:hAnsi="Times New Roman" w:cs="Times New Roman"/>
          <w:sz w:val="24"/>
          <w:szCs w:val="24"/>
        </w:rPr>
        <w:t>N</w:t>
      </w:r>
      <w:r w:rsidRPr="007573D1">
        <w:rPr>
          <w:rFonts w:ascii="Times New Roman" w:hAnsi="Times New Roman" w:cs="Times New Roman"/>
          <w:sz w:val="24"/>
          <w:szCs w:val="24"/>
        </w:rPr>
        <w:t>íveis:</w:t>
      </w:r>
    </w:p>
    <w:p w:rsidR="0072560C" w:rsidRPr="007573D1" w:rsidRDefault="0072560C" w:rsidP="0072560C">
      <w:pPr>
        <w:pStyle w:val="SemEspaamento"/>
        <w:jc w:val="center"/>
        <w:rPr>
          <w:rFonts w:ascii="Times New Roman" w:hAnsi="Times New Roman" w:cs="Times New Roman"/>
          <w:sz w:val="24"/>
          <w:szCs w:val="24"/>
        </w:rPr>
      </w:pPr>
    </w:p>
    <w:tbl>
      <w:tblPr>
        <w:tblStyle w:val="Tabelacomgrade"/>
        <w:tblW w:w="0" w:type="auto"/>
        <w:tblLook w:val="04A0"/>
      </w:tblPr>
      <w:tblGrid>
        <w:gridCol w:w="1518"/>
        <w:gridCol w:w="1454"/>
        <w:gridCol w:w="1843"/>
        <w:gridCol w:w="1559"/>
        <w:gridCol w:w="1985"/>
      </w:tblGrid>
      <w:tr w:rsidR="007573D1" w:rsidRPr="007573D1" w:rsidTr="00F02BF5">
        <w:tc>
          <w:tcPr>
            <w:tcW w:w="0" w:type="auto"/>
            <w:shd w:val="clear" w:color="auto" w:fill="D9D9D9" w:themeFill="background1" w:themeFillShade="D9"/>
            <w:hideMark/>
          </w:tcPr>
          <w:p w:rsidR="0072560C" w:rsidRPr="007573D1" w:rsidRDefault="0072560C" w:rsidP="0072560C">
            <w:pPr>
              <w:pStyle w:val="SemEspaamento"/>
              <w:jc w:val="center"/>
              <w:rPr>
                <w:rFonts w:ascii="Times New Roman" w:hAnsi="Times New Roman" w:cs="Times New Roman"/>
                <w:b/>
                <w:bCs/>
              </w:rPr>
            </w:pPr>
            <w:r w:rsidRPr="007573D1">
              <w:rPr>
                <w:rFonts w:ascii="Times New Roman" w:hAnsi="Times New Roman" w:cs="Times New Roman"/>
                <w:b/>
                <w:bCs/>
              </w:rPr>
              <w:t>NÍVEL 1</w:t>
            </w:r>
          </w:p>
        </w:tc>
        <w:tc>
          <w:tcPr>
            <w:tcW w:w="1454" w:type="dxa"/>
            <w:shd w:val="clear" w:color="auto" w:fill="D9D9D9" w:themeFill="background1" w:themeFillShade="D9"/>
            <w:hideMark/>
          </w:tcPr>
          <w:p w:rsidR="0072560C" w:rsidRPr="007573D1" w:rsidRDefault="0072560C" w:rsidP="0072560C">
            <w:pPr>
              <w:pStyle w:val="SemEspaamento"/>
              <w:jc w:val="center"/>
              <w:rPr>
                <w:rFonts w:ascii="Times New Roman" w:hAnsi="Times New Roman" w:cs="Times New Roman"/>
                <w:b/>
                <w:bCs/>
              </w:rPr>
            </w:pPr>
            <w:r w:rsidRPr="007573D1">
              <w:rPr>
                <w:rFonts w:ascii="Times New Roman" w:hAnsi="Times New Roman" w:cs="Times New Roman"/>
                <w:b/>
                <w:bCs/>
              </w:rPr>
              <w:t>NÍVEL 2</w:t>
            </w:r>
          </w:p>
        </w:tc>
        <w:tc>
          <w:tcPr>
            <w:tcW w:w="1843" w:type="dxa"/>
            <w:shd w:val="clear" w:color="auto" w:fill="D9D9D9" w:themeFill="background1" w:themeFillShade="D9"/>
            <w:hideMark/>
          </w:tcPr>
          <w:p w:rsidR="0072560C" w:rsidRPr="007573D1" w:rsidRDefault="0072560C" w:rsidP="0072560C">
            <w:pPr>
              <w:pStyle w:val="SemEspaamento"/>
              <w:jc w:val="center"/>
              <w:rPr>
                <w:rFonts w:ascii="Times New Roman" w:hAnsi="Times New Roman" w:cs="Times New Roman"/>
                <w:b/>
                <w:bCs/>
              </w:rPr>
            </w:pPr>
            <w:r w:rsidRPr="007573D1">
              <w:rPr>
                <w:rFonts w:ascii="Times New Roman" w:hAnsi="Times New Roman" w:cs="Times New Roman"/>
                <w:b/>
                <w:bCs/>
              </w:rPr>
              <w:t>NÍVEL 3</w:t>
            </w:r>
          </w:p>
        </w:tc>
        <w:tc>
          <w:tcPr>
            <w:tcW w:w="1559" w:type="dxa"/>
            <w:shd w:val="clear" w:color="auto" w:fill="D9D9D9" w:themeFill="background1" w:themeFillShade="D9"/>
            <w:hideMark/>
          </w:tcPr>
          <w:p w:rsidR="0072560C" w:rsidRPr="007573D1" w:rsidRDefault="0072560C" w:rsidP="0072560C">
            <w:pPr>
              <w:pStyle w:val="SemEspaamento"/>
              <w:jc w:val="center"/>
              <w:rPr>
                <w:rFonts w:ascii="Times New Roman" w:hAnsi="Times New Roman" w:cs="Times New Roman"/>
                <w:b/>
                <w:bCs/>
              </w:rPr>
            </w:pPr>
            <w:r w:rsidRPr="007573D1">
              <w:rPr>
                <w:rFonts w:ascii="Times New Roman" w:hAnsi="Times New Roman" w:cs="Times New Roman"/>
                <w:b/>
                <w:bCs/>
              </w:rPr>
              <w:t>NÍVEL 4</w:t>
            </w:r>
          </w:p>
        </w:tc>
        <w:tc>
          <w:tcPr>
            <w:tcW w:w="1985" w:type="dxa"/>
            <w:shd w:val="clear" w:color="auto" w:fill="D9D9D9" w:themeFill="background1" w:themeFillShade="D9"/>
            <w:hideMark/>
          </w:tcPr>
          <w:p w:rsidR="0072560C" w:rsidRPr="007573D1" w:rsidRDefault="0072560C" w:rsidP="0072560C">
            <w:pPr>
              <w:pStyle w:val="SemEspaamento"/>
              <w:jc w:val="center"/>
              <w:rPr>
                <w:rFonts w:ascii="Times New Roman" w:hAnsi="Times New Roman" w:cs="Times New Roman"/>
                <w:b/>
                <w:bCs/>
              </w:rPr>
            </w:pPr>
            <w:r w:rsidRPr="007573D1">
              <w:rPr>
                <w:rFonts w:ascii="Times New Roman" w:hAnsi="Times New Roman" w:cs="Times New Roman"/>
                <w:b/>
                <w:bCs/>
              </w:rPr>
              <w:t>NÍVEL 5</w:t>
            </w:r>
          </w:p>
        </w:tc>
      </w:tr>
      <w:tr w:rsidR="007573D1" w:rsidRPr="007573D1" w:rsidTr="00F02BF5">
        <w:tc>
          <w:tcPr>
            <w:tcW w:w="0" w:type="auto"/>
            <w:vAlign w:val="center"/>
            <w:hideMark/>
          </w:tcPr>
          <w:p w:rsidR="0072560C" w:rsidRPr="007573D1" w:rsidRDefault="0072560C" w:rsidP="0072560C">
            <w:pPr>
              <w:pStyle w:val="SemEspaamento"/>
              <w:jc w:val="center"/>
              <w:rPr>
                <w:rFonts w:ascii="Times New Roman" w:hAnsi="Times New Roman" w:cs="Times New Roman"/>
              </w:rPr>
            </w:pPr>
            <w:r w:rsidRPr="007573D1">
              <w:rPr>
                <w:rFonts w:ascii="Times New Roman" w:hAnsi="Times New Roman" w:cs="Times New Roman"/>
              </w:rPr>
              <w:t>Normal Médio</w:t>
            </w:r>
          </w:p>
        </w:tc>
        <w:tc>
          <w:tcPr>
            <w:tcW w:w="1454" w:type="dxa"/>
            <w:vAlign w:val="center"/>
            <w:hideMark/>
          </w:tcPr>
          <w:p w:rsidR="0072560C" w:rsidRPr="007573D1" w:rsidRDefault="0072560C" w:rsidP="0072560C">
            <w:pPr>
              <w:pStyle w:val="SemEspaamento"/>
              <w:jc w:val="center"/>
              <w:rPr>
                <w:rFonts w:ascii="Times New Roman" w:hAnsi="Times New Roman" w:cs="Times New Roman"/>
              </w:rPr>
            </w:pPr>
            <w:r w:rsidRPr="007573D1">
              <w:rPr>
                <w:rFonts w:ascii="Times New Roman" w:hAnsi="Times New Roman" w:cs="Times New Roman"/>
              </w:rPr>
              <w:t>Graduação</w:t>
            </w:r>
          </w:p>
        </w:tc>
        <w:tc>
          <w:tcPr>
            <w:tcW w:w="1843" w:type="dxa"/>
            <w:vAlign w:val="center"/>
            <w:hideMark/>
          </w:tcPr>
          <w:p w:rsidR="0072560C" w:rsidRPr="007573D1" w:rsidRDefault="0072560C" w:rsidP="0072560C">
            <w:pPr>
              <w:pStyle w:val="SemEspaamento"/>
              <w:jc w:val="center"/>
              <w:rPr>
                <w:rFonts w:ascii="Times New Roman" w:hAnsi="Times New Roman" w:cs="Times New Roman"/>
              </w:rPr>
            </w:pPr>
            <w:r w:rsidRPr="007573D1">
              <w:rPr>
                <w:rFonts w:ascii="Times New Roman" w:hAnsi="Times New Roman" w:cs="Times New Roman"/>
              </w:rPr>
              <w:t>Especialização</w:t>
            </w:r>
          </w:p>
        </w:tc>
        <w:tc>
          <w:tcPr>
            <w:tcW w:w="1559" w:type="dxa"/>
            <w:vAlign w:val="center"/>
            <w:hideMark/>
          </w:tcPr>
          <w:p w:rsidR="0072560C" w:rsidRPr="007573D1" w:rsidRDefault="0072560C" w:rsidP="0072560C">
            <w:pPr>
              <w:pStyle w:val="SemEspaamento"/>
              <w:jc w:val="center"/>
              <w:rPr>
                <w:rFonts w:ascii="Times New Roman" w:hAnsi="Times New Roman" w:cs="Times New Roman"/>
              </w:rPr>
            </w:pPr>
            <w:r w:rsidRPr="007573D1">
              <w:rPr>
                <w:rFonts w:ascii="Times New Roman" w:hAnsi="Times New Roman" w:cs="Times New Roman"/>
              </w:rPr>
              <w:t>Mestrado</w:t>
            </w:r>
          </w:p>
        </w:tc>
        <w:tc>
          <w:tcPr>
            <w:tcW w:w="1985" w:type="dxa"/>
            <w:vAlign w:val="center"/>
            <w:hideMark/>
          </w:tcPr>
          <w:p w:rsidR="0072560C" w:rsidRPr="007573D1" w:rsidRDefault="0072560C" w:rsidP="0072560C">
            <w:pPr>
              <w:pStyle w:val="SemEspaamento"/>
              <w:jc w:val="center"/>
              <w:rPr>
                <w:rFonts w:ascii="Times New Roman" w:hAnsi="Times New Roman" w:cs="Times New Roman"/>
              </w:rPr>
            </w:pPr>
            <w:r w:rsidRPr="007573D1">
              <w:rPr>
                <w:rFonts w:ascii="Times New Roman" w:hAnsi="Times New Roman" w:cs="Times New Roman"/>
              </w:rPr>
              <w:t>Doutorado e Pós-Doutorado</w:t>
            </w:r>
          </w:p>
        </w:tc>
      </w:tr>
    </w:tbl>
    <w:p w:rsidR="0072560C" w:rsidRPr="007573D1" w:rsidRDefault="0072560C" w:rsidP="0072560C">
      <w:pPr>
        <w:pStyle w:val="SemEspaamento"/>
        <w:rPr>
          <w:rFonts w:ascii="Times New Roman" w:hAnsi="Times New Roman" w:cs="Times New Roman"/>
          <w:sz w:val="14"/>
          <w:szCs w:val="14"/>
        </w:rPr>
      </w:pPr>
      <w:r w:rsidRPr="007573D1">
        <w:rPr>
          <w:rFonts w:ascii="Times New Roman" w:hAnsi="Times New Roman" w:cs="Times New Roman"/>
          <w:sz w:val="14"/>
          <w:szCs w:val="14"/>
        </w:rPr>
        <w:t>A mudança do Nível 1 para o Nível 2 terá um acréscimo de 5% (cinco por cento) sobre o vencimento.</w:t>
      </w:r>
    </w:p>
    <w:p w:rsidR="0072560C" w:rsidRPr="007573D1" w:rsidRDefault="0072560C" w:rsidP="0072560C">
      <w:pPr>
        <w:pStyle w:val="SemEspaamento"/>
        <w:rPr>
          <w:rFonts w:ascii="Times New Roman" w:hAnsi="Times New Roman" w:cs="Times New Roman"/>
          <w:sz w:val="14"/>
          <w:szCs w:val="14"/>
        </w:rPr>
      </w:pPr>
      <w:r w:rsidRPr="007573D1">
        <w:rPr>
          <w:rFonts w:ascii="Times New Roman" w:hAnsi="Times New Roman" w:cs="Times New Roman"/>
          <w:sz w:val="14"/>
          <w:szCs w:val="14"/>
        </w:rPr>
        <w:t>A mudança do Nível 2 para o Nível 3 terá um acréscimo de 10% (dez por cento) sobre o vencimento.</w:t>
      </w:r>
    </w:p>
    <w:p w:rsidR="0072560C" w:rsidRPr="007573D1" w:rsidRDefault="0072560C" w:rsidP="0072560C">
      <w:pPr>
        <w:pStyle w:val="SemEspaamento"/>
        <w:rPr>
          <w:rFonts w:ascii="Times New Roman" w:hAnsi="Times New Roman" w:cs="Times New Roman"/>
          <w:sz w:val="14"/>
          <w:szCs w:val="14"/>
        </w:rPr>
      </w:pPr>
      <w:r w:rsidRPr="007573D1">
        <w:rPr>
          <w:rFonts w:ascii="Times New Roman" w:hAnsi="Times New Roman" w:cs="Times New Roman"/>
          <w:sz w:val="14"/>
          <w:szCs w:val="14"/>
        </w:rPr>
        <w:t>A mudança do Nível 3 para o Nível 4 terá um acréscimo de 15% (quinze por cento) sobre o vencimento.</w:t>
      </w:r>
    </w:p>
    <w:p w:rsidR="0072560C" w:rsidRPr="007573D1" w:rsidRDefault="0072560C" w:rsidP="0072560C">
      <w:pPr>
        <w:pStyle w:val="SemEspaamento"/>
        <w:rPr>
          <w:rFonts w:ascii="Times New Roman" w:hAnsi="Times New Roman" w:cs="Times New Roman"/>
          <w:sz w:val="14"/>
          <w:szCs w:val="14"/>
        </w:rPr>
      </w:pPr>
      <w:r w:rsidRPr="007573D1">
        <w:rPr>
          <w:rFonts w:ascii="Times New Roman" w:hAnsi="Times New Roman" w:cs="Times New Roman"/>
          <w:sz w:val="14"/>
          <w:szCs w:val="14"/>
        </w:rPr>
        <w:t>A mudança do Nível 4 para o Nível 5 terá um acréscimo de 20% (vinte por cento) sobre o vencimento.</w:t>
      </w:r>
    </w:p>
    <w:p w:rsidR="0072560C" w:rsidRPr="007573D1" w:rsidRDefault="0072560C" w:rsidP="0072560C">
      <w:pPr>
        <w:pStyle w:val="SemEspaamento"/>
        <w:jc w:val="center"/>
        <w:rPr>
          <w:rFonts w:ascii="Times New Roman" w:hAnsi="Times New Roman" w:cs="Times New Roman"/>
          <w:sz w:val="24"/>
          <w:szCs w:val="24"/>
        </w:rPr>
      </w:pPr>
    </w:p>
    <w:p w:rsidR="0072560C" w:rsidRPr="007573D1" w:rsidRDefault="0072560C" w:rsidP="0072560C">
      <w:pPr>
        <w:pStyle w:val="SemEspaamento"/>
        <w:rPr>
          <w:rFonts w:ascii="Times New Roman" w:hAnsi="Times New Roman" w:cs="Times New Roman"/>
          <w:sz w:val="24"/>
          <w:szCs w:val="24"/>
        </w:rPr>
      </w:pPr>
      <w:r w:rsidRPr="007573D1">
        <w:rPr>
          <w:rFonts w:ascii="Times New Roman" w:hAnsi="Times New Roman" w:cs="Times New Roman"/>
          <w:sz w:val="24"/>
          <w:szCs w:val="24"/>
        </w:rPr>
        <w:t xml:space="preserve">Cada </w:t>
      </w:r>
      <w:r w:rsidR="00A11FB9" w:rsidRPr="007573D1">
        <w:rPr>
          <w:rFonts w:ascii="Times New Roman" w:hAnsi="Times New Roman" w:cs="Times New Roman"/>
          <w:sz w:val="24"/>
          <w:szCs w:val="24"/>
        </w:rPr>
        <w:t>N</w:t>
      </w:r>
      <w:r w:rsidRPr="007573D1">
        <w:rPr>
          <w:rFonts w:ascii="Times New Roman" w:hAnsi="Times New Roman" w:cs="Times New Roman"/>
          <w:sz w:val="24"/>
          <w:szCs w:val="24"/>
        </w:rPr>
        <w:t>ível é subdividido nas seguintes classes:</w:t>
      </w:r>
    </w:p>
    <w:p w:rsidR="0072560C" w:rsidRPr="007573D1" w:rsidRDefault="0072560C" w:rsidP="0072560C">
      <w:pPr>
        <w:pStyle w:val="SemEspaamento"/>
        <w:jc w:val="center"/>
        <w:rPr>
          <w:rFonts w:ascii="Times New Roman" w:hAnsi="Times New Roman" w:cs="Times New Roman"/>
          <w:sz w:val="24"/>
          <w:szCs w:val="24"/>
        </w:rPr>
      </w:pPr>
    </w:p>
    <w:tbl>
      <w:tblPr>
        <w:tblStyle w:val="Tabelacomgrade"/>
        <w:tblW w:w="8500" w:type="dxa"/>
        <w:tblLook w:val="04A0"/>
      </w:tblPr>
      <w:tblGrid>
        <w:gridCol w:w="3964"/>
        <w:gridCol w:w="4536"/>
      </w:tblGrid>
      <w:tr w:rsidR="007573D1" w:rsidRPr="007573D1" w:rsidTr="00F02BF5">
        <w:tc>
          <w:tcPr>
            <w:tcW w:w="3964" w:type="dxa"/>
            <w:shd w:val="clear" w:color="auto" w:fill="D9D9D9" w:themeFill="background1" w:themeFillShade="D9"/>
            <w:hideMark/>
          </w:tcPr>
          <w:p w:rsidR="0072560C" w:rsidRPr="007573D1" w:rsidRDefault="0072560C"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NÍVEL</w:t>
            </w:r>
          </w:p>
        </w:tc>
        <w:tc>
          <w:tcPr>
            <w:tcW w:w="4536" w:type="dxa"/>
            <w:shd w:val="clear" w:color="auto" w:fill="D9D9D9" w:themeFill="background1" w:themeFillShade="D9"/>
            <w:hideMark/>
          </w:tcPr>
          <w:p w:rsidR="0072560C" w:rsidRPr="007573D1" w:rsidRDefault="0072560C"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CLASSES</w:t>
            </w:r>
          </w:p>
        </w:tc>
      </w:tr>
      <w:tr w:rsidR="007573D1" w:rsidRPr="007573D1" w:rsidTr="0072560C">
        <w:tc>
          <w:tcPr>
            <w:tcW w:w="3964" w:type="dxa"/>
            <w:hideMark/>
          </w:tcPr>
          <w:p w:rsidR="0072560C" w:rsidRPr="007573D1" w:rsidRDefault="0072560C" w:rsidP="00F02BF5">
            <w:pPr>
              <w:pStyle w:val="SemEspaamento"/>
              <w:rPr>
                <w:rFonts w:ascii="Times New Roman" w:hAnsi="Times New Roman" w:cs="Times New Roman"/>
                <w:sz w:val="24"/>
                <w:szCs w:val="24"/>
              </w:rPr>
            </w:pPr>
            <w:r w:rsidRPr="007573D1">
              <w:rPr>
                <w:rFonts w:ascii="Times New Roman" w:hAnsi="Times New Roman" w:cs="Times New Roman"/>
                <w:sz w:val="24"/>
                <w:szCs w:val="24"/>
              </w:rPr>
              <w:t>1 - Normal Médio</w:t>
            </w:r>
          </w:p>
        </w:tc>
        <w:tc>
          <w:tcPr>
            <w:tcW w:w="4536" w:type="dxa"/>
            <w:hideMark/>
          </w:tcPr>
          <w:p w:rsidR="0072560C" w:rsidRPr="007573D1" w:rsidRDefault="0072560C" w:rsidP="0072560C">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1, 2, 3, 4, 5, 6, 7</w:t>
            </w:r>
          </w:p>
        </w:tc>
      </w:tr>
      <w:tr w:rsidR="007573D1" w:rsidRPr="007573D1" w:rsidTr="0072560C">
        <w:tc>
          <w:tcPr>
            <w:tcW w:w="3964" w:type="dxa"/>
            <w:hideMark/>
          </w:tcPr>
          <w:p w:rsidR="0072560C" w:rsidRPr="007573D1" w:rsidRDefault="0072560C" w:rsidP="00F02BF5">
            <w:pPr>
              <w:pStyle w:val="SemEspaamento"/>
              <w:rPr>
                <w:rFonts w:ascii="Times New Roman" w:hAnsi="Times New Roman" w:cs="Times New Roman"/>
                <w:sz w:val="24"/>
                <w:szCs w:val="24"/>
              </w:rPr>
            </w:pPr>
            <w:r w:rsidRPr="007573D1">
              <w:rPr>
                <w:rFonts w:ascii="Times New Roman" w:hAnsi="Times New Roman" w:cs="Times New Roman"/>
                <w:sz w:val="24"/>
                <w:szCs w:val="24"/>
              </w:rPr>
              <w:t>2 - Graduação</w:t>
            </w:r>
          </w:p>
        </w:tc>
        <w:tc>
          <w:tcPr>
            <w:tcW w:w="4536" w:type="dxa"/>
            <w:hideMark/>
          </w:tcPr>
          <w:p w:rsidR="0072560C" w:rsidRPr="007573D1" w:rsidRDefault="0072560C" w:rsidP="0072560C">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1, 2, 3, 4, 5, 6, 7</w:t>
            </w:r>
          </w:p>
        </w:tc>
      </w:tr>
      <w:tr w:rsidR="007573D1" w:rsidRPr="007573D1" w:rsidTr="0072560C">
        <w:tc>
          <w:tcPr>
            <w:tcW w:w="3964" w:type="dxa"/>
            <w:hideMark/>
          </w:tcPr>
          <w:p w:rsidR="0072560C" w:rsidRPr="007573D1" w:rsidRDefault="0072560C" w:rsidP="00F02BF5">
            <w:pPr>
              <w:pStyle w:val="SemEspaamento"/>
              <w:rPr>
                <w:rFonts w:ascii="Times New Roman" w:hAnsi="Times New Roman" w:cs="Times New Roman"/>
                <w:sz w:val="24"/>
                <w:szCs w:val="24"/>
              </w:rPr>
            </w:pPr>
            <w:r w:rsidRPr="007573D1">
              <w:rPr>
                <w:rFonts w:ascii="Times New Roman" w:hAnsi="Times New Roman" w:cs="Times New Roman"/>
                <w:sz w:val="24"/>
                <w:szCs w:val="24"/>
              </w:rPr>
              <w:t>3 - Especialização</w:t>
            </w:r>
          </w:p>
        </w:tc>
        <w:tc>
          <w:tcPr>
            <w:tcW w:w="4536" w:type="dxa"/>
            <w:hideMark/>
          </w:tcPr>
          <w:p w:rsidR="0072560C" w:rsidRPr="007573D1" w:rsidRDefault="0072560C" w:rsidP="0072560C">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1, 2, 3, 4, 5, 6, 7</w:t>
            </w:r>
          </w:p>
        </w:tc>
      </w:tr>
      <w:tr w:rsidR="007573D1" w:rsidRPr="007573D1" w:rsidTr="0072560C">
        <w:tc>
          <w:tcPr>
            <w:tcW w:w="3964" w:type="dxa"/>
            <w:hideMark/>
          </w:tcPr>
          <w:p w:rsidR="0072560C" w:rsidRPr="007573D1" w:rsidRDefault="0072560C" w:rsidP="00F02BF5">
            <w:pPr>
              <w:pStyle w:val="SemEspaamento"/>
              <w:rPr>
                <w:rFonts w:ascii="Times New Roman" w:hAnsi="Times New Roman" w:cs="Times New Roman"/>
                <w:sz w:val="24"/>
                <w:szCs w:val="24"/>
              </w:rPr>
            </w:pPr>
            <w:r w:rsidRPr="007573D1">
              <w:rPr>
                <w:rFonts w:ascii="Times New Roman" w:hAnsi="Times New Roman" w:cs="Times New Roman"/>
                <w:sz w:val="24"/>
                <w:szCs w:val="24"/>
              </w:rPr>
              <w:t>4 - Mestrado</w:t>
            </w:r>
          </w:p>
        </w:tc>
        <w:tc>
          <w:tcPr>
            <w:tcW w:w="4536" w:type="dxa"/>
            <w:hideMark/>
          </w:tcPr>
          <w:p w:rsidR="0072560C" w:rsidRPr="007573D1" w:rsidRDefault="0072560C" w:rsidP="0072560C">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1, 2, 3, 4, 5, 6, 7</w:t>
            </w:r>
          </w:p>
        </w:tc>
      </w:tr>
      <w:tr w:rsidR="0072560C" w:rsidRPr="007573D1" w:rsidTr="0072560C">
        <w:tc>
          <w:tcPr>
            <w:tcW w:w="3964" w:type="dxa"/>
            <w:hideMark/>
          </w:tcPr>
          <w:p w:rsidR="0072560C" w:rsidRPr="007573D1" w:rsidRDefault="0072560C" w:rsidP="00F02BF5">
            <w:pPr>
              <w:pStyle w:val="SemEspaamento"/>
              <w:rPr>
                <w:rFonts w:ascii="Times New Roman" w:hAnsi="Times New Roman" w:cs="Times New Roman"/>
                <w:sz w:val="24"/>
                <w:szCs w:val="24"/>
              </w:rPr>
            </w:pPr>
            <w:r w:rsidRPr="007573D1">
              <w:rPr>
                <w:rFonts w:ascii="Times New Roman" w:hAnsi="Times New Roman" w:cs="Times New Roman"/>
                <w:sz w:val="24"/>
                <w:szCs w:val="24"/>
              </w:rPr>
              <w:t>5 - Doutorado e Pós-Doutorado</w:t>
            </w:r>
          </w:p>
        </w:tc>
        <w:tc>
          <w:tcPr>
            <w:tcW w:w="4536" w:type="dxa"/>
            <w:hideMark/>
          </w:tcPr>
          <w:p w:rsidR="0072560C" w:rsidRPr="007573D1" w:rsidRDefault="0072560C" w:rsidP="0072560C">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1, 2, 3, 4, 5, 6, 7</w:t>
            </w:r>
          </w:p>
        </w:tc>
      </w:tr>
    </w:tbl>
    <w:p w:rsidR="00F02BF5" w:rsidRPr="007573D1" w:rsidRDefault="00F02BF5" w:rsidP="00F02BF5">
      <w:pPr>
        <w:pStyle w:val="SemEspaamento"/>
        <w:rPr>
          <w:rFonts w:ascii="Times New Roman" w:hAnsi="Times New Roman" w:cs="Times New Roman"/>
          <w:sz w:val="24"/>
          <w:szCs w:val="24"/>
        </w:rPr>
      </w:pPr>
    </w:p>
    <w:p w:rsidR="0072560C" w:rsidRPr="007573D1" w:rsidRDefault="0072560C" w:rsidP="00F02BF5">
      <w:pPr>
        <w:pStyle w:val="SemEspaamento"/>
        <w:jc w:val="both"/>
        <w:rPr>
          <w:rFonts w:ascii="Times New Roman" w:hAnsi="Times New Roman" w:cs="Times New Roman"/>
          <w:sz w:val="24"/>
          <w:szCs w:val="24"/>
        </w:rPr>
      </w:pPr>
      <w:r w:rsidRPr="007573D1">
        <w:rPr>
          <w:rFonts w:ascii="Times New Roman" w:hAnsi="Times New Roman" w:cs="Times New Roman"/>
          <w:sz w:val="24"/>
          <w:szCs w:val="24"/>
        </w:rPr>
        <w:t>Cada classe tem como referência um intervalo de tempo de 05 (cinco) anos, de acordo com o quadro abaixo:</w:t>
      </w:r>
    </w:p>
    <w:p w:rsidR="00F02BF5" w:rsidRPr="007573D1" w:rsidRDefault="00F02BF5" w:rsidP="00F02BF5">
      <w:pPr>
        <w:pStyle w:val="SemEspaamento"/>
        <w:rPr>
          <w:rFonts w:ascii="Times New Roman" w:hAnsi="Times New Roman" w:cs="Times New Roman"/>
          <w:sz w:val="24"/>
          <w:szCs w:val="24"/>
        </w:rPr>
      </w:pPr>
    </w:p>
    <w:tbl>
      <w:tblPr>
        <w:tblStyle w:val="Tabelacomgrade"/>
        <w:tblW w:w="0" w:type="auto"/>
        <w:tblLook w:val="04A0"/>
      </w:tblPr>
      <w:tblGrid>
        <w:gridCol w:w="1697"/>
        <w:gridCol w:w="885"/>
        <w:gridCol w:w="958"/>
        <w:gridCol w:w="1032"/>
        <w:gridCol w:w="1032"/>
        <w:gridCol w:w="1032"/>
        <w:gridCol w:w="1032"/>
        <w:gridCol w:w="1032"/>
      </w:tblGrid>
      <w:tr w:rsidR="007573D1" w:rsidRPr="007573D1" w:rsidTr="00CC1BBF">
        <w:tc>
          <w:tcPr>
            <w:tcW w:w="0" w:type="auto"/>
            <w:shd w:val="clear" w:color="auto" w:fill="D9D9D9" w:themeFill="background1" w:themeFillShade="D9"/>
            <w:hideMark/>
          </w:tcPr>
          <w:p w:rsidR="0072560C" w:rsidRPr="007573D1" w:rsidRDefault="0072560C"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CLASSES</w:t>
            </w:r>
          </w:p>
        </w:tc>
        <w:tc>
          <w:tcPr>
            <w:tcW w:w="0" w:type="auto"/>
            <w:shd w:val="clear" w:color="auto" w:fill="D9D9D9" w:themeFill="background1" w:themeFillShade="D9"/>
            <w:hideMark/>
          </w:tcPr>
          <w:p w:rsidR="0072560C" w:rsidRPr="007573D1" w:rsidRDefault="0072560C"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1</w:t>
            </w:r>
          </w:p>
        </w:tc>
        <w:tc>
          <w:tcPr>
            <w:tcW w:w="0" w:type="auto"/>
            <w:shd w:val="clear" w:color="auto" w:fill="D9D9D9" w:themeFill="background1" w:themeFillShade="D9"/>
            <w:hideMark/>
          </w:tcPr>
          <w:p w:rsidR="0072560C" w:rsidRPr="007573D1" w:rsidRDefault="0072560C"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2</w:t>
            </w:r>
          </w:p>
        </w:tc>
        <w:tc>
          <w:tcPr>
            <w:tcW w:w="0" w:type="auto"/>
            <w:shd w:val="clear" w:color="auto" w:fill="D9D9D9" w:themeFill="background1" w:themeFillShade="D9"/>
            <w:hideMark/>
          </w:tcPr>
          <w:p w:rsidR="0072560C" w:rsidRPr="007573D1" w:rsidRDefault="0072560C"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3</w:t>
            </w:r>
          </w:p>
        </w:tc>
        <w:tc>
          <w:tcPr>
            <w:tcW w:w="0" w:type="auto"/>
            <w:shd w:val="clear" w:color="auto" w:fill="D9D9D9" w:themeFill="background1" w:themeFillShade="D9"/>
            <w:hideMark/>
          </w:tcPr>
          <w:p w:rsidR="0072560C" w:rsidRPr="007573D1" w:rsidRDefault="0072560C"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4</w:t>
            </w:r>
          </w:p>
        </w:tc>
        <w:tc>
          <w:tcPr>
            <w:tcW w:w="0" w:type="auto"/>
            <w:shd w:val="clear" w:color="auto" w:fill="D9D9D9" w:themeFill="background1" w:themeFillShade="D9"/>
            <w:hideMark/>
          </w:tcPr>
          <w:p w:rsidR="0072560C" w:rsidRPr="007573D1" w:rsidRDefault="0072560C"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5</w:t>
            </w:r>
          </w:p>
        </w:tc>
        <w:tc>
          <w:tcPr>
            <w:tcW w:w="0" w:type="auto"/>
            <w:shd w:val="clear" w:color="auto" w:fill="D9D9D9" w:themeFill="background1" w:themeFillShade="D9"/>
            <w:hideMark/>
          </w:tcPr>
          <w:p w:rsidR="0072560C" w:rsidRPr="007573D1" w:rsidRDefault="0072560C"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6</w:t>
            </w:r>
          </w:p>
        </w:tc>
        <w:tc>
          <w:tcPr>
            <w:tcW w:w="0" w:type="auto"/>
            <w:shd w:val="clear" w:color="auto" w:fill="D9D9D9" w:themeFill="background1" w:themeFillShade="D9"/>
            <w:hideMark/>
          </w:tcPr>
          <w:p w:rsidR="0072560C" w:rsidRPr="007573D1" w:rsidRDefault="0072560C"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7</w:t>
            </w:r>
          </w:p>
        </w:tc>
      </w:tr>
      <w:tr w:rsidR="007573D1" w:rsidRPr="007573D1" w:rsidTr="00F02BF5">
        <w:tc>
          <w:tcPr>
            <w:tcW w:w="0" w:type="auto"/>
            <w:hideMark/>
          </w:tcPr>
          <w:p w:rsidR="0072560C" w:rsidRPr="007573D1" w:rsidRDefault="0072560C" w:rsidP="0072560C">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REFERÊNCIA</w:t>
            </w:r>
          </w:p>
        </w:tc>
        <w:tc>
          <w:tcPr>
            <w:tcW w:w="0" w:type="auto"/>
            <w:hideMark/>
          </w:tcPr>
          <w:p w:rsidR="0072560C" w:rsidRPr="007573D1" w:rsidRDefault="0072560C" w:rsidP="0072560C">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0-5 anos</w:t>
            </w:r>
          </w:p>
        </w:tc>
        <w:tc>
          <w:tcPr>
            <w:tcW w:w="0" w:type="auto"/>
            <w:hideMark/>
          </w:tcPr>
          <w:p w:rsidR="0072560C" w:rsidRPr="007573D1" w:rsidRDefault="0072560C" w:rsidP="0072560C">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5-10 anos</w:t>
            </w:r>
          </w:p>
        </w:tc>
        <w:tc>
          <w:tcPr>
            <w:tcW w:w="0" w:type="auto"/>
            <w:hideMark/>
          </w:tcPr>
          <w:p w:rsidR="0072560C" w:rsidRPr="007573D1" w:rsidRDefault="0072560C" w:rsidP="0072560C">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10-15 anos</w:t>
            </w:r>
          </w:p>
        </w:tc>
        <w:tc>
          <w:tcPr>
            <w:tcW w:w="0" w:type="auto"/>
            <w:hideMark/>
          </w:tcPr>
          <w:p w:rsidR="0072560C" w:rsidRPr="007573D1" w:rsidRDefault="0072560C" w:rsidP="0072560C">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15-20 anos</w:t>
            </w:r>
          </w:p>
        </w:tc>
        <w:tc>
          <w:tcPr>
            <w:tcW w:w="0" w:type="auto"/>
            <w:hideMark/>
          </w:tcPr>
          <w:p w:rsidR="0072560C" w:rsidRPr="007573D1" w:rsidRDefault="0072560C" w:rsidP="0072560C">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20-25 anos</w:t>
            </w:r>
          </w:p>
        </w:tc>
        <w:tc>
          <w:tcPr>
            <w:tcW w:w="0" w:type="auto"/>
            <w:hideMark/>
          </w:tcPr>
          <w:p w:rsidR="0072560C" w:rsidRPr="007573D1" w:rsidRDefault="0072560C" w:rsidP="0072560C">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25-30 anos</w:t>
            </w:r>
          </w:p>
        </w:tc>
        <w:tc>
          <w:tcPr>
            <w:tcW w:w="0" w:type="auto"/>
            <w:hideMark/>
          </w:tcPr>
          <w:p w:rsidR="0072560C" w:rsidRPr="007573D1" w:rsidRDefault="0072560C" w:rsidP="0072560C">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30-35 anos</w:t>
            </w:r>
          </w:p>
        </w:tc>
      </w:tr>
    </w:tbl>
    <w:p w:rsidR="0072560C" w:rsidRPr="007573D1" w:rsidRDefault="0072560C" w:rsidP="00F02BF5">
      <w:pPr>
        <w:pStyle w:val="SemEspaamento"/>
        <w:rPr>
          <w:rFonts w:ascii="Times New Roman" w:hAnsi="Times New Roman" w:cs="Times New Roman"/>
          <w:sz w:val="14"/>
          <w:szCs w:val="14"/>
        </w:rPr>
      </w:pPr>
      <w:r w:rsidRPr="007573D1">
        <w:rPr>
          <w:rFonts w:ascii="Times New Roman" w:hAnsi="Times New Roman" w:cs="Times New Roman"/>
          <w:sz w:val="14"/>
          <w:szCs w:val="14"/>
        </w:rPr>
        <w:t xml:space="preserve">Entre uma </w:t>
      </w:r>
      <w:r w:rsidR="00CC1BBF" w:rsidRPr="007573D1">
        <w:rPr>
          <w:rFonts w:ascii="Times New Roman" w:hAnsi="Times New Roman" w:cs="Times New Roman"/>
          <w:sz w:val="14"/>
          <w:szCs w:val="14"/>
        </w:rPr>
        <w:t>C</w:t>
      </w:r>
      <w:r w:rsidRPr="007573D1">
        <w:rPr>
          <w:rFonts w:ascii="Times New Roman" w:hAnsi="Times New Roman" w:cs="Times New Roman"/>
          <w:sz w:val="14"/>
          <w:szCs w:val="14"/>
        </w:rPr>
        <w:t>lasse e sua sucessiva haverá um aumento de 5% (cinco por cento).</w:t>
      </w:r>
    </w:p>
    <w:p w:rsidR="0072560C" w:rsidRPr="007573D1" w:rsidRDefault="0072560C" w:rsidP="000E1DF5">
      <w:pPr>
        <w:pStyle w:val="SemEspaamento"/>
        <w:jc w:val="center"/>
        <w:rPr>
          <w:rFonts w:ascii="Times New Roman" w:hAnsi="Times New Roman" w:cs="Times New Roman"/>
          <w:sz w:val="24"/>
          <w:szCs w:val="24"/>
        </w:rPr>
      </w:pPr>
    </w:p>
    <w:p w:rsidR="00F02BF5" w:rsidRPr="007573D1" w:rsidRDefault="00F02BF5" w:rsidP="000E1DF5">
      <w:pPr>
        <w:pStyle w:val="SemEspaamento"/>
        <w:jc w:val="center"/>
        <w:rPr>
          <w:rFonts w:ascii="Times New Roman" w:hAnsi="Times New Roman" w:cs="Times New Roman"/>
          <w:sz w:val="24"/>
          <w:szCs w:val="24"/>
        </w:rPr>
      </w:pPr>
    </w:p>
    <w:p w:rsidR="00F02BF5" w:rsidRPr="007573D1" w:rsidRDefault="00F02BF5" w:rsidP="000E1DF5">
      <w:pPr>
        <w:pStyle w:val="SemEspaamento"/>
        <w:jc w:val="center"/>
        <w:rPr>
          <w:rFonts w:ascii="Times New Roman" w:hAnsi="Times New Roman" w:cs="Times New Roman"/>
          <w:sz w:val="24"/>
          <w:szCs w:val="24"/>
        </w:rPr>
      </w:pPr>
    </w:p>
    <w:p w:rsidR="00F02BF5" w:rsidRPr="007573D1" w:rsidRDefault="00F02BF5" w:rsidP="000E1DF5">
      <w:pPr>
        <w:pStyle w:val="SemEspaamento"/>
        <w:jc w:val="center"/>
        <w:rPr>
          <w:rFonts w:ascii="Times New Roman" w:hAnsi="Times New Roman" w:cs="Times New Roman"/>
          <w:sz w:val="24"/>
          <w:szCs w:val="24"/>
        </w:rPr>
      </w:pPr>
    </w:p>
    <w:p w:rsidR="00F02BF5" w:rsidRPr="007573D1" w:rsidRDefault="00F02BF5" w:rsidP="000E1DF5">
      <w:pPr>
        <w:pStyle w:val="SemEspaamento"/>
        <w:jc w:val="center"/>
        <w:rPr>
          <w:rFonts w:ascii="Times New Roman" w:hAnsi="Times New Roman" w:cs="Times New Roman"/>
          <w:sz w:val="24"/>
          <w:szCs w:val="24"/>
        </w:rPr>
      </w:pPr>
    </w:p>
    <w:p w:rsidR="00F02BF5" w:rsidRPr="007573D1" w:rsidRDefault="00F02BF5" w:rsidP="000E1DF5">
      <w:pPr>
        <w:pStyle w:val="SemEspaamento"/>
        <w:jc w:val="center"/>
        <w:rPr>
          <w:rFonts w:ascii="Times New Roman" w:hAnsi="Times New Roman" w:cs="Times New Roman"/>
          <w:sz w:val="24"/>
          <w:szCs w:val="24"/>
        </w:rPr>
      </w:pPr>
    </w:p>
    <w:p w:rsidR="00F02BF5" w:rsidRPr="007573D1" w:rsidRDefault="00F02BF5" w:rsidP="000E1DF5">
      <w:pPr>
        <w:pStyle w:val="SemEspaamento"/>
        <w:jc w:val="center"/>
        <w:rPr>
          <w:rFonts w:ascii="Times New Roman" w:hAnsi="Times New Roman" w:cs="Times New Roman"/>
          <w:sz w:val="24"/>
          <w:szCs w:val="24"/>
        </w:rPr>
      </w:pPr>
    </w:p>
    <w:p w:rsidR="00F02BF5" w:rsidRPr="007573D1" w:rsidRDefault="00F02BF5" w:rsidP="000E1DF5">
      <w:pPr>
        <w:pStyle w:val="SemEspaamento"/>
        <w:jc w:val="center"/>
        <w:rPr>
          <w:rFonts w:ascii="Times New Roman" w:hAnsi="Times New Roman" w:cs="Times New Roman"/>
          <w:sz w:val="24"/>
          <w:szCs w:val="24"/>
        </w:rPr>
      </w:pPr>
    </w:p>
    <w:p w:rsidR="00F02BF5" w:rsidRPr="007573D1" w:rsidRDefault="00F02BF5" w:rsidP="000E1DF5">
      <w:pPr>
        <w:pStyle w:val="SemEspaamento"/>
        <w:jc w:val="center"/>
        <w:rPr>
          <w:rFonts w:ascii="Times New Roman" w:hAnsi="Times New Roman" w:cs="Times New Roman"/>
          <w:sz w:val="24"/>
          <w:szCs w:val="24"/>
        </w:rPr>
      </w:pPr>
    </w:p>
    <w:p w:rsidR="00F02BF5" w:rsidRPr="007573D1" w:rsidRDefault="00F02BF5" w:rsidP="000E1DF5">
      <w:pPr>
        <w:pStyle w:val="SemEspaamento"/>
        <w:jc w:val="center"/>
        <w:rPr>
          <w:rFonts w:ascii="Times New Roman" w:hAnsi="Times New Roman" w:cs="Times New Roman"/>
          <w:sz w:val="24"/>
          <w:szCs w:val="24"/>
        </w:rPr>
      </w:pPr>
    </w:p>
    <w:p w:rsidR="00F02BF5" w:rsidRPr="007573D1" w:rsidRDefault="00F02BF5" w:rsidP="000E1DF5">
      <w:pPr>
        <w:pStyle w:val="SemEspaamento"/>
        <w:jc w:val="center"/>
        <w:rPr>
          <w:rFonts w:ascii="Times New Roman" w:hAnsi="Times New Roman" w:cs="Times New Roman"/>
          <w:sz w:val="24"/>
          <w:szCs w:val="24"/>
        </w:rPr>
      </w:pPr>
    </w:p>
    <w:p w:rsidR="00F02BF5" w:rsidRPr="007573D1" w:rsidRDefault="00F02BF5" w:rsidP="000E1DF5">
      <w:pPr>
        <w:pStyle w:val="SemEspaamento"/>
        <w:jc w:val="center"/>
        <w:rPr>
          <w:rFonts w:ascii="Times New Roman" w:hAnsi="Times New Roman" w:cs="Times New Roman"/>
          <w:sz w:val="24"/>
          <w:szCs w:val="24"/>
        </w:rPr>
      </w:pPr>
    </w:p>
    <w:p w:rsidR="00F02BF5" w:rsidRPr="007573D1" w:rsidRDefault="00F02BF5" w:rsidP="000E1DF5">
      <w:pPr>
        <w:pStyle w:val="SemEspaamento"/>
        <w:jc w:val="center"/>
        <w:rPr>
          <w:rFonts w:ascii="Times New Roman" w:hAnsi="Times New Roman" w:cs="Times New Roman"/>
          <w:sz w:val="24"/>
          <w:szCs w:val="24"/>
        </w:rPr>
      </w:pPr>
    </w:p>
    <w:p w:rsidR="00F02BF5" w:rsidRPr="007573D1" w:rsidRDefault="00F02BF5" w:rsidP="000E1DF5">
      <w:pPr>
        <w:pStyle w:val="SemEspaamento"/>
        <w:jc w:val="center"/>
        <w:rPr>
          <w:rFonts w:ascii="Times New Roman" w:hAnsi="Times New Roman" w:cs="Times New Roman"/>
          <w:sz w:val="24"/>
          <w:szCs w:val="24"/>
        </w:rPr>
      </w:pPr>
    </w:p>
    <w:p w:rsidR="00F02BF5" w:rsidRPr="007573D1" w:rsidRDefault="00F02BF5" w:rsidP="000E1DF5">
      <w:pPr>
        <w:pStyle w:val="SemEspaamento"/>
        <w:jc w:val="center"/>
        <w:rPr>
          <w:rFonts w:ascii="Times New Roman" w:hAnsi="Times New Roman" w:cs="Times New Roman"/>
          <w:sz w:val="24"/>
          <w:szCs w:val="24"/>
        </w:rPr>
      </w:pPr>
    </w:p>
    <w:p w:rsidR="002C6778" w:rsidRPr="007573D1" w:rsidRDefault="002C6778" w:rsidP="00F02BF5">
      <w:pPr>
        <w:pStyle w:val="SemEspaamento"/>
        <w:jc w:val="center"/>
        <w:rPr>
          <w:rFonts w:ascii="Times New Roman" w:hAnsi="Times New Roman" w:cs="Times New Roman"/>
          <w:b/>
          <w:bCs/>
          <w:sz w:val="24"/>
          <w:szCs w:val="24"/>
        </w:rPr>
      </w:pPr>
    </w:p>
    <w:p w:rsidR="002C6778" w:rsidRPr="007573D1" w:rsidRDefault="002C6778" w:rsidP="00F02BF5">
      <w:pPr>
        <w:pStyle w:val="SemEspaamento"/>
        <w:jc w:val="center"/>
        <w:rPr>
          <w:rFonts w:ascii="Times New Roman" w:hAnsi="Times New Roman" w:cs="Times New Roman"/>
          <w:b/>
          <w:bCs/>
          <w:sz w:val="24"/>
          <w:szCs w:val="24"/>
        </w:rPr>
      </w:pPr>
    </w:p>
    <w:p w:rsidR="002C6778" w:rsidRPr="007573D1" w:rsidRDefault="002C6778" w:rsidP="00F02BF5">
      <w:pPr>
        <w:pStyle w:val="SemEspaamento"/>
        <w:jc w:val="center"/>
        <w:rPr>
          <w:rFonts w:ascii="Times New Roman" w:hAnsi="Times New Roman" w:cs="Times New Roman"/>
          <w:b/>
          <w:bCs/>
          <w:sz w:val="24"/>
          <w:szCs w:val="24"/>
        </w:rPr>
      </w:pPr>
    </w:p>
    <w:p w:rsidR="002C6778" w:rsidRPr="007573D1" w:rsidRDefault="002C6778" w:rsidP="00F02BF5">
      <w:pPr>
        <w:pStyle w:val="SemEspaamento"/>
        <w:jc w:val="center"/>
        <w:rPr>
          <w:rFonts w:ascii="Times New Roman" w:hAnsi="Times New Roman" w:cs="Times New Roman"/>
          <w:b/>
          <w:bCs/>
          <w:sz w:val="24"/>
          <w:szCs w:val="24"/>
        </w:rPr>
      </w:pPr>
    </w:p>
    <w:p w:rsidR="002C6778" w:rsidRPr="007573D1" w:rsidRDefault="002C6778" w:rsidP="00F02BF5">
      <w:pPr>
        <w:pStyle w:val="SemEspaamento"/>
        <w:jc w:val="center"/>
        <w:rPr>
          <w:rFonts w:ascii="Times New Roman" w:hAnsi="Times New Roman" w:cs="Times New Roman"/>
          <w:b/>
          <w:bCs/>
          <w:sz w:val="24"/>
          <w:szCs w:val="24"/>
        </w:rPr>
      </w:pPr>
    </w:p>
    <w:p w:rsidR="0012135C" w:rsidRPr="007573D1" w:rsidRDefault="0012135C" w:rsidP="00F02BF5">
      <w:pPr>
        <w:pStyle w:val="SemEspaamento"/>
        <w:jc w:val="center"/>
        <w:rPr>
          <w:rFonts w:ascii="Times New Roman" w:hAnsi="Times New Roman" w:cs="Times New Roman"/>
          <w:b/>
          <w:bCs/>
          <w:sz w:val="24"/>
          <w:szCs w:val="24"/>
        </w:rPr>
      </w:pPr>
    </w:p>
    <w:p w:rsidR="0012135C" w:rsidRPr="007573D1" w:rsidRDefault="0012135C" w:rsidP="00F02BF5">
      <w:pPr>
        <w:pStyle w:val="SemEspaamento"/>
        <w:jc w:val="center"/>
        <w:rPr>
          <w:rFonts w:ascii="Times New Roman" w:hAnsi="Times New Roman" w:cs="Times New Roman"/>
          <w:b/>
          <w:bCs/>
          <w:sz w:val="24"/>
          <w:szCs w:val="24"/>
        </w:rPr>
      </w:pPr>
    </w:p>
    <w:p w:rsidR="00F02BF5" w:rsidRPr="007573D1" w:rsidRDefault="00F02BF5"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ANEXO II</w:t>
      </w:r>
    </w:p>
    <w:p w:rsidR="00F02BF5" w:rsidRPr="007573D1" w:rsidRDefault="00F02BF5"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TABELA DE VENCIMENTOS DO QUADRO DE PESSOAL DO MAGISTÉRIO</w:t>
      </w:r>
    </w:p>
    <w:p w:rsidR="00F02BF5" w:rsidRPr="007573D1" w:rsidRDefault="00F02BF5" w:rsidP="00F02BF5">
      <w:pPr>
        <w:pStyle w:val="SemEspaamento"/>
        <w:rPr>
          <w:rFonts w:ascii="Times New Roman" w:hAnsi="Times New Roman" w:cs="Times New Roman"/>
          <w:b/>
          <w:bCs/>
          <w:sz w:val="24"/>
          <w:szCs w:val="24"/>
        </w:rPr>
      </w:pPr>
    </w:p>
    <w:p w:rsidR="00F02BF5" w:rsidRPr="007573D1" w:rsidRDefault="00F02BF5" w:rsidP="00F02BF5">
      <w:pPr>
        <w:pStyle w:val="SemEspaamento"/>
        <w:rPr>
          <w:rFonts w:ascii="Times New Roman" w:hAnsi="Times New Roman" w:cs="Times New Roman"/>
          <w:sz w:val="24"/>
          <w:szCs w:val="24"/>
        </w:rPr>
      </w:pPr>
      <w:r w:rsidRPr="007573D1">
        <w:rPr>
          <w:rFonts w:ascii="Times New Roman" w:hAnsi="Times New Roman" w:cs="Times New Roman"/>
          <w:b/>
          <w:bCs/>
          <w:sz w:val="24"/>
          <w:szCs w:val="24"/>
        </w:rPr>
        <w:t>Cargo:</w:t>
      </w:r>
      <w:r w:rsidRPr="007573D1">
        <w:rPr>
          <w:rFonts w:ascii="Times New Roman" w:hAnsi="Times New Roman" w:cs="Times New Roman"/>
          <w:sz w:val="24"/>
          <w:szCs w:val="24"/>
        </w:rPr>
        <w:t xml:space="preserve"> Professor de Educação Infantil, Educação Fundamental e EJA</w:t>
      </w:r>
      <w:r w:rsidRPr="007573D1">
        <w:rPr>
          <w:rFonts w:ascii="Times New Roman" w:hAnsi="Times New Roman" w:cs="Times New Roman"/>
          <w:sz w:val="24"/>
          <w:szCs w:val="24"/>
        </w:rPr>
        <w:br/>
      </w:r>
      <w:r w:rsidRPr="007573D1">
        <w:rPr>
          <w:rFonts w:ascii="Times New Roman" w:hAnsi="Times New Roman" w:cs="Times New Roman"/>
          <w:b/>
          <w:bCs/>
          <w:sz w:val="24"/>
          <w:szCs w:val="24"/>
        </w:rPr>
        <w:t>Carga horária semanal:</w:t>
      </w:r>
      <w:r w:rsidRPr="007573D1">
        <w:rPr>
          <w:rFonts w:ascii="Times New Roman" w:hAnsi="Times New Roman" w:cs="Times New Roman"/>
          <w:sz w:val="24"/>
          <w:szCs w:val="24"/>
        </w:rPr>
        <w:t xml:space="preserve"> 25h/a</w:t>
      </w:r>
    </w:p>
    <w:p w:rsidR="00F02BF5" w:rsidRPr="007573D1" w:rsidRDefault="00F02BF5" w:rsidP="00F02BF5">
      <w:pPr>
        <w:pStyle w:val="SemEspaamento"/>
        <w:jc w:val="center"/>
        <w:rPr>
          <w:rFonts w:ascii="Times New Roman" w:hAnsi="Times New Roman" w:cs="Times New Roman"/>
          <w:sz w:val="24"/>
          <w:szCs w:val="24"/>
        </w:rPr>
      </w:pPr>
    </w:p>
    <w:p w:rsidR="00F02BF5" w:rsidRPr="007573D1" w:rsidRDefault="00F02BF5"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NÍVEL 1</w:t>
      </w:r>
    </w:p>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Professor com Magistério (120 h/a mensal)</w:t>
      </w:r>
    </w:p>
    <w:tbl>
      <w:tblPr>
        <w:tblStyle w:val="Tabelacomgrade"/>
        <w:tblW w:w="8500" w:type="dxa"/>
        <w:tblLook w:val="04A0"/>
      </w:tblPr>
      <w:tblGrid>
        <w:gridCol w:w="696"/>
        <w:gridCol w:w="1056"/>
        <w:gridCol w:w="1056"/>
        <w:gridCol w:w="1156"/>
        <w:gridCol w:w="1134"/>
        <w:gridCol w:w="1134"/>
        <w:gridCol w:w="1134"/>
        <w:gridCol w:w="1134"/>
      </w:tblGrid>
      <w:tr w:rsidR="007573D1" w:rsidRPr="007573D1" w:rsidTr="002C6778">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Ano</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1</w:t>
            </w:r>
          </w:p>
        </w:tc>
        <w:tc>
          <w:tcPr>
            <w:tcW w:w="1056"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2</w:t>
            </w:r>
          </w:p>
        </w:tc>
        <w:tc>
          <w:tcPr>
            <w:tcW w:w="1156"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3</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4</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5</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6</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7</w:t>
            </w:r>
          </w:p>
        </w:tc>
      </w:tr>
      <w:tr w:rsidR="00F02BF5" w:rsidRPr="007573D1" w:rsidTr="00F02BF5">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2026</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3.089,28</w:t>
            </w:r>
          </w:p>
        </w:tc>
        <w:tc>
          <w:tcPr>
            <w:tcW w:w="1056"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3.243,75</w:t>
            </w:r>
          </w:p>
        </w:tc>
        <w:tc>
          <w:tcPr>
            <w:tcW w:w="1156"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3.405,93</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3.576,23</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3.755,04</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3.942,80</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4.139,93</w:t>
            </w:r>
          </w:p>
        </w:tc>
      </w:tr>
    </w:tbl>
    <w:p w:rsidR="00F02BF5" w:rsidRPr="007573D1" w:rsidRDefault="00F02BF5" w:rsidP="00F02BF5">
      <w:pPr>
        <w:pStyle w:val="SemEspaamento"/>
        <w:jc w:val="center"/>
        <w:rPr>
          <w:rFonts w:ascii="Times New Roman" w:hAnsi="Times New Roman" w:cs="Times New Roman"/>
          <w:sz w:val="24"/>
          <w:szCs w:val="24"/>
        </w:rPr>
      </w:pPr>
    </w:p>
    <w:p w:rsidR="00F02BF5" w:rsidRPr="007573D1" w:rsidRDefault="00F02BF5"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NÍVEL 2</w:t>
      </w:r>
    </w:p>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Professor com Graduação (120 h/a mensal)</w:t>
      </w:r>
    </w:p>
    <w:tbl>
      <w:tblPr>
        <w:tblStyle w:val="Tabelacomgrade"/>
        <w:tblW w:w="8500" w:type="dxa"/>
        <w:tblLook w:val="04A0"/>
      </w:tblPr>
      <w:tblGrid>
        <w:gridCol w:w="696"/>
        <w:gridCol w:w="1056"/>
        <w:gridCol w:w="1056"/>
        <w:gridCol w:w="1156"/>
        <w:gridCol w:w="1134"/>
        <w:gridCol w:w="1134"/>
        <w:gridCol w:w="1134"/>
        <w:gridCol w:w="1134"/>
      </w:tblGrid>
      <w:tr w:rsidR="007573D1" w:rsidRPr="007573D1" w:rsidTr="002C6778">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Ano</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1</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2</w:t>
            </w:r>
          </w:p>
        </w:tc>
        <w:tc>
          <w:tcPr>
            <w:tcW w:w="1156"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3</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4</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5</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6</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7</w:t>
            </w:r>
          </w:p>
        </w:tc>
      </w:tr>
      <w:tr w:rsidR="00F02BF5" w:rsidRPr="007573D1" w:rsidTr="00F02BF5">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2026</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3.243,75</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3.405,93</w:t>
            </w:r>
          </w:p>
        </w:tc>
        <w:tc>
          <w:tcPr>
            <w:tcW w:w="1156"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3.576,23</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3.755,04</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3.942,80</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4.139,93</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4.346,93</w:t>
            </w:r>
          </w:p>
        </w:tc>
      </w:tr>
    </w:tbl>
    <w:p w:rsidR="00F02BF5" w:rsidRPr="007573D1" w:rsidRDefault="00F02BF5" w:rsidP="00F02BF5">
      <w:pPr>
        <w:pStyle w:val="SemEspaamento"/>
        <w:jc w:val="center"/>
        <w:rPr>
          <w:rFonts w:ascii="Times New Roman" w:hAnsi="Times New Roman" w:cs="Times New Roman"/>
          <w:sz w:val="24"/>
          <w:szCs w:val="24"/>
        </w:rPr>
      </w:pPr>
    </w:p>
    <w:p w:rsidR="00F02BF5" w:rsidRPr="007573D1" w:rsidRDefault="00F02BF5"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NÍVEL 3</w:t>
      </w:r>
    </w:p>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Professor com Especialização (120 h/a mensal)</w:t>
      </w:r>
    </w:p>
    <w:tbl>
      <w:tblPr>
        <w:tblStyle w:val="Tabelacomgrade"/>
        <w:tblW w:w="8500" w:type="dxa"/>
        <w:tblLook w:val="04A0"/>
      </w:tblPr>
      <w:tblGrid>
        <w:gridCol w:w="696"/>
        <w:gridCol w:w="1056"/>
        <w:gridCol w:w="1056"/>
        <w:gridCol w:w="1156"/>
        <w:gridCol w:w="1134"/>
        <w:gridCol w:w="1134"/>
        <w:gridCol w:w="1134"/>
        <w:gridCol w:w="1134"/>
      </w:tblGrid>
      <w:tr w:rsidR="007573D1" w:rsidRPr="007573D1" w:rsidTr="002C6778">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Ano</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1</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2</w:t>
            </w:r>
          </w:p>
        </w:tc>
        <w:tc>
          <w:tcPr>
            <w:tcW w:w="1156"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3</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4</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5</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6</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7</w:t>
            </w:r>
          </w:p>
        </w:tc>
      </w:tr>
      <w:tr w:rsidR="00F02BF5" w:rsidRPr="007573D1" w:rsidTr="0046735E">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2026</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3.568,12</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3.746,53</w:t>
            </w:r>
          </w:p>
        </w:tc>
        <w:tc>
          <w:tcPr>
            <w:tcW w:w="1156"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3.933,86</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4.130,55</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4.337,08</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4.553,93</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4.781,63</w:t>
            </w:r>
          </w:p>
        </w:tc>
      </w:tr>
    </w:tbl>
    <w:p w:rsidR="00F02BF5" w:rsidRPr="007573D1" w:rsidRDefault="00F02BF5" w:rsidP="00F02BF5">
      <w:pPr>
        <w:pStyle w:val="SemEspaamento"/>
        <w:jc w:val="center"/>
        <w:rPr>
          <w:rFonts w:ascii="Times New Roman" w:hAnsi="Times New Roman" w:cs="Times New Roman"/>
          <w:sz w:val="24"/>
          <w:szCs w:val="24"/>
        </w:rPr>
      </w:pPr>
    </w:p>
    <w:p w:rsidR="00F02BF5" w:rsidRPr="007573D1" w:rsidRDefault="00F02BF5"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NÍVEL 4</w:t>
      </w:r>
    </w:p>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Professor com Mestrado (120 h/a mensal)</w:t>
      </w:r>
    </w:p>
    <w:tbl>
      <w:tblPr>
        <w:tblStyle w:val="Tabelacomgrade"/>
        <w:tblW w:w="8500" w:type="dxa"/>
        <w:tblLook w:val="04A0"/>
      </w:tblPr>
      <w:tblGrid>
        <w:gridCol w:w="696"/>
        <w:gridCol w:w="1056"/>
        <w:gridCol w:w="1056"/>
        <w:gridCol w:w="1156"/>
        <w:gridCol w:w="1134"/>
        <w:gridCol w:w="1134"/>
        <w:gridCol w:w="1134"/>
        <w:gridCol w:w="1134"/>
      </w:tblGrid>
      <w:tr w:rsidR="007573D1" w:rsidRPr="007573D1" w:rsidTr="002C6778">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Ano</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1</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2</w:t>
            </w:r>
          </w:p>
        </w:tc>
        <w:tc>
          <w:tcPr>
            <w:tcW w:w="1156"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3</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4</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5</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6</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7</w:t>
            </w:r>
          </w:p>
        </w:tc>
      </w:tr>
      <w:tr w:rsidR="00F02BF5" w:rsidRPr="007573D1" w:rsidTr="0046735E">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2026</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4.103,34</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4.308,50</w:t>
            </w:r>
          </w:p>
        </w:tc>
        <w:tc>
          <w:tcPr>
            <w:tcW w:w="1156"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4.523,93</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4.750,13</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4.987,63</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5.237,01</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5.498,86</w:t>
            </w:r>
          </w:p>
        </w:tc>
      </w:tr>
    </w:tbl>
    <w:p w:rsidR="00F02BF5" w:rsidRPr="007573D1" w:rsidRDefault="00F02BF5" w:rsidP="00F02BF5">
      <w:pPr>
        <w:pStyle w:val="SemEspaamento"/>
        <w:jc w:val="center"/>
        <w:rPr>
          <w:rFonts w:ascii="Times New Roman" w:hAnsi="Times New Roman" w:cs="Times New Roman"/>
          <w:sz w:val="24"/>
          <w:szCs w:val="24"/>
        </w:rPr>
      </w:pPr>
    </w:p>
    <w:p w:rsidR="00F02BF5" w:rsidRPr="007573D1" w:rsidRDefault="00F02BF5"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NÍVEL 5</w:t>
      </w:r>
    </w:p>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Professor com Doutorado (120 h/a mensal)</w:t>
      </w:r>
    </w:p>
    <w:tbl>
      <w:tblPr>
        <w:tblStyle w:val="Tabelacomgrade"/>
        <w:tblW w:w="8500" w:type="dxa"/>
        <w:tblLook w:val="04A0"/>
      </w:tblPr>
      <w:tblGrid>
        <w:gridCol w:w="696"/>
        <w:gridCol w:w="1056"/>
        <w:gridCol w:w="1056"/>
        <w:gridCol w:w="1156"/>
        <w:gridCol w:w="1134"/>
        <w:gridCol w:w="1134"/>
        <w:gridCol w:w="1134"/>
        <w:gridCol w:w="1134"/>
      </w:tblGrid>
      <w:tr w:rsidR="007573D1" w:rsidRPr="007573D1" w:rsidTr="002C6778">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Ano</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1</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2</w:t>
            </w:r>
          </w:p>
        </w:tc>
        <w:tc>
          <w:tcPr>
            <w:tcW w:w="1156"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3</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4</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5</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6</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7</w:t>
            </w:r>
          </w:p>
        </w:tc>
      </w:tr>
      <w:tr w:rsidR="00F02BF5" w:rsidRPr="007573D1" w:rsidTr="0046735E">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2026</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4.924,00</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5.170,21</w:t>
            </w:r>
          </w:p>
        </w:tc>
        <w:tc>
          <w:tcPr>
            <w:tcW w:w="1156"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5.428,72</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5.700,15</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5.985,16</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6.284,42</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6.598,64</w:t>
            </w:r>
          </w:p>
        </w:tc>
      </w:tr>
    </w:tbl>
    <w:p w:rsidR="00F02BF5" w:rsidRPr="007573D1" w:rsidRDefault="00F02BF5" w:rsidP="00F02BF5">
      <w:pPr>
        <w:pStyle w:val="SemEspaamento"/>
        <w:jc w:val="center"/>
        <w:rPr>
          <w:rFonts w:ascii="Times New Roman" w:hAnsi="Times New Roman" w:cs="Times New Roman"/>
          <w:sz w:val="24"/>
          <w:szCs w:val="24"/>
        </w:rPr>
      </w:pPr>
    </w:p>
    <w:p w:rsidR="00CC1BBF" w:rsidRPr="007573D1" w:rsidRDefault="00CC1BBF" w:rsidP="0046735E">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Cargo:</w:t>
      </w:r>
      <w:r w:rsidRPr="007573D1">
        <w:rPr>
          <w:rFonts w:ascii="Times New Roman" w:hAnsi="Times New Roman" w:cs="Times New Roman"/>
          <w:sz w:val="24"/>
          <w:szCs w:val="24"/>
        </w:rPr>
        <w:t xml:space="preserve"> Professor de Educação Infantil, Educação Fundamental e EJA</w:t>
      </w:r>
    </w:p>
    <w:p w:rsidR="00F02BF5" w:rsidRPr="007573D1" w:rsidRDefault="00F02BF5" w:rsidP="0046735E">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Carga horária semanal: 30h/a</w:t>
      </w:r>
    </w:p>
    <w:p w:rsidR="0046735E" w:rsidRPr="007573D1" w:rsidRDefault="0046735E" w:rsidP="00F02BF5">
      <w:pPr>
        <w:pStyle w:val="SemEspaamento"/>
        <w:jc w:val="center"/>
        <w:rPr>
          <w:rFonts w:ascii="Times New Roman" w:hAnsi="Times New Roman" w:cs="Times New Roman"/>
          <w:b/>
          <w:bCs/>
          <w:sz w:val="24"/>
          <w:szCs w:val="24"/>
        </w:rPr>
      </w:pPr>
    </w:p>
    <w:p w:rsidR="00F02BF5" w:rsidRPr="007573D1" w:rsidRDefault="00F02BF5"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NÍVEL 1</w:t>
      </w:r>
    </w:p>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Professor com Magistério (150 h/a mensal)</w:t>
      </w:r>
    </w:p>
    <w:tbl>
      <w:tblPr>
        <w:tblStyle w:val="Tabelacomgrade"/>
        <w:tblW w:w="8500" w:type="dxa"/>
        <w:tblLook w:val="04A0"/>
      </w:tblPr>
      <w:tblGrid>
        <w:gridCol w:w="696"/>
        <w:gridCol w:w="1056"/>
        <w:gridCol w:w="1056"/>
        <w:gridCol w:w="1156"/>
        <w:gridCol w:w="1134"/>
        <w:gridCol w:w="1134"/>
        <w:gridCol w:w="1134"/>
        <w:gridCol w:w="1134"/>
      </w:tblGrid>
      <w:tr w:rsidR="007573D1" w:rsidRPr="007573D1" w:rsidTr="002C6778">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Ano</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1</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2</w:t>
            </w:r>
          </w:p>
        </w:tc>
        <w:tc>
          <w:tcPr>
            <w:tcW w:w="1156"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3</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4</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5</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6</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7</w:t>
            </w:r>
          </w:p>
        </w:tc>
      </w:tr>
      <w:tr w:rsidR="00F02BF5" w:rsidRPr="007573D1" w:rsidTr="0046735E">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2026</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3.861,60</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4.054,68</w:t>
            </w:r>
          </w:p>
        </w:tc>
        <w:tc>
          <w:tcPr>
            <w:tcW w:w="1156"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4.257,42</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4.470,29</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4.693,80</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4.928,49</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5.174,92</w:t>
            </w:r>
          </w:p>
        </w:tc>
      </w:tr>
    </w:tbl>
    <w:p w:rsidR="00F02BF5" w:rsidRPr="007573D1" w:rsidRDefault="00F02BF5" w:rsidP="00F02BF5">
      <w:pPr>
        <w:pStyle w:val="SemEspaamento"/>
        <w:jc w:val="center"/>
        <w:rPr>
          <w:rFonts w:ascii="Times New Roman" w:hAnsi="Times New Roman" w:cs="Times New Roman"/>
          <w:sz w:val="24"/>
          <w:szCs w:val="24"/>
        </w:rPr>
      </w:pPr>
    </w:p>
    <w:p w:rsidR="00F02BF5" w:rsidRPr="007573D1" w:rsidRDefault="00F02BF5"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NÍVEL 2</w:t>
      </w:r>
    </w:p>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lastRenderedPageBreak/>
        <w:t>Professor com Graduação (150 h/a mensal)</w:t>
      </w:r>
    </w:p>
    <w:tbl>
      <w:tblPr>
        <w:tblStyle w:val="Tabelacomgrade"/>
        <w:tblW w:w="8500" w:type="dxa"/>
        <w:tblLook w:val="04A0"/>
      </w:tblPr>
      <w:tblGrid>
        <w:gridCol w:w="696"/>
        <w:gridCol w:w="1056"/>
        <w:gridCol w:w="1056"/>
        <w:gridCol w:w="1156"/>
        <w:gridCol w:w="1134"/>
        <w:gridCol w:w="1134"/>
        <w:gridCol w:w="1134"/>
        <w:gridCol w:w="1134"/>
      </w:tblGrid>
      <w:tr w:rsidR="007573D1" w:rsidRPr="007573D1" w:rsidTr="002C6778">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Ano</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1</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2</w:t>
            </w:r>
          </w:p>
        </w:tc>
        <w:tc>
          <w:tcPr>
            <w:tcW w:w="1156"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3</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4</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5</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6</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7</w:t>
            </w:r>
          </w:p>
        </w:tc>
      </w:tr>
      <w:tr w:rsidR="00F02BF5" w:rsidRPr="007573D1" w:rsidTr="0046735E">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2026</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4.054,68</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4.257,42</w:t>
            </w:r>
          </w:p>
        </w:tc>
        <w:tc>
          <w:tcPr>
            <w:tcW w:w="1156"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4.470,29</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4.693,80</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4.928,49</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5.174,92</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5.433,66</w:t>
            </w:r>
          </w:p>
        </w:tc>
      </w:tr>
    </w:tbl>
    <w:p w:rsidR="00F02BF5" w:rsidRPr="007573D1" w:rsidRDefault="00F02BF5" w:rsidP="00F02BF5">
      <w:pPr>
        <w:pStyle w:val="SemEspaamento"/>
        <w:jc w:val="center"/>
        <w:rPr>
          <w:rFonts w:ascii="Times New Roman" w:hAnsi="Times New Roman" w:cs="Times New Roman"/>
          <w:sz w:val="24"/>
          <w:szCs w:val="24"/>
        </w:rPr>
      </w:pPr>
    </w:p>
    <w:p w:rsidR="00F02BF5" w:rsidRPr="007573D1" w:rsidRDefault="00F02BF5"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NÍVEL 3</w:t>
      </w:r>
    </w:p>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Professor com Especialização (150 h/a mensal)</w:t>
      </w:r>
    </w:p>
    <w:tbl>
      <w:tblPr>
        <w:tblStyle w:val="Tabelacomgrade"/>
        <w:tblW w:w="8500" w:type="dxa"/>
        <w:tblLook w:val="04A0"/>
      </w:tblPr>
      <w:tblGrid>
        <w:gridCol w:w="696"/>
        <w:gridCol w:w="1056"/>
        <w:gridCol w:w="1056"/>
        <w:gridCol w:w="1156"/>
        <w:gridCol w:w="1134"/>
        <w:gridCol w:w="1134"/>
        <w:gridCol w:w="1134"/>
        <w:gridCol w:w="1134"/>
      </w:tblGrid>
      <w:tr w:rsidR="007573D1" w:rsidRPr="007573D1" w:rsidTr="002C6778">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Ano</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1</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2</w:t>
            </w:r>
          </w:p>
        </w:tc>
        <w:tc>
          <w:tcPr>
            <w:tcW w:w="1156"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3</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4</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5</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6</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7</w:t>
            </w:r>
          </w:p>
        </w:tc>
      </w:tr>
      <w:tr w:rsidR="00F02BF5" w:rsidRPr="007573D1" w:rsidTr="0097533E">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2026</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4.460,15</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4.683,16</w:t>
            </w:r>
          </w:p>
        </w:tc>
        <w:tc>
          <w:tcPr>
            <w:tcW w:w="1156"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4.917,31</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5.163,18</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5.421,34</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5.692,40</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5.977,02</w:t>
            </w:r>
          </w:p>
        </w:tc>
      </w:tr>
    </w:tbl>
    <w:p w:rsidR="002C6778" w:rsidRPr="007573D1" w:rsidRDefault="002C6778" w:rsidP="00F02BF5">
      <w:pPr>
        <w:pStyle w:val="SemEspaamento"/>
        <w:jc w:val="center"/>
        <w:rPr>
          <w:rFonts w:ascii="Times New Roman" w:hAnsi="Times New Roman" w:cs="Times New Roman"/>
          <w:b/>
          <w:bCs/>
          <w:sz w:val="24"/>
          <w:szCs w:val="24"/>
        </w:rPr>
      </w:pPr>
    </w:p>
    <w:p w:rsidR="00F02BF5" w:rsidRPr="007573D1" w:rsidRDefault="00F02BF5"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NÍVEL 4</w:t>
      </w:r>
    </w:p>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Professor com Mestrado (150 h/a mensal)</w:t>
      </w:r>
    </w:p>
    <w:tbl>
      <w:tblPr>
        <w:tblStyle w:val="Tabelacomgrade"/>
        <w:tblW w:w="8500" w:type="dxa"/>
        <w:tblLook w:val="04A0"/>
      </w:tblPr>
      <w:tblGrid>
        <w:gridCol w:w="696"/>
        <w:gridCol w:w="1056"/>
        <w:gridCol w:w="1056"/>
        <w:gridCol w:w="1156"/>
        <w:gridCol w:w="1134"/>
        <w:gridCol w:w="1134"/>
        <w:gridCol w:w="1134"/>
        <w:gridCol w:w="1134"/>
      </w:tblGrid>
      <w:tr w:rsidR="007573D1" w:rsidRPr="007573D1" w:rsidTr="00D25E06">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Ano</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1</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2</w:t>
            </w:r>
          </w:p>
        </w:tc>
        <w:tc>
          <w:tcPr>
            <w:tcW w:w="1156"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3</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4</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5</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6</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7</w:t>
            </w:r>
          </w:p>
        </w:tc>
      </w:tr>
      <w:tr w:rsidR="00F02BF5" w:rsidRPr="007573D1" w:rsidTr="0097533E">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2026</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5.129,17</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5.385,63</w:t>
            </w:r>
          </w:p>
        </w:tc>
        <w:tc>
          <w:tcPr>
            <w:tcW w:w="1156"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5.654,91</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5.937,66</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6.234,54</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6.546,27</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6.873,58</w:t>
            </w:r>
          </w:p>
        </w:tc>
      </w:tr>
    </w:tbl>
    <w:p w:rsidR="00F02BF5" w:rsidRPr="007573D1" w:rsidRDefault="00F02BF5" w:rsidP="00F02BF5">
      <w:pPr>
        <w:pStyle w:val="SemEspaamento"/>
        <w:jc w:val="center"/>
        <w:rPr>
          <w:rFonts w:ascii="Times New Roman" w:hAnsi="Times New Roman" w:cs="Times New Roman"/>
          <w:sz w:val="24"/>
          <w:szCs w:val="24"/>
        </w:rPr>
      </w:pPr>
    </w:p>
    <w:p w:rsidR="00F02BF5" w:rsidRPr="007573D1" w:rsidRDefault="00F02BF5"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NÍVEL 5</w:t>
      </w:r>
    </w:p>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Professor com Doutorado (150 h/a mensal)</w:t>
      </w:r>
    </w:p>
    <w:tbl>
      <w:tblPr>
        <w:tblStyle w:val="Tabelacomgrade"/>
        <w:tblW w:w="8500" w:type="dxa"/>
        <w:tblLook w:val="04A0"/>
      </w:tblPr>
      <w:tblGrid>
        <w:gridCol w:w="696"/>
        <w:gridCol w:w="1056"/>
        <w:gridCol w:w="1056"/>
        <w:gridCol w:w="1156"/>
        <w:gridCol w:w="1134"/>
        <w:gridCol w:w="1134"/>
        <w:gridCol w:w="1134"/>
        <w:gridCol w:w="1134"/>
      </w:tblGrid>
      <w:tr w:rsidR="007573D1" w:rsidRPr="007573D1" w:rsidTr="00D25E06">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Ano</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1</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2</w:t>
            </w:r>
          </w:p>
        </w:tc>
        <w:tc>
          <w:tcPr>
            <w:tcW w:w="1156"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3</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4</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5</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6</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7</w:t>
            </w:r>
          </w:p>
        </w:tc>
      </w:tr>
      <w:tr w:rsidR="00F02BF5" w:rsidRPr="007573D1" w:rsidTr="0097533E">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2026</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6.155,00</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6.462,75</w:t>
            </w:r>
          </w:p>
        </w:tc>
        <w:tc>
          <w:tcPr>
            <w:tcW w:w="1156"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6.785,89</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7.125,19</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7.481,45</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7.855,52</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8.248,29</w:t>
            </w:r>
          </w:p>
        </w:tc>
      </w:tr>
    </w:tbl>
    <w:p w:rsidR="00F02BF5" w:rsidRPr="007573D1" w:rsidRDefault="00F02BF5" w:rsidP="00F02BF5">
      <w:pPr>
        <w:pStyle w:val="SemEspaamento"/>
        <w:jc w:val="center"/>
        <w:rPr>
          <w:rFonts w:ascii="Times New Roman" w:hAnsi="Times New Roman" w:cs="Times New Roman"/>
          <w:sz w:val="24"/>
          <w:szCs w:val="24"/>
        </w:rPr>
      </w:pPr>
    </w:p>
    <w:p w:rsidR="00CC1BBF" w:rsidRPr="007573D1" w:rsidRDefault="00CC1BBF" w:rsidP="0097533E">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Cargo:</w:t>
      </w:r>
      <w:r w:rsidRPr="007573D1">
        <w:rPr>
          <w:rFonts w:ascii="Times New Roman" w:hAnsi="Times New Roman" w:cs="Times New Roman"/>
          <w:sz w:val="24"/>
          <w:szCs w:val="24"/>
        </w:rPr>
        <w:t xml:space="preserve"> Professor de Educação Infantil, Educação Fundamental e EJA</w:t>
      </w:r>
      <w:r w:rsidRPr="007573D1">
        <w:rPr>
          <w:rFonts w:ascii="Times New Roman" w:hAnsi="Times New Roman" w:cs="Times New Roman"/>
          <w:b/>
          <w:bCs/>
          <w:sz w:val="24"/>
          <w:szCs w:val="24"/>
        </w:rPr>
        <w:t xml:space="preserve"> </w:t>
      </w:r>
    </w:p>
    <w:p w:rsidR="00F02BF5" w:rsidRPr="007573D1" w:rsidRDefault="00F02BF5" w:rsidP="0097533E">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Carga horária semanal: 40h/a</w:t>
      </w:r>
    </w:p>
    <w:p w:rsidR="0097533E" w:rsidRPr="007573D1" w:rsidRDefault="0097533E" w:rsidP="00F02BF5">
      <w:pPr>
        <w:pStyle w:val="SemEspaamento"/>
        <w:jc w:val="center"/>
        <w:rPr>
          <w:rFonts w:ascii="Times New Roman" w:hAnsi="Times New Roman" w:cs="Times New Roman"/>
          <w:b/>
          <w:bCs/>
          <w:sz w:val="24"/>
          <w:szCs w:val="24"/>
        </w:rPr>
      </w:pPr>
    </w:p>
    <w:p w:rsidR="00F02BF5" w:rsidRPr="007573D1" w:rsidRDefault="00F02BF5"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NÍVEL 1</w:t>
      </w:r>
    </w:p>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Professor com Magistério (200 h/a mensal)</w:t>
      </w:r>
    </w:p>
    <w:tbl>
      <w:tblPr>
        <w:tblStyle w:val="Tabelacomgrade"/>
        <w:tblW w:w="8500" w:type="dxa"/>
        <w:tblLook w:val="04A0"/>
      </w:tblPr>
      <w:tblGrid>
        <w:gridCol w:w="696"/>
        <w:gridCol w:w="1056"/>
        <w:gridCol w:w="1056"/>
        <w:gridCol w:w="1156"/>
        <w:gridCol w:w="1134"/>
        <w:gridCol w:w="1134"/>
        <w:gridCol w:w="1134"/>
        <w:gridCol w:w="1134"/>
      </w:tblGrid>
      <w:tr w:rsidR="007573D1" w:rsidRPr="007573D1" w:rsidTr="00D25E06">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Ano</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1</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2</w:t>
            </w:r>
          </w:p>
        </w:tc>
        <w:tc>
          <w:tcPr>
            <w:tcW w:w="1156"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3</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4</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5</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6</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7</w:t>
            </w:r>
          </w:p>
        </w:tc>
      </w:tr>
      <w:tr w:rsidR="00F02BF5" w:rsidRPr="007573D1" w:rsidTr="0097533E">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2026</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5.149,44</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5.406,91</w:t>
            </w:r>
          </w:p>
        </w:tc>
        <w:tc>
          <w:tcPr>
            <w:tcW w:w="1156"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5.677,26</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5.961,12</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6.259,18</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6.572,14</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6.900,75</w:t>
            </w:r>
          </w:p>
        </w:tc>
      </w:tr>
    </w:tbl>
    <w:p w:rsidR="00F02BF5" w:rsidRPr="007573D1" w:rsidRDefault="00F02BF5" w:rsidP="00F02BF5">
      <w:pPr>
        <w:pStyle w:val="SemEspaamento"/>
        <w:jc w:val="center"/>
        <w:rPr>
          <w:rFonts w:ascii="Times New Roman" w:hAnsi="Times New Roman" w:cs="Times New Roman"/>
          <w:sz w:val="24"/>
          <w:szCs w:val="24"/>
        </w:rPr>
      </w:pPr>
    </w:p>
    <w:p w:rsidR="00F02BF5" w:rsidRPr="007573D1" w:rsidRDefault="00F02BF5"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NÍVEL 2</w:t>
      </w:r>
    </w:p>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Professor com Graduação (200 h/a mensal)</w:t>
      </w:r>
    </w:p>
    <w:tbl>
      <w:tblPr>
        <w:tblStyle w:val="Tabelacomgrade"/>
        <w:tblW w:w="8500" w:type="dxa"/>
        <w:tblLook w:val="04A0"/>
      </w:tblPr>
      <w:tblGrid>
        <w:gridCol w:w="696"/>
        <w:gridCol w:w="1056"/>
        <w:gridCol w:w="1056"/>
        <w:gridCol w:w="1156"/>
        <w:gridCol w:w="1134"/>
        <w:gridCol w:w="1134"/>
        <w:gridCol w:w="1134"/>
        <w:gridCol w:w="1134"/>
      </w:tblGrid>
      <w:tr w:rsidR="007573D1" w:rsidRPr="007573D1" w:rsidTr="00D25E06">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Ano</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1</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2</w:t>
            </w:r>
          </w:p>
        </w:tc>
        <w:tc>
          <w:tcPr>
            <w:tcW w:w="1156"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3</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4</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5</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6</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7</w:t>
            </w:r>
          </w:p>
        </w:tc>
      </w:tr>
      <w:tr w:rsidR="00F02BF5" w:rsidRPr="007573D1" w:rsidTr="0097533E">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2026</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5.406,91</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5.677,26</w:t>
            </w:r>
          </w:p>
        </w:tc>
        <w:tc>
          <w:tcPr>
            <w:tcW w:w="1156"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5.961,12</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6.259,18</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6.572,14</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6.900,75</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7.245,79</w:t>
            </w:r>
          </w:p>
        </w:tc>
      </w:tr>
    </w:tbl>
    <w:p w:rsidR="00F02BF5" w:rsidRPr="007573D1" w:rsidRDefault="00F02BF5" w:rsidP="00F02BF5">
      <w:pPr>
        <w:pStyle w:val="SemEspaamento"/>
        <w:jc w:val="center"/>
        <w:rPr>
          <w:rFonts w:ascii="Times New Roman" w:hAnsi="Times New Roman" w:cs="Times New Roman"/>
          <w:sz w:val="24"/>
          <w:szCs w:val="24"/>
        </w:rPr>
      </w:pPr>
    </w:p>
    <w:p w:rsidR="00F02BF5" w:rsidRPr="007573D1" w:rsidRDefault="00F02BF5"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NÍVEL 3</w:t>
      </w:r>
    </w:p>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Professor com Especialização (200 h/a mensal)</w:t>
      </w:r>
    </w:p>
    <w:tbl>
      <w:tblPr>
        <w:tblStyle w:val="Tabelacomgrade"/>
        <w:tblW w:w="8500" w:type="dxa"/>
        <w:tblLook w:val="04A0"/>
      </w:tblPr>
      <w:tblGrid>
        <w:gridCol w:w="696"/>
        <w:gridCol w:w="1056"/>
        <w:gridCol w:w="1056"/>
        <w:gridCol w:w="1156"/>
        <w:gridCol w:w="1134"/>
        <w:gridCol w:w="1134"/>
        <w:gridCol w:w="1134"/>
        <w:gridCol w:w="1134"/>
      </w:tblGrid>
      <w:tr w:rsidR="007573D1" w:rsidRPr="007573D1" w:rsidTr="00D25E06">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Ano</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1</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2</w:t>
            </w:r>
          </w:p>
        </w:tc>
        <w:tc>
          <w:tcPr>
            <w:tcW w:w="1156"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3</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4</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5</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6</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7</w:t>
            </w:r>
          </w:p>
        </w:tc>
      </w:tr>
      <w:tr w:rsidR="00F02BF5" w:rsidRPr="007573D1" w:rsidTr="007A4FA8">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2026</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5.947,60</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6.244,98</w:t>
            </w:r>
          </w:p>
        </w:tc>
        <w:tc>
          <w:tcPr>
            <w:tcW w:w="1156"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6.557,23</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6.885,09</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7.229,35</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7.590,81</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7.970,35</w:t>
            </w:r>
          </w:p>
        </w:tc>
      </w:tr>
    </w:tbl>
    <w:p w:rsidR="00F02BF5" w:rsidRPr="007573D1" w:rsidRDefault="00F02BF5" w:rsidP="00F02BF5">
      <w:pPr>
        <w:pStyle w:val="SemEspaamento"/>
        <w:jc w:val="center"/>
        <w:rPr>
          <w:rFonts w:ascii="Times New Roman" w:hAnsi="Times New Roman" w:cs="Times New Roman"/>
          <w:sz w:val="24"/>
          <w:szCs w:val="24"/>
        </w:rPr>
      </w:pPr>
    </w:p>
    <w:p w:rsidR="00F02BF5" w:rsidRPr="007573D1" w:rsidRDefault="00F02BF5"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NÍVEL 4</w:t>
      </w:r>
    </w:p>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Professor com Mestrado (200 h/a mensal)</w:t>
      </w:r>
    </w:p>
    <w:tbl>
      <w:tblPr>
        <w:tblStyle w:val="Tabelacomgrade"/>
        <w:tblW w:w="8500" w:type="dxa"/>
        <w:tblLook w:val="04A0"/>
      </w:tblPr>
      <w:tblGrid>
        <w:gridCol w:w="696"/>
        <w:gridCol w:w="1056"/>
        <w:gridCol w:w="1056"/>
        <w:gridCol w:w="1156"/>
        <w:gridCol w:w="1134"/>
        <w:gridCol w:w="1134"/>
        <w:gridCol w:w="1134"/>
        <w:gridCol w:w="1134"/>
      </w:tblGrid>
      <w:tr w:rsidR="007573D1" w:rsidRPr="007573D1" w:rsidTr="00D25E06">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Ano</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1</w:t>
            </w:r>
          </w:p>
        </w:tc>
        <w:tc>
          <w:tcPr>
            <w:tcW w:w="0" w:type="auto"/>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2</w:t>
            </w:r>
          </w:p>
        </w:tc>
        <w:tc>
          <w:tcPr>
            <w:tcW w:w="1156"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3</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4</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5</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6</w:t>
            </w:r>
          </w:p>
        </w:tc>
        <w:tc>
          <w:tcPr>
            <w:tcW w:w="1134"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7</w:t>
            </w:r>
          </w:p>
        </w:tc>
      </w:tr>
      <w:tr w:rsidR="00F02BF5" w:rsidRPr="007573D1" w:rsidTr="007A4FA8">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2026</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6.839,74</w:t>
            </w:r>
          </w:p>
        </w:tc>
        <w:tc>
          <w:tcPr>
            <w:tcW w:w="0" w:type="auto"/>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7.181,73</w:t>
            </w:r>
          </w:p>
        </w:tc>
        <w:tc>
          <w:tcPr>
            <w:tcW w:w="1156"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7.540,81</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7.917,85</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8.313,75</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8.729,43</w:t>
            </w:r>
          </w:p>
        </w:tc>
        <w:tc>
          <w:tcPr>
            <w:tcW w:w="1134" w:type="dxa"/>
            <w:hideMark/>
          </w:tcPr>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9.165,91</w:t>
            </w:r>
          </w:p>
        </w:tc>
      </w:tr>
    </w:tbl>
    <w:p w:rsidR="00F02BF5" w:rsidRPr="007573D1" w:rsidRDefault="00F02BF5" w:rsidP="00F02BF5">
      <w:pPr>
        <w:pStyle w:val="SemEspaamento"/>
        <w:jc w:val="center"/>
        <w:rPr>
          <w:rFonts w:ascii="Times New Roman" w:hAnsi="Times New Roman" w:cs="Times New Roman"/>
          <w:sz w:val="24"/>
          <w:szCs w:val="24"/>
        </w:rPr>
      </w:pPr>
    </w:p>
    <w:p w:rsidR="00F02BF5" w:rsidRPr="007573D1" w:rsidRDefault="00F02BF5" w:rsidP="00F02BF5">
      <w:pPr>
        <w:pStyle w:val="SemEspaamento"/>
        <w:jc w:val="center"/>
        <w:rPr>
          <w:rFonts w:ascii="Times New Roman" w:hAnsi="Times New Roman" w:cs="Times New Roman"/>
          <w:b/>
          <w:bCs/>
          <w:sz w:val="24"/>
          <w:szCs w:val="24"/>
        </w:rPr>
      </w:pPr>
      <w:r w:rsidRPr="007573D1">
        <w:rPr>
          <w:rFonts w:ascii="Times New Roman" w:hAnsi="Times New Roman" w:cs="Times New Roman"/>
          <w:b/>
          <w:bCs/>
          <w:sz w:val="24"/>
          <w:szCs w:val="24"/>
        </w:rPr>
        <w:t>NÍVEL 5</w:t>
      </w:r>
    </w:p>
    <w:p w:rsidR="00F02BF5" w:rsidRPr="007573D1" w:rsidRDefault="00F02BF5" w:rsidP="00F02BF5">
      <w:pPr>
        <w:pStyle w:val="SemEspaamento"/>
        <w:jc w:val="center"/>
        <w:rPr>
          <w:rFonts w:ascii="Times New Roman" w:hAnsi="Times New Roman" w:cs="Times New Roman"/>
          <w:sz w:val="24"/>
          <w:szCs w:val="24"/>
        </w:rPr>
      </w:pPr>
      <w:r w:rsidRPr="007573D1">
        <w:rPr>
          <w:rFonts w:ascii="Times New Roman" w:hAnsi="Times New Roman" w:cs="Times New Roman"/>
          <w:sz w:val="24"/>
          <w:szCs w:val="24"/>
        </w:rPr>
        <w:t>Professor com Doutorado (200 h/a mensal)</w:t>
      </w:r>
    </w:p>
    <w:tbl>
      <w:tblPr>
        <w:tblStyle w:val="Tabelacomgrade"/>
        <w:tblW w:w="8500" w:type="dxa"/>
        <w:tblLayout w:type="fixed"/>
        <w:tblLook w:val="04A0"/>
      </w:tblPr>
      <w:tblGrid>
        <w:gridCol w:w="696"/>
        <w:gridCol w:w="1056"/>
        <w:gridCol w:w="1056"/>
        <w:gridCol w:w="1156"/>
        <w:gridCol w:w="1123"/>
        <w:gridCol w:w="1145"/>
        <w:gridCol w:w="1090"/>
        <w:gridCol w:w="1178"/>
      </w:tblGrid>
      <w:tr w:rsidR="007573D1" w:rsidRPr="007573D1" w:rsidTr="00D25E06">
        <w:tc>
          <w:tcPr>
            <w:tcW w:w="696"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Ano</w:t>
            </w:r>
          </w:p>
        </w:tc>
        <w:tc>
          <w:tcPr>
            <w:tcW w:w="1056"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1</w:t>
            </w:r>
          </w:p>
        </w:tc>
        <w:tc>
          <w:tcPr>
            <w:tcW w:w="1056"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2</w:t>
            </w:r>
          </w:p>
        </w:tc>
        <w:tc>
          <w:tcPr>
            <w:tcW w:w="1156"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3</w:t>
            </w:r>
          </w:p>
        </w:tc>
        <w:tc>
          <w:tcPr>
            <w:tcW w:w="1123"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4</w:t>
            </w:r>
          </w:p>
        </w:tc>
        <w:tc>
          <w:tcPr>
            <w:tcW w:w="1145"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5</w:t>
            </w:r>
          </w:p>
        </w:tc>
        <w:tc>
          <w:tcPr>
            <w:tcW w:w="1090"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6</w:t>
            </w:r>
          </w:p>
        </w:tc>
        <w:tc>
          <w:tcPr>
            <w:tcW w:w="1178" w:type="dxa"/>
            <w:shd w:val="clear" w:color="auto" w:fill="D9D9D9" w:themeFill="background1" w:themeFillShade="D9"/>
            <w:hideMark/>
          </w:tcPr>
          <w:p w:rsidR="00F02BF5" w:rsidRPr="007573D1" w:rsidRDefault="00F02BF5" w:rsidP="00F02BF5">
            <w:pPr>
              <w:pStyle w:val="SemEspaamento"/>
              <w:rPr>
                <w:rFonts w:ascii="Times New Roman" w:hAnsi="Times New Roman" w:cs="Times New Roman"/>
                <w:b/>
                <w:bCs/>
                <w:sz w:val="24"/>
                <w:szCs w:val="24"/>
              </w:rPr>
            </w:pPr>
            <w:r w:rsidRPr="007573D1">
              <w:rPr>
                <w:rFonts w:ascii="Times New Roman" w:hAnsi="Times New Roman" w:cs="Times New Roman"/>
                <w:b/>
                <w:bCs/>
                <w:sz w:val="24"/>
                <w:szCs w:val="24"/>
              </w:rPr>
              <w:t>Classe 7</w:t>
            </w:r>
          </w:p>
        </w:tc>
      </w:tr>
      <w:tr w:rsidR="007A4FA8" w:rsidRPr="007573D1" w:rsidTr="007A4FA8">
        <w:tc>
          <w:tcPr>
            <w:tcW w:w="696" w:type="dxa"/>
            <w:hideMark/>
          </w:tcPr>
          <w:p w:rsidR="00F02BF5" w:rsidRPr="007573D1" w:rsidRDefault="00F02BF5" w:rsidP="007A4FA8">
            <w:pPr>
              <w:jc w:val="center"/>
              <w:rPr>
                <w:rFonts w:ascii="Times New Roman" w:hAnsi="Times New Roman" w:cs="Times New Roman"/>
                <w:sz w:val="24"/>
                <w:szCs w:val="24"/>
              </w:rPr>
            </w:pPr>
            <w:r w:rsidRPr="007573D1">
              <w:rPr>
                <w:rFonts w:ascii="Times New Roman" w:hAnsi="Times New Roman" w:cs="Times New Roman"/>
                <w:sz w:val="24"/>
                <w:szCs w:val="24"/>
              </w:rPr>
              <w:t>2026</w:t>
            </w:r>
          </w:p>
        </w:tc>
        <w:tc>
          <w:tcPr>
            <w:tcW w:w="1056" w:type="dxa"/>
            <w:hideMark/>
          </w:tcPr>
          <w:p w:rsidR="00F02BF5" w:rsidRPr="007573D1" w:rsidRDefault="00F02BF5" w:rsidP="007A4FA8">
            <w:pPr>
              <w:jc w:val="center"/>
              <w:rPr>
                <w:rFonts w:ascii="Times New Roman" w:hAnsi="Times New Roman" w:cs="Times New Roman"/>
                <w:sz w:val="24"/>
                <w:szCs w:val="24"/>
              </w:rPr>
            </w:pPr>
            <w:r w:rsidRPr="007573D1">
              <w:rPr>
                <w:rFonts w:ascii="Times New Roman" w:hAnsi="Times New Roman" w:cs="Times New Roman"/>
                <w:sz w:val="24"/>
                <w:szCs w:val="24"/>
              </w:rPr>
              <w:t>8.207,69</w:t>
            </w:r>
          </w:p>
        </w:tc>
        <w:tc>
          <w:tcPr>
            <w:tcW w:w="1056" w:type="dxa"/>
            <w:hideMark/>
          </w:tcPr>
          <w:p w:rsidR="00F02BF5" w:rsidRPr="007573D1" w:rsidRDefault="00F02BF5" w:rsidP="007A4FA8">
            <w:pPr>
              <w:jc w:val="center"/>
              <w:rPr>
                <w:rFonts w:ascii="Times New Roman" w:hAnsi="Times New Roman" w:cs="Times New Roman"/>
                <w:sz w:val="24"/>
                <w:szCs w:val="24"/>
              </w:rPr>
            </w:pPr>
            <w:r w:rsidRPr="007573D1">
              <w:rPr>
                <w:rFonts w:ascii="Times New Roman" w:hAnsi="Times New Roman" w:cs="Times New Roman"/>
                <w:sz w:val="24"/>
                <w:szCs w:val="24"/>
              </w:rPr>
              <w:t>8.618,07</w:t>
            </w:r>
          </w:p>
        </w:tc>
        <w:tc>
          <w:tcPr>
            <w:tcW w:w="1156" w:type="dxa"/>
            <w:hideMark/>
          </w:tcPr>
          <w:p w:rsidR="00F02BF5" w:rsidRPr="007573D1" w:rsidRDefault="00F02BF5" w:rsidP="007A4FA8">
            <w:pPr>
              <w:jc w:val="center"/>
              <w:rPr>
                <w:rFonts w:ascii="Times New Roman" w:hAnsi="Times New Roman" w:cs="Times New Roman"/>
                <w:sz w:val="24"/>
                <w:szCs w:val="24"/>
              </w:rPr>
            </w:pPr>
            <w:r w:rsidRPr="007573D1">
              <w:rPr>
                <w:rFonts w:ascii="Times New Roman" w:hAnsi="Times New Roman" w:cs="Times New Roman"/>
                <w:sz w:val="24"/>
                <w:szCs w:val="24"/>
              </w:rPr>
              <w:t>9.048,97</w:t>
            </w:r>
          </w:p>
        </w:tc>
        <w:tc>
          <w:tcPr>
            <w:tcW w:w="1123" w:type="dxa"/>
            <w:hideMark/>
          </w:tcPr>
          <w:p w:rsidR="00F02BF5" w:rsidRPr="007573D1" w:rsidRDefault="00F02BF5" w:rsidP="007A4FA8">
            <w:pPr>
              <w:jc w:val="center"/>
              <w:rPr>
                <w:rFonts w:ascii="Times New Roman" w:hAnsi="Times New Roman" w:cs="Times New Roman"/>
                <w:sz w:val="24"/>
                <w:szCs w:val="24"/>
              </w:rPr>
            </w:pPr>
            <w:r w:rsidRPr="007573D1">
              <w:rPr>
                <w:rFonts w:ascii="Times New Roman" w:hAnsi="Times New Roman" w:cs="Times New Roman"/>
                <w:sz w:val="24"/>
                <w:szCs w:val="24"/>
              </w:rPr>
              <w:t>9.501,42</w:t>
            </w:r>
          </w:p>
        </w:tc>
        <w:tc>
          <w:tcPr>
            <w:tcW w:w="1145" w:type="dxa"/>
            <w:hideMark/>
          </w:tcPr>
          <w:p w:rsidR="00F02BF5" w:rsidRPr="007573D1" w:rsidRDefault="00F02BF5" w:rsidP="007A4FA8">
            <w:pPr>
              <w:jc w:val="center"/>
              <w:rPr>
                <w:rFonts w:ascii="Times New Roman" w:hAnsi="Times New Roman" w:cs="Times New Roman"/>
                <w:sz w:val="24"/>
                <w:szCs w:val="24"/>
              </w:rPr>
            </w:pPr>
            <w:r w:rsidRPr="007573D1">
              <w:rPr>
                <w:rFonts w:ascii="Times New Roman" w:hAnsi="Times New Roman" w:cs="Times New Roman"/>
                <w:sz w:val="24"/>
                <w:szCs w:val="24"/>
              </w:rPr>
              <w:t>9.976,50</w:t>
            </w:r>
          </w:p>
        </w:tc>
        <w:tc>
          <w:tcPr>
            <w:tcW w:w="1090" w:type="dxa"/>
            <w:hideMark/>
          </w:tcPr>
          <w:p w:rsidR="00F02BF5" w:rsidRPr="007573D1" w:rsidRDefault="00F02BF5" w:rsidP="007A4FA8">
            <w:pPr>
              <w:ind w:left="-107" w:right="-155"/>
              <w:jc w:val="center"/>
              <w:rPr>
                <w:rFonts w:ascii="Times New Roman" w:hAnsi="Times New Roman" w:cs="Times New Roman"/>
                <w:sz w:val="24"/>
                <w:szCs w:val="24"/>
              </w:rPr>
            </w:pPr>
            <w:r w:rsidRPr="007573D1">
              <w:rPr>
                <w:rFonts w:ascii="Times New Roman" w:hAnsi="Times New Roman" w:cs="Times New Roman"/>
                <w:sz w:val="24"/>
                <w:szCs w:val="24"/>
              </w:rPr>
              <w:t>10.475,32</w:t>
            </w:r>
          </w:p>
        </w:tc>
        <w:tc>
          <w:tcPr>
            <w:tcW w:w="1178" w:type="dxa"/>
            <w:hideMark/>
          </w:tcPr>
          <w:p w:rsidR="00F02BF5" w:rsidRPr="007573D1" w:rsidRDefault="00F02BF5" w:rsidP="007A4FA8">
            <w:pPr>
              <w:jc w:val="center"/>
              <w:rPr>
                <w:rFonts w:ascii="Times New Roman" w:hAnsi="Times New Roman" w:cs="Times New Roman"/>
                <w:sz w:val="24"/>
                <w:szCs w:val="24"/>
              </w:rPr>
            </w:pPr>
            <w:r w:rsidRPr="007573D1">
              <w:rPr>
                <w:rFonts w:ascii="Times New Roman" w:hAnsi="Times New Roman" w:cs="Times New Roman"/>
                <w:sz w:val="24"/>
                <w:szCs w:val="24"/>
              </w:rPr>
              <w:t>10.999,09</w:t>
            </w:r>
          </w:p>
        </w:tc>
      </w:tr>
    </w:tbl>
    <w:p w:rsidR="00F02BF5" w:rsidRPr="007573D1" w:rsidRDefault="00F02BF5" w:rsidP="000E1DF5">
      <w:pPr>
        <w:pStyle w:val="SemEspaamento"/>
        <w:jc w:val="center"/>
        <w:rPr>
          <w:rFonts w:ascii="Times New Roman" w:hAnsi="Times New Roman" w:cs="Times New Roman"/>
          <w:sz w:val="24"/>
          <w:szCs w:val="24"/>
        </w:rPr>
      </w:pPr>
    </w:p>
    <w:p w:rsidR="007B7266" w:rsidRPr="007573D1" w:rsidRDefault="007B7266" w:rsidP="000E1DF5">
      <w:pPr>
        <w:pStyle w:val="SemEspaamento"/>
        <w:jc w:val="center"/>
        <w:rPr>
          <w:rFonts w:ascii="Times New Roman" w:hAnsi="Times New Roman" w:cs="Times New Roman"/>
          <w:sz w:val="24"/>
          <w:szCs w:val="24"/>
        </w:rPr>
      </w:pPr>
    </w:p>
    <w:p w:rsidR="007B7266" w:rsidRPr="007573D1" w:rsidRDefault="007B7266" w:rsidP="000E1DF5">
      <w:pPr>
        <w:pStyle w:val="SemEspaamento"/>
        <w:jc w:val="center"/>
        <w:rPr>
          <w:rFonts w:ascii="Times New Roman" w:hAnsi="Times New Roman" w:cs="Times New Roman"/>
          <w:sz w:val="24"/>
          <w:szCs w:val="24"/>
        </w:rPr>
      </w:pPr>
    </w:p>
    <w:p w:rsidR="007B7266" w:rsidRPr="007573D1" w:rsidRDefault="007B7266" w:rsidP="000E1DF5">
      <w:pPr>
        <w:pStyle w:val="SemEspaamento"/>
        <w:jc w:val="center"/>
        <w:rPr>
          <w:rFonts w:ascii="Times New Roman" w:hAnsi="Times New Roman" w:cs="Times New Roman"/>
          <w:sz w:val="24"/>
          <w:szCs w:val="24"/>
        </w:rPr>
      </w:pPr>
    </w:p>
    <w:p w:rsidR="007B7266" w:rsidRPr="007573D1" w:rsidRDefault="007B7266" w:rsidP="000E1DF5">
      <w:pPr>
        <w:pStyle w:val="SemEspaamento"/>
        <w:jc w:val="center"/>
        <w:rPr>
          <w:rFonts w:ascii="Times New Roman" w:hAnsi="Times New Roman" w:cs="Times New Roman"/>
          <w:sz w:val="24"/>
          <w:szCs w:val="24"/>
        </w:rPr>
      </w:pPr>
    </w:p>
    <w:p w:rsidR="007B7266" w:rsidRPr="007573D1" w:rsidRDefault="007B7266" w:rsidP="000E1DF5">
      <w:pPr>
        <w:pStyle w:val="SemEspaamento"/>
        <w:jc w:val="center"/>
        <w:rPr>
          <w:rFonts w:ascii="Times New Roman" w:hAnsi="Times New Roman" w:cs="Times New Roman"/>
          <w:sz w:val="24"/>
          <w:szCs w:val="24"/>
        </w:rPr>
      </w:pPr>
    </w:p>
    <w:p w:rsidR="007B7266" w:rsidRPr="007573D1" w:rsidRDefault="007B7266" w:rsidP="000E1DF5">
      <w:pPr>
        <w:pStyle w:val="SemEspaamento"/>
        <w:jc w:val="center"/>
        <w:rPr>
          <w:rFonts w:ascii="Times New Roman" w:hAnsi="Times New Roman" w:cs="Times New Roman"/>
          <w:sz w:val="24"/>
          <w:szCs w:val="24"/>
        </w:rPr>
      </w:pPr>
    </w:p>
    <w:p w:rsidR="007B7266" w:rsidRPr="007573D1" w:rsidRDefault="007B7266" w:rsidP="000E1DF5">
      <w:pPr>
        <w:pStyle w:val="SemEspaamento"/>
        <w:jc w:val="center"/>
        <w:rPr>
          <w:rFonts w:ascii="Times New Roman" w:hAnsi="Times New Roman" w:cs="Times New Roman"/>
          <w:sz w:val="24"/>
          <w:szCs w:val="24"/>
        </w:rPr>
      </w:pPr>
    </w:p>
    <w:p w:rsidR="007B7266" w:rsidRPr="007573D1" w:rsidRDefault="007B7266" w:rsidP="000E1DF5">
      <w:pPr>
        <w:pStyle w:val="SemEspaamento"/>
        <w:jc w:val="center"/>
        <w:rPr>
          <w:rFonts w:ascii="Times New Roman" w:hAnsi="Times New Roman" w:cs="Times New Roman"/>
          <w:sz w:val="24"/>
          <w:szCs w:val="24"/>
        </w:rPr>
      </w:pPr>
    </w:p>
    <w:p w:rsidR="007B7266" w:rsidRPr="007573D1" w:rsidRDefault="007B7266" w:rsidP="000E1DF5">
      <w:pPr>
        <w:pStyle w:val="SemEspaamento"/>
        <w:jc w:val="center"/>
        <w:rPr>
          <w:rFonts w:ascii="Times New Roman" w:hAnsi="Times New Roman" w:cs="Times New Roman"/>
          <w:sz w:val="24"/>
          <w:szCs w:val="24"/>
        </w:rPr>
      </w:pPr>
    </w:p>
    <w:p w:rsidR="007B7266" w:rsidRPr="007573D1" w:rsidRDefault="007B7266" w:rsidP="000E1DF5">
      <w:pPr>
        <w:pStyle w:val="SemEspaamento"/>
        <w:jc w:val="center"/>
        <w:rPr>
          <w:rFonts w:ascii="Times New Roman" w:hAnsi="Times New Roman" w:cs="Times New Roman"/>
          <w:sz w:val="24"/>
          <w:szCs w:val="24"/>
        </w:rPr>
      </w:pPr>
    </w:p>
    <w:p w:rsidR="007B7266" w:rsidRPr="007573D1" w:rsidRDefault="007B7266" w:rsidP="007B7266">
      <w:pPr>
        <w:spacing w:after="200"/>
        <w:jc w:val="center"/>
        <w:rPr>
          <w:rFonts w:ascii="Times New Roman" w:hAnsi="Times New Roman" w:cs="Times New Roman"/>
          <w:b/>
          <w:bCs/>
          <w:sz w:val="24"/>
          <w:szCs w:val="24"/>
        </w:rPr>
      </w:pPr>
      <w:r w:rsidRPr="007573D1">
        <w:rPr>
          <w:rFonts w:ascii="Times New Roman" w:hAnsi="Times New Roman" w:cs="Times New Roman"/>
          <w:b/>
          <w:bCs/>
          <w:sz w:val="24"/>
          <w:szCs w:val="24"/>
        </w:rPr>
        <w:t xml:space="preserve">ANEXO III </w:t>
      </w:r>
    </w:p>
    <w:p w:rsidR="007B7266" w:rsidRPr="007573D1" w:rsidRDefault="007B7266" w:rsidP="007B7266">
      <w:pPr>
        <w:spacing w:after="200"/>
        <w:jc w:val="center"/>
        <w:rPr>
          <w:rFonts w:ascii="Times New Roman" w:hAnsi="Times New Roman" w:cs="Times New Roman"/>
          <w:b/>
          <w:bCs/>
          <w:sz w:val="24"/>
          <w:szCs w:val="24"/>
        </w:rPr>
      </w:pPr>
      <w:r w:rsidRPr="007573D1">
        <w:rPr>
          <w:rFonts w:ascii="Times New Roman" w:hAnsi="Times New Roman" w:cs="Times New Roman"/>
          <w:b/>
          <w:bCs/>
          <w:sz w:val="24"/>
          <w:szCs w:val="24"/>
        </w:rPr>
        <w:t>DAS ATRIBUIÇÕES DE CARGOS DE CARREIRA</w:t>
      </w:r>
    </w:p>
    <w:p w:rsidR="007B7266" w:rsidRPr="007573D1" w:rsidRDefault="007B7266" w:rsidP="007B7266">
      <w:pPr>
        <w:spacing w:after="200"/>
        <w:jc w:val="center"/>
        <w:rPr>
          <w:rFonts w:ascii="Times New Roman" w:hAnsi="Times New Roman" w:cs="Times New Roman"/>
          <w:b/>
          <w:bCs/>
          <w:sz w:val="24"/>
          <w:szCs w:val="24"/>
        </w:rPr>
      </w:pPr>
      <w:r w:rsidRPr="007573D1">
        <w:rPr>
          <w:rFonts w:ascii="Times New Roman" w:hAnsi="Times New Roman" w:cs="Times New Roman"/>
          <w:b/>
          <w:bCs/>
          <w:sz w:val="24"/>
          <w:szCs w:val="24"/>
        </w:rPr>
        <w:t>ATRIBUIÇÕES DO PROFESSOR DE EDUCAÇÃO</w:t>
      </w:r>
      <w:r w:rsidRPr="007573D1">
        <w:rPr>
          <w:rFonts w:ascii="Times New Roman" w:hAnsi="Times New Roman" w:cs="Times New Roman"/>
          <w:b/>
          <w:bCs/>
          <w:spacing w:val="-4"/>
          <w:sz w:val="24"/>
          <w:szCs w:val="24"/>
        </w:rPr>
        <w:t xml:space="preserve"> </w:t>
      </w:r>
      <w:r w:rsidRPr="007573D1">
        <w:rPr>
          <w:rFonts w:ascii="Times New Roman" w:hAnsi="Times New Roman" w:cs="Times New Roman"/>
          <w:b/>
          <w:bCs/>
          <w:sz w:val="24"/>
          <w:szCs w:val="24"/>
        </w:rPr>
        <w:t>INFANTIL,</w:t>
      </w:r>
      <w:r w:rsidRPr="007573D1">
        <w:rPr>
          <w:rFonts w:ascii="Times New Roman" w:hAnsi="Times New Roman" w:cs="Times New Roman"/>
          <w:b/>
          <w:bCs/>
          <w:spacing w:val="-4"/>
          <w:sz w:val="24"/>
          <w:szCs w:val="24"/>
        </w:rPr>
        <w:t xml:space="preserve"> </w:t>
      </w:r>
      <w:r w:rsidRPr="007573D1">
        <w:rPr>
          <w:rFonts w:ascii="Times New Roman" w:hAnsi="Times New Roman" w:cs="Times New Roman"/>
          <w:b/>
          <w:bCs/>
          <w:sz w:val="24"/>
          <w:szCs w:val="24"/>
        </w:rPr>
        <w:t>EDUCAÇÃO</w:t>
      </w:r>
      <w:r w:rsidRPr="007573D1">
        <w:rPr>
          <w:rFonts w:ascii="Times New Roman" w:hAnsi="Times New Roman" w:cs="Times New Roman"/>
          <w:b/>
          <w:bCs/>
          <w:spacing w:val="-4"/>
          <w:sz w:val="24"/>
          <w:szCs w:val="24"/>
        </w:rPr>
        <w:t xml:space="preserve"> </w:t>
      </w:r>
      <w:r w:rsidRPr="007573D1">
        <w:rPr>
          <w:rFonts w:ascii="Times New Roman" w:hAnsi="Times New Roman" w:cs="Times New Roman"/>
          <w:b/>
          <w:bCs/>
          <w:sz w:val="24"/>
          <w:szCs w:val="24"/>
        </w:rPr>
        <w:t xml:space="preserve">FUNDAMENTAL </w:t>
      </w:r>
      <w:r w:rsidRPr="007573D1">
        <w:rPr>
          <w:rFonts w:ascii="Times New Roman" w:hAnsi="Times New Roman" w:cs="Times New Roman"/>
          <w:b/>
          <w:bCs/>
          <w:spacing w:val="-6"/>
          <w:sz w:val="24"/>
          <w:szCs w:val="24"/>
        </w:rPr>
        <w:t>E</w:t>
      </w:r>
      <w:r w:rsidRPr="007573D1">
        <w:rPr>
          <w:rFonts w:ascii="Times New Roman" w:hAnsi="Times New Roman" w:cs="Times New Roman"/>
          <w:b/>
          <w:bCs/>
          <w:spacing w:val="-3"/>
          <w:sz w:val="24"/>
          <w:szCs w:val="24"/>
        </w:rPr>
        <w:t xml:space="preserve"> </w:t>
      </w:r>
      <w:r w:rsidRPr="007573D1">
        <w:rPr>
          <w:rFonts w:ascii="Times New Roman" w:hAnsi="Times New Roman" w:cs="Times New Roman"/>
          <w:b/>
          <w:bCs/>
          <w:sz w:val="24"/>
          <w:szCs w:val="24"/>
        </w:rPr>
        <w:t>EJA</w:t>
      </w:r>
    </w:p>
    <w:p w:rsidR="007B7266" w:rsidRPr="007573D1" w:rsidRDefault="007B7266" w:rsidP="00E54F58">
      <w:pPr>
        <w:spacing w:before="100" w:beforeAutospacing="1" w:after="100" w:afterAutospacing="1" w:line="240" w:lineRule="auto"/>
        <w:jc w:val="both"/>
        <w:rPr>
          <w:rFonts w:ascii="Times New Roman" w:eastAsia="Times New Roman" w:hAnsi="Times New Roman" w:cs="Times New Roman"/>
          <w:sz w:val="24"/>
          <w:szCs w:val="24"/>
        </w:rPr>
      </w:pPr>
      <w:r w:rsidRPr="007573D1">
        <w:rPr>
          <w:rFonts w:ascii="Times New Roman" w:eastAsia="Times New Roman" w:hAnsi="Times New Roman" w:cs="Times New Roman"/>
          <w:sz w:val="24"/>
          <w:szCs w:val="24"/>
        </w:rPr>
        <w:t>Compete ao Professor da Educação Infantil:</w:t>
      </w:r>
    </w:p>
    <w:p w:rsidR="00E54F58"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I – Planejar e executar atividades pedagógicas compatíveis com a faixa etária e o desenvolvimento das crianças, respeitando as diretrizes da BNCC e da LDB;</w:t>
      </w:r>
    </w:p>
    <w:p w:rsidR="00E54F58"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II – Promover o cuidado, a proteção e o bem-estar físico, emocional e social das crianças;</w:t>
      </w:r>
    </w:p>
    <w:p w:rsidR="00E54F58"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III – Estimular a socialização, a autonomia, a linguagem, o raciocínio lógico e a expressão artística das crianças;</w:t>
      </w:r>
    </w:p>
    <w:p w:rsidR="00E54F58"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IV – Estabelecer parceria com as famílias para o acompanhamento do desenvolvimento infantil;</w:t>
      </w:r>
      <w:r w:rsidRPr="007573D1">
        <w:rPr>
          <w:rFonts w:ascii="Times New Roman" w:hAnsi="Times New Roman" w:cs="Times New Roman"/>
          <w:sz w:val="24"/>
          <w:szCs w:val="24"/>
        </w:rPr>
        <w:br/>
        <w:t>V – Avaliar continuamente o processo de aprendizagem e desenvolvimento das crianças, sem a finalidade de promoção ou retenção;</w:t>
      </w:r>
    </w:p>
    <w:p w:rsidR="007B7266"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VI – Atuar em articulação com os demais profissionais da unidade educacional, visando à construção de um ambiente acolhedor e seguro.</w:t>
      </w:r>
    </w:p>
    <w:p w:rsidR="007B7266" w:rsidRPr="007573D1" w:rsidRDefault="007B7266" w:rsidP="00E54F58">
      <w:pPr>
        <w:spacing w:before="100" w:beforeAutospacing="1" w:after="100" w:afterAutospacing="1" w:line="240" w:lineRule="auto"/>
        <w:jc w:val="both"/>
        <w:rPr>
          <w:rFonts w:ascii="Times New Roman" w:eastAsia="Times New Roman" w:hAnsi="Times New Roman" w:cs="Times New Roman"/>
          <w:sz w:val="24"/>
          <w:szCs w:val="24"/>
        </w:rPr>
      </w:pPr>
      <w:r w:rsidRPr="007573D1">
        <w:rPr>
          <w:rFonts w:ascii="Times New Roman" w:eastAsia="Times New Roman" w:hAnsi="Times New Roman" w:cs="Times New Roman"/>
          <w:sz w:val="24"/>
          <w:szCs w:val="24"/>
        </w:rPr>
        <w:t>Compete ao Professor do Ensino Fundamental – Anos Iniciais e Finais:</w:t>
      </w:r>
    </w:p>
    <w:p w:rsidR="00E54F58"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I – Planejar, ministrar e avaliar aulas nas áreas do conhecimento conforme o ano de escolaridade e a proposta pedagógica da rede;</w:t>
      </w:r>
    </w:p>
    <w:p w:rsidR="00E54F58"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II – Desenvolver práticas pedagógicas diversificadas e inclusivas, voltadas à aprendizagem significativa dos alunos;</w:t>
      </w:r>
    </w:p>
    <w:p w:rsidR="00E54F58"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III – Utilizar instrumentos de avaliação formativa e somativa para acompanhar o desempenho dos estudantes;</w:t>
      </w:r>
    </w:p>
    <w:p w:rsidR="00E54F58"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IV – Participar da elaboração, execução e avaliação do Projeto Político-Pedagógico da unidade escolar;</w:t>
      </w:r>
    </w:p>
    <w:p w:rsidR="00E54F58"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V – Realizar o atendimento pedagógico individualizado quando necessário;</w:t>
      </w:r>
    </w:p>
    <w:p w:rsidR="007B7266"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VI – Participar de reuniões pedagógicas, conselhos de classe, formações continuadas e demais eventos da unidade.</w:t>
      </w:r>
    </w:p>
    <w:p w:rsidR="007B7266" w:rsidRPr="007573D1" w:rsidRDefault="007B7266" w:rsidP="00E54F58">
      <w:pPr>
        <w:spacing w:before="100" w:beforeAutospacing="1" w:after="100" w:afterAutospacing="1" w:line="240" w:lineRule="auto"/>
        <w:jc w:val="both"/>
        <w:rPr>
          <w:rFonts w:ascii="Times New Roman" w:eastAsia="Times New Roman" w:hAnsi="Times New Roman" w:cs="Times New Roman"/>
          <w:sz w:val="24"/>
          <w:szCs w:val="24"/>
        </w:rPr>
      </w:pPr>
      <w:r w:rsidRPr="007573D1">
        <w:rPr>
          <w:rFonts w:ascii="Times New Roman" w:eastAsia="Times New Roman" w:hAnsi="Times New Roman" w:cs="Times New Roman"/>
          <w:sz w:val="24"/>
          <w:szCs w:val="24"/>
        </w:rPr>
        <w:t>Compete ao Professor da Educação Inclusiva:</w:t>
      </w:r>
    </w:p>
    <w:p w:rsidR="00E54F58"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lastRenderedPageBreak/>
        <w:t>I – Atuar no atendimento educacional especializado (AEE), conforme previsto na legislação vigente;</w:t>
      </w:r>
    </w:p>
    <w:p w:rsidR="00E54F58"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II – Adaptar e elaborar materiais pedagógicos acessíveis de acordo com as necessidades dos estudantes com deficiência, transtornos globais do desenvolvimento e altas habilidades/superdotação;</w:t>
      </w:r>
    </w:p>
    <w:p w:rsidR="00E54F58"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III – Trabalhar em parceria com os professores regentes, coordenadores pedagógicos, família e equipe multidisciplinar;</w:t>
      </w:r>
    </w:p>
    <w:p w:rsidR="00E54F58"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IV – Garantir a inclusão e a aprendizagem significativa dos estudantes no ensino comum;</w:t>
      </w:r>
    </w:p>
    <w:p w:rsidR="00E54F58"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V – Promover práticas que respeitem o ritmo, as potencialidades e as especificidades dos alunos com necessidades educacionais especiais;</w:t>
      </w:r>
    </w:p>
    <w:p w:rsidR="007B7266"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VI – Participar da construção e aplicação do Plano de Atendimento Educacional Individualizado (PAEI).</w:t>
      </w:r>
    </w:p>
    <w:p w:rsidR="007B7266" w:rsidRPr="007573D1" w:rsidRDefault="007B7266" w:rsidP="007B7266">
      <w:pPr>
        <w:spacing w:before="100" w:beforeAutospacing="1" w:after="100" w:afterAutospacing="1" w:line="240" w:lineRule="auto"/>
        <w:rPr>
          <w:rFonts w:ascii="Times New Roman" w:eastAsia="Times New Roman" w:hAnsi="Times New Roman" w:cs="Times New Roman"/>
          <w:sz w:val="24"/>
          <w:szCs w:val="24"/>
        </w:rPr>
      </w:pPr>
      <w:r w:rsidRPr="007573D1">
        <w:rPr>
          <w:rFonts w:ascii="Times New Roman" w:eastAsia="Times New Roman" w:hAnsi="Times New Roman" w:cs="Times New Roman"/>
          <w:sz w:val="24"/>
          <w:szCs w:val="24"/>
        </w:rPr>
        <w:t>Compete ao Professor da Educação de Jovens e Adultos (EJA):</w:t>
      </w:r>
    </w:p>
    <w:p w:rsidR="00E54F58"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I – Planejar e desenvolver ações pedagógicas adequadas à realidade e às vivências dos estudantes da EJA;</w:t>
      </w:r>
    </w:p>
    <w:p w:rsidR="00E54F58"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II – Respeitar a trajetória de vida e as especificidades dos estudantes jovens, adultos e idosos;</w:t>
      </w:r>
    </w:p>
    <w:p w:rsidR="00E54F58"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III – Utilizar metodologias ativas e integradoras que articulem os conhecimentos escolares com os saberes populares e cotidianos;</w:t>
      </w:r>
    </w:p>
    <w:p w:rsidR="00E54F58"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IV – Estimular a autonomia, a criticidade e o exercício da cidadania entre os estudantes da EJA;</w:t>
      </w:r>
    </w:p>
    <w:p w:rsidR="00E54F58"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V – Promover ações de incentivo à permanência, à progressão e ao êxito escolar dos alunos;</w:t>
      </w:r>
    </w:p>
    <w:p w:rsidR="007B7266"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VI – Participar das atividades pedagógicas, reuniões e formações propostas pela rede.</w:t>
      </w:r>
    </w:p>
    <w:p w:rsidR="007B7266" w:rsidRPr="007573D1" w:rsidRDefault="007B7266" w:rsidP="007B7266">
      <w:pPr>
        <w:spacing w:before="100" w:beforeAutospacing="1" w:after="100" w:afterAutospacing="1" w:line="240" w:lineRule="auto"/>
        <w:rPr>
          <w:rFonts w:ascii="Times New Roman" w:eastAsia="Times New Roman" w:hAnsi="Times New Roman" w:cs="Times New Roman"/>
          <w:sz w:val="24"/>
          <w:szCs w:val="24"/>
        </w:rPr>
      </w:pPr>
      <w:r w:rsidRPr="007573D1">
        <w:rPr>
          <w:rFonts w:ascii="Times New Roman" w:eastAsia="Times New Roman" w:hAnsi="Times New Roman" w:cs="Times New Roman"/>
          <w:sz w:val="24"/>
          <w:szCs w:val="24"/>
        </w:rPr>
        <w:t>São atribuições comuns a todos os professores:</w:t>
      </w:r>
    </w:p>
    <w:p w:rsidR="00E54F58"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I – Cumprir o calendário escolar e a carga horária estabelecida;</w:t>
      </w:r>
    </w:p>
    <w:p w:rsidR="00E54F58"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II – Zelar pelo cumprimento das normas educacionais e disciplinares no ambiente escolar;</w:t>
      </w:r>
    </w:p>
    <w:p w:rsidR="00E54F58"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III – Promover a inclusão, o respeito à diversidade e a equidade educacional;</w:t>
      </w:r>
    </w:p>
    <w:p w:rsidR="00E54F58"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IV – Atualizar-se continuamente por meio da formação continuada;</w:t>
      </w:r>
    </w:p>
    <w:p w:rsidR="007B7266" w:rsidRPr="007573D1" w:rsidRDefault="007B7266" w:rsidP="00E54F58">
      <w:pPr>
        <w:jc w:val="both"/>
        <w:rPr>
          <w:rFonts w:ascii="Times New Roman" w:hAnsi="Times New Roman" w:cs="Times New Roman"/>
          <w:sz w:val="24"/>
          <w:szCs w:val="24"/>
        </w:rPr>
      </w:pPr>
      <w:r w:rsidRPr="007573D1">
        <w:rPr>
          <w:rFonts w:ascii="Times New Roman" w:hAnsi="Times New Roman" w:cs="Times New Roman"/>
          <w:sz w:val="24"/>
          <w:szCs w:val="24"/>
        </w:rPr>
        <w:t>V – Atuar de forma ética, responsável e comprometida com a aprendizagem dos alunos.</w:t>
      </w:r>
    </w:p>
    <w:p w:rsidR="007B7266" w:rsidRPr="007573D1" w:rsidRDefault="007B7266" w:rsidP="007B7266">
      <w:pPr>
        <w:spacing w:after="200" w:line="240" w:lineRule="auto"/>
        <w:jc w:val="both"/>
        <w:rPr>
          <w:rFonts w:ascii="Times New Roman" w:eastAsia="Times New Roman" w:hAnsi="Times New Roman" w:cs="Times New Roman"/>
          <w:b/>
          <w:sz w:val="24"/>
          <w:szCs w:val="24"/>
        </w:rPr>
      </w:pPr>
    </w:p>
    <w:p w:rsidR="007B7266" w:rsidRPr="007573D1" w:rsidRDefault="007B7266" w:rsidP="007B7266">
      <w:pPr>
        <w:rPr>
          <w:rFonts w:ascii="Times New Roman" w:hAnsi="Times New Roman" w:cs="Times New Roman"/>
          <w:sz w:val="24"/>
          <w:szCs w:val="24"/>
        </w:rPr>
      </w:pPr>
    </w:p>
    <w:p w:rsidR="007B7266" w:rsidRPr="007573D1" w:rsidRDefault="007B7266" w:rsidP="007B7266">
      <w:pPr>
        <w:rPr>
          <w:rFonts w:ascii="Times New Roman" w:hAnsi="Times New Roman" w:cs="Times New Roman"/>
          <w:sz w:val="24"/>
          <w:szCs w:val="24"/>
        </w:rPr>
      </w:pPr>
    </w:p>
    <w:p w:rsidR="007B7266" w:rsidRPr="007573D1" w:rsidRDefault="007B7266" w:rsidP="007B7266">
      <w:pPr>
        <w:rPr>
          <w:rFonts w:ascii="Times New Roman" w:hAnsi="Times New Roman" w:cs="Times New Roman"/>
          <w:sz w:val="24"/>
          <w:szCs w:val="24"/>
        </w:rPr>
      </w:pPr>
    </w:p>
    <w:p w:rsidR="007B7266" w:rsidRPr="007573D1" w:rsidRDefault="007B7266" w:rsidP="007B7266">
      <w:pPr>
        <w:rPr>
          <w:rFonts w:ascii="Times New Roman" w:hAnsi="Times New Roman" w:cs="Times New Roman"/>
          <w:sz w:val="24"/>
          <w:szCs w:val="24"/>
        </w:rPr>
      </w:pPr>
    </w:p>
    <w:p w:rsidR="007B7266" w:rsidRPr="007573D1" w:rsidRDefault="007B7266" w:rsidP="007B7266">
      <w:pPr>
        <w:rPr>
          <w:rFonts w:ascii="Times New Roman" w:hAnsi="Times New Roman" w:cs="Times New Roman"/>
          <w:sz w:val="24"/>
          <w:szCs w:val="24"/>
        </w:rPr>
      </w:pPr>
    </w:p>
    <w:p w:rsidR="007B7266" w:rsidRPr="007573D1" w:rsidRDefault="007B7266" w:rsidP="007B7266">
      <w:pPr>
        <w:rPr>
          <w:rFonts w:ascii="Times New Roman" w:hAnsi="Times New Roman" w:cs="Times New Roman"/>
          <w:sz w:val="24"/>
          <w:szCs w:val="24"/>
        </w:rPr>
      </w:pPr>
    </w:p>
    <w:p w:rsidR="007B7266" w:rsidRPr="007573D1" w:rsidRDefault="007B7266" w:rsidP="007B7266">
      <w:pPr>
        <w:rPr>
          <w:rFonts w:ascii="Times New Roman" w:hAnsi="Times New Roman" w:cs="Times New Roman"/>
          <w:sz w:val="24"/>
          <w:szCs w:val="24"/>
        </w:rPr>
      </w:pPr>
    </w:p>
    <w:p w:rsidR="007B7266" w:rsidRPr="007573D1" w:rsidRDefault="007B7266" w:rsidP="007B7266">
      <w:pPr>
        <w:rPr>
          <w:rFonts w:ascii="Times New Roman" w:hAnsi="Times New Roman" w:cs="Times New Roman"/>
          <w:sz w:val="24"/>
          <w:szCs w:val="24"/>
        </w:rPr>
      </w:pPr>
    </w:p>
    <w:p w:rsidR="007B7266" w:rsidRPr="007573D1" w:rsidRDefault="007B7266" w:rsidP="007B7266">
      <w:pPr>
        <w:spacing w:after="200"/>
        <w:jc w:val="center"/>
        <w:rPr>
          <w:rFonts w:ascii="Times New Roman" w:hAnsi="Times New Roman" w:cs="Times New Roman"/>
          <w:sz w:val="24"/>
          <w:szCs w:val="24"/>
        </w:rPr>
      </w:pPr>
    </w:p>
    <w:p w:rsidR="007B7266" w:rsidRPr="007573D1" w:rsidRDefault="007B7266" w:rsidP="007B7266">
      <w:pPr>
        <w:spacing w:after="200"/>
        <w:jc w:val="center"/>
        <w:rPr>
          <w:rFonts w:ascii="Times New Roman" w:hAnsi="Times New Roman" w:cs="Times New Roman"/>
          <w:sz w:val="24"/>
          <w:szCs w:val="24"/>
        </w:rPr>
      </w:pPr>
    </w:p>
    <w:p w:rsidR="007B7266" w:rsidRPr="007573D1" w:rsidRDefault="007B7266" w:rsidP="007B7266">
      <w:pPr>
        <w:spacing w:after="200"/>
        <w:jc w:val="center"/>
        <w:rPr>
          <w:rFonts w:ascii="Times New Roman" w:hAnsi="Times New Roman" w:cs="Times New Roman"/>
          <w:sz w:val="24"/>
          <w:szCs w:val="24"/>
        </w:rPr>
      </w:pPr>
    </w:p>
    <w:p w:rsidR="006F7C02" w:rsidRPr="007573D1" w:rsidRDefault="006F7C02" w:rsidP="007B7266">
      <w:pPr>
        <w:spacing w:after="200"/>
        <w:jc w:val="center"/>
        <w:rPr>
          <w:rFonts w:ascii="Times New Roman" w:hAnsi="Times New Roman" w:cs="Times New Roman"/>
          <w:b/>
          <w:bCs/>
          <w:sz w:val="24"/>
          <w:szCs w:val="24"/>
        </w:rPr>
      </w:pPr>
    </w:p>
    <w:p w:rsidR="006F7C02" w:rsidRPr="007573D1" w:rsidRDefault="006F7C02" w:rsidP="007B7266">
      <w:pPr>
        <w:spacing w:after="200"/>
        <w:jc w:val="center"/>
        <w:rPr>
          <w:rFonts w:ascii="Times New Roman" w:hAnsi="Times New Roman" w:cs="Times New Roman"/>
          <w:b/>
          <w:bCs/>
          <w:sz w:val="24"/>
          <w:szCs w:val="24"/>
        </w:rPr>
      </w:pPr>
    </w:p>
    <w:p w:rsidR="007B7266" w:rsidRPr="007573D1" w:rsidRDefault="007B7266" w:rsidP="007B7266">
      <w:pPr>
        <w:spacing w:after="200"/>
        <w:jc w:val="center"/>
        <w:rPr>
          <w:rFonts w:ascii="Times New Roman" w:hAnsi="Times New Roman" w:cs="Times New Roman"/>
          <w:b/>
          <w:bCs/>
          <w:sz w:val="24"/>
          <w:szCs w:val="24"/>
        </w:rPr>
      </w:pPr>
      <w:r w:rsidRPr="007573D1">
        <w:rPr>
          <w:rFonts w:ascii="Times New Roman" w:hAnsi="Times New Roman" w:cs="Times New Roman"/>
          <w:b/>
          <w:bCs/>
          <w:sz w:val="24"/>
          <w:szCs w:val="24"/>
        </w:rPr>
        <w:t xml:space="preserve">ANEXO </w:t>
      </w:r>
      <w:r w:rsidR="006F7C02" w:rsidRPr="007573D1">
        <w:rPr>
          <w:rFonts w:ascii="Times New Roman" w:hAnsi="Times New Roman" w:cs="Times New Roman"/>
          <w:b/>
          <w:bCs/>
          <w:sz w:val="24"/>
          <w:szCs w:val="24"/>
        </w:rPr>
        <w:t>I</w:t>
      </w:r>
      <w:r w:rsidRPr="007573D1">
        <w:rPr>
          <w:rFonts w:ascii="Times New Roman" w:hAnsi="Times New Roman" w:cs="Times New Roman"/>
          <w:b/>
          <w:bCs/>
          <w:sz w:val="24"/>
          <w:szCs w:val="24"/>
        </w:rPr>
        <w:t>V</w:t>
      </w:r>
    </w:p>
    <w:p w:rsidR="007B7266" w:rsidRPr="007573D1" w:rsidRDefault="007B7266" w:rsidP="007B7266">
      <w:pPr>
        <w:spacing w:after="200"/>
        <w:jc w:val="center"/>
        <w:rPr>
          <w:rFonts w:ascii="Times New Roman" w:hAnsi="Times New Roman" w:cs="Times New Roman"/>
          <w:b/>
          <w:bCs/>
          <w:sz w:val="24"/>
          <w:szCs w:val="24"/>
        </w:rPr>
      </w:pPr>
      <w:r w:rsidRPr="007573D1">
        <w:rPr>
          <w:rFonts w:ascii="Times New Roman" w:hAnsi="Times New Roman" w:cs="Times New Roman"/>
          <w:b/>
          <w:bCs/>
          <w:sz w:val="24"/>
          <w:szCs w:val="24"/>
        </w:rPr>
        <w:t>ATRIBUIÇÕES DO ORIENTADOR EDUCACIONAL DE   EDUCAÇÃO</w:t>
      </w:r>
      <w:r w:rsidRPr="007573D1">
        <w:rPr>
          <w:rFonts w:ascii="Times New Roman" w:hAnsi="Times New Roman" w:cs="Times New Roman"/>
          <w:b/>
          <w:bCs/>
          <w:spacing w:val="-4"/>
          <w:sz w:val="24"/>
          <w:szCs w:val="24"/>
        </w:rPr>
        <w:t xml:space="preserve"> </w:t>
      </w:r>
      <w:r w:rsidRPr="007573D1">
        <w:rPr>
          <w:rFonts w:ascii="Times New Roman" w:hAnsi="Times New Roman" w:cs="Times New Roman"/>
          <w:b/>
          <w:bCs/>
          <w:sz w:val="24"/>
          <w:szCs w:val="24"/>
        </w:rPr>
        <w:t>INFANTIL,</w:t>
      </w:r>
      <w:r w:rsidRPr="007573D1">
        <w:rPr>
          <w:rFonts w:ascii="Times New Roman" w:hAnsi="Times New Roman" w:cs="Times New Roman"/>
          <w:b/>
          <w:bCs/>
          <w:spacing w:val="-4"/>
          <w:sz w:val="24"/>
          <w:szCs w:val="24"/>
        </w:rPr>
        <w:t xml:space="preserve"> </w:t>
      </w:r>
      <w:r w:rsidRPr="007573D1">
        <w:rPr>
          <w:rFonts w:ascii="Times New Roman" w:hAnsi="Times New Roman" w:cs="Times New Roman"/>
          <w:b/>
          <w:bCs/>
          <w:sz w:val="24"/>
          <w:szCs w:val="24"/>
        </w:rPr>
        <w:t>EDUCAÇÃO</w:t>
      </w:r>
      <w:r w:rsidRPr="007573D1">
        <w:rPr>
          <w:rFonts w:ascii="Times New Roman" w:hAnsi="Times New Roman" w:cs="Times New Roman"/>
          <w:b/>
          <w:bCs/>
          <w:spacing w:val="-4"/>
          <w:sz w:val="24"/>
          <w:szCs w:val="24"/>
        </w:rPr>
        <w:t xml:space="preserve"> </w:t>
      </w:r>
      <w:r w:rsidRPr="007573D1">
        <w:rPr>
          <w:rFonts w:ascii="Times New Roman" w:hAnsi="Times New Roman" w:cs="Times New Roman"/>
          <w:b/>
          <w:bCs/>
          <w:sz w:val="24"/>
          <w:szCs w:val="24"/>
        </w:rPr>
        <w:t>FUNDAMENTAL E</w:t>
      </w:r>
      <w:r w:rsidRPr="007573D1">
        <w:rPr>
          <w:rFonts w:ascii="Times New Roman" w:hAnsi="Times New Roman" w:cs="Times New Roman"/>
          <w:b/>
          <w:bCs/>
          <w:spacing w:val="-3"/>
          <w:sz w:val="24"/>
          <w:szCs w:val="24"/>
        </w:rPr>
        <w:t xml:space="preserve"> </w:t>
      </w:r>
      <w:r w:rsidRPr="007573D1">
        <w:rPr>
          <w:rFonts w:ascii="Times New Roman" w:hAnsi="Times New Roman" w:cs="Times New Roman"/>
          <w:b/>
          <w:bCs/>
          <w:sz w:val="24"/>
          <w:szCs w:val="24"/>
        </w:rPr>
        <w:t>EJA</w:t>
      </w:r>
    </w:p>
    <w:p w:rsidR="007B7266" w:rsidRPr="007573D1" w:rsidRDefault="007B7266" w:rsidP="007B7266">
      <w:pPr>
        <w:spacing w:line="240" w:lineRule="auto"/>
        <w:jc w:val="both"/>
        <w:rPr>
          <w:rFonts w:ascii="Times New Roman" w:eastAsia="Times New Roman" w:hAnsi="Times New Roman" w:cs="Times New Roman"/>
          <w:b/>
          <w:bCs/>
          <w:iCs/>
          <w:sz w:val="24"/>
          <w:szCs w:val="24"/>
        </w:rPr>
      </w:pPr>
    </w:p>
    <w:p w:rsidR="007B7266" w:rsidRPr="007573D1" w:rsidRDefault="007B7266" w:rsidP="007B7266">
      <w:pPr>
        <w:spacing w:line="240" w:lineRule="auto"/>
        <w:jc w:val="both"/>
        <w:rPr>
          <w:rFonts w:ascii="Times New Roman" w:eastAsia="Times New Roman" w:hAnsi="Times New Roman" w:cs="Times New Roman"/>
          <w:b/>
          <w:bCs/>
          <w:iCs/>
          <w:sz w:val="24"/>
          <w:szCs w:val="24"/>
        </w:rPr>
      </w:pPr>
      <w:r w:rsidRPr="007573D1">
        <w:rPr>
          <w:rFonts w:ascii="Times New Roman" w:hAnsi="Times New Roman" w:cs="Times New Roman"/>
          <w:sz w:val="24"/>
          <w:szCs w:val="24"/>
        </w:rPr>
        <w:t>I – Atribuições Gerais:</w:t>
      </w:r>
    </w:p>
    <w:p w:rsidR="007B7266" w:rsidRPr="007573D1" w:rsidRDefault="007B7266" w:rsidP="00532BC1">
      <w:pPr>
        <w:pStyle w:val="NormalWeb"/>
        <w:numPr>
          <w:ilvl w:val="0"/>
          <w:numId w:val="4"/>
        </w:numPr>
        <w:spacing w:before="100" w:beforeAutospacing="1" w:after="100" w:afterAutospacing="1" w:line="240" w:lineRule="auto"/>
        <w:jc w:val="both"/>
      </w:pPr>
      <w:r w:rsidRPr="007573D1">
        <w:t>Acompanhar o processo de desenvolvimento educacional, social e emocional dos estudantes, promovendo ações que contribuam para o sucesso escolar.</w:t>
      </w:r>
    </w:p>
    <w:p w:rsidR="007B7266" w:rsidRPr="007573D1" w:rsidRDefault="007B7266" w:rsidP="00532BC1">
      <w:pPr>
        <w:pStyle w:val="NormalWeb"/>
        <w:numPr>
          <w:ilvl w:val="0"/>
          <w:numId w:val="4"/>
        </w:numPr>
        <w:spacing w:before="100" w:beforeAutospacing="1" w:after="100" w:afterAutospacing="1" w:line="240" w:lineRule="auto"/>
        <w:jc w:val="both"/>
      </w:pPr>
      <w:r w:rsidRPr="007573D1">
        <w:t>Promover a articulação entre os diversos segmentos da comunidade escolar (professores, equipe gestora, famílias e estudantes), favorecendo a integração e a convivência harmoniosa no ambiente escolar.</w:t>
      </w:r>
    </w:p>
    <w:p w:rsidR="007B7266" w:rsidRPr="007573D1" w:rsidRDefault="007B7266" w:rsidP="00532BC1">
      <w:pPr>
        <w:pStyle w:val="NormalWeb"/>
        <w:numPr>
          <w:ilvl w:val="0"/>
          <w:numId w:val="4"/>
        </w:numPr>
        <w:spacing w:before="100" w:beforeAutospacing="1" w:after="100" w:afterAutospacing="1" w:line="240" w:lineRule="auto"/>
        <w:jc w:val="both"/>
      </w:pPr>
      <w:r w:rsidRPr="007573D1">
        <w:t>Participar do planejamento, execução e avaliação do projeto político-pedagógico da escola.</w:t>
      </w:r>
    </w:p>
    <w:p w:rsidR="007B7266" w:rsidRPr="007573D1" w:rsidRDefault="007B7266" w:rsidP="00532BC1">
      <w:pPr>
        <w:pStyle w:val="NormalWeb"/>
        <w:numPr>
          <w:ilvl w:val="0"/>
          <w:numId w:val="4"/>
        </w:numPr>
        <w:spacing w:before="100" w:beforeAutospacing="1" w:after="100" w:afterAutospacing="1" w:line="240" w:lineRule="auto"/>
        <w:jc w:val="both"/>
      </w:pPr>
      <w:r w:rsidRPr="007573D1">
        <w:t>Identificar, em conjunto com a equipe pedagógica, situações que possam interferir no desempenho escolar dos estudantes, propondo estratégias de acompanhamento e intervenção.</w:t>
      </w:r>
    </w:p>
    <w:p w:rsidR="007B7266" w:rsidRPr="007573D1" w:rsidRDefault="007B7266" w:rsidP="00532BC1">
      <w:pPr>
        <w:pStyle w:val="NormalWeb"/>
        <w:numPr>
          <w:ilvl w:val="0"/>
          <w:numId w:val="4"/>
        </w:numPr>
        <w:spacing w:before="100" w:beforeAutospacing="1" w:after="100" w:afterAutospacing="1" w:line="240" w:lineRule="auto"/>
        <w:jc w:val="both"/>
      </w:pPr>
      <w:r w:rsidRPr="007573D1">
        <w:t>Organizar e realizar atendimentos individuais ou em grupo com estudantes, famílias e professores, visando a orientação e encaminhamento adequados.</w:t>
      </w:r>
    </w:p>
    <w:p w:rsidR="007B7266" w:rsidRPr="007573D1" w:rsidRDefault="007B7266" w:rsidP="00532BC1">
      <w:pPr>
        <w:pStyle w:val="NormalWeb"/>
        <w:numPr>
          <w:ilvl w:val="0"/>
          <w:numId w:val="4"/>
        </w:numPr>
        <w:spacing w:before="100" w:beforeAutospacing="1" w:after="100" w:afterAutospacing="1" w:line="240" w:lineRule="auto"/>
        <w:jc w:val="both"/>
      </w:pPr>
      <w:r w:rsidRPr="007573D1">
        <w:t>Contribuir para a mediação de conflitos no ambiente escolar, promovendo ações preventivas e restaurativas.</w:t>
      </w:r>
    </w:p>
    <w:p w:rsidR="007B7266" w:rsidRPr="007573D1" w:rsidRDefault="007B7266" w:rsidP="00532BC1">
      <w:pPr>
        <w:pStyle w:val="NormalWeb"/>
        <w:numPr>
          <w:ilvl w:val="0"/>
          <w:numId w:val="4"/>
        </w:numPr>
        <w:spacing w:before="100" w:beforeAutospacing="1" w:after="100" w:afterAutospacing="1" w:line="240" w:lineRule="auto"/>
        <w:jc w:val="both"/>
      </w:pPr>
      <w:r w:rsidRPr="007573D1">
        <w:t>Colaborar na elaboração e acompanhamento do plano individual de atendimento ao estudante, especialmente nos casos de vulnerabilidade social, deficiência ou outras necessidades específicas.</w:t>
      </w:r>
    </w:p>
    <w:p w:rsidR="007B7266" w:rsidRPr="007573D1" w:rsidRDefault="007B7266" w:rsidP="00532BC1">
      <w:pPr>
        <w:pStyle w:val="NormalWeb"/>
        <w:numPr>
          <w:ilvl w:val="0"/>
          <w:numId w:val="4"/>
        </w:numPr>
        <w:spacing w:before="100" w:beforeAutospacing="1" w:after="100" w:afterAutospacing="1" w:line="240" w:lineRule="auto"/>
        <w:jc w:val="both"/>
      </w:pPr>
      <w:r w:rsidRPr="007573D1">
        <w:t>Deverá manter registro atualizado de suas ações, relatórios e encaminhamentos realizados, respeitando os princípios éticos e legais que regem a educação e a proteção de dados pessoais.</w:t>
      </w:r>
    </w:p>
    <w:p w:rsidR="007B7266" w:rsidRPr="007573D1" w:rsidRDefault="007B7266" w:rsidP="007B7266">
      <w:pPr>
        <w:pStyle w:val="Ttulo3"/>
        <w:rPr>
          <w:rFonts w:ascii="Times New Roman" w:hAnsi="Times New Roman" w:cs="Times New Roman"/>
          <w:color w:val="auto"/>
          <w:sz w:val="24"/>
          <w:szCs w:val="24"/>
        </w:rPr>
      </w:pPr>
      <w:r w:rsidRPr="007573D1">
        <w:rPr>
          <w:rFonts w:ascii="Times New Roman" w:hAnsi="Times New Roman" w:cs="Times New Roman"/>
          <w:color w:val="auto"/>
          <w:sz w:val="24"/>
          <w:szCs w:val="24"/>
        </w:rPr>
        <w:t>II – Na Educação Infantil:</w:t>
      </w:r>
    </w:p>
    <w:p w:rsidR="007B7266" w:rsidRPr="007573D1" w:rsidRDefault="007B7266" w:rsidP="00532BC1">
      <w:pPr>
        <w:pStyle w:val="NormalWeb"/>
        <w:numPr>
          <w:ilvl w:val="0"/>
          <w:numId w:val="5"/>
        </w:numPr>
        <w:spacing w:before="100" w:beforeAutospacing="1" w:after="100" w:afterAutospacing="1" w:line="240" w:lineRule="auto"/>
        <w:jc w:val="both"/>
      </w:pPr>
      <w:r w:rsidRPr="007573D1">
        <w:t>Apoiar o trabalho dos professores na observação e registro do desenvolvimento global das crianças.</w:t>
      </w:r>
    </w:p>
    <w:p w:rsidR="007B7266" w:rsidRPr="007573D1" w:rsidRDefault="007B7266" w:rsidP="00532BC1">
      <w:pPr>
        <w:pStyle w:val="NormalWeb"/>
        <w:numPr>
          <w:ilvl w:val="0"/>
          <w:numId w:val="5"/>
        </w:numPr>
        <w:spacing w:before="100" w:beforeAutospacing="1" w:after="100" w:afterAutospacing="1" w:line="240" w:lineRule="auto"/>
        <w:jc w:val="both"/>
      </w:pPr>
      <w:r w:rsidRPr="007573D1">
        <w:t>Estimular práticas que respeitem o tempo, os interesses e a individualidade das crianças, junto à equipe pedagógica.</w:t>
      </w:r>
    </w:p>
    <w:p w:rsidR="007B7266" w:rsidRPr="007573D1" w:rsidRDefault="007B7266" w:rsidP="00532BC1">
      <w:pPr>
        <w:pStyle w:val="NormalWeb"/>
        <w:numPr>
          <w:ilvl w:val="0"/>
          <w:numId w:val="5"/>
        </w:numPr>
        <w:spacing w:before="100" w:beforeAutospacing="1" w:after="100" w:afterAutospacing="1" w:line="240" w:lineRule="auto"/>
        <w:jc w:val="both"/>
      </w:pPr>
      <w:r w:rsidRPr="007573D1">
        <w:t>Participar de ações que favoreçam o processo de adaptação, acolhimento e transição entre etapas da educação básica.</w:t>
      </w:r>
    </w:p>
    <w:p w:rsidR="007B7266" w:rsidRPr="007573D1" w:rsidRDefault="007B7266" w:rsidP="007B7266">
      <w:pPr>
        <w:pStyle w:val="Ttulo3"/>
        <w:rPr>
          <w:rFonts w:ascii="Times New Roman" w:hAnsi="Times New Roman" w:cs="Times New Roman"/>
          <w:color w:val="auto"/>
          <w:sz w:val="24"/>
          <w:szCs w:val="24"/>
        </w:rPr>
      </w:pPr>
      <w:r w:rsidRPr="007573D1">
        <w:rPr>
          <w:rFonts w:ascii="Times New Roman" w:hAnsi="Times New Roman" w:cs="Times New Roman"/>
          <w:color w:val="auto"/>
          <w:sz w:val="24"/>
          <w:szCs w:val="24"/>
        </w:rPr>
        <w:lastRenderedPageBreak/>
        <w:t>III – No Ensino Fundamental:</w:t>
      </w:r>
    </w:p>
    <w:p w:rsidR="007B7266" w:rsidRPr="007573D1" w:rsidRDefault="007B7266" w:rsidP="00532BC1">
      <w:pPr>
        <w:pStyle w:val="NormalWeb"/>
        <w:numPr>
          <w:ilvl w:val="0"/>
          <w:numId w:val="6"/>
        </w:numPr>
        <w:spacing w:before="100" w:beforeAutospacing="1" w:after="100" w:afterAutospacing="1" w:line="240" w:lineRule="auto"/>
        <w:jc w:val="both"/>
      </w:pPr>
      <w:r w:rsidRPr="007573D1">
        <w:t>Orientar os estudantes quanto à organização dos estudos, hábitos de leitura, convivência social e atitudes cidadãs.</w:t>
      </w:r>
    </w:p>
    <w:p w:rsidR="007B7266" w:rsidRPr="007573D1" w:rsidRDefault="007B7266" w:rsidP="00532BC1">
      <w:pPr>
        <w:pStyle w:val="NormalWeb"/>
        <w:numPr>
          <w:ilvl w:val="0"/>
          <w:numId w:val="6"/>
        </w:numPr>
        <w:spacing w:before="100" w:beforeAutospacing="1" w:after="100" w:afterAutospacing="1" w:line="240" w:lineRule="auto"/>
        <w:jc w:val="both"/>
      </w:pPr>
      <w:r w:rsidRPr="007573D1">
        <w:t>Desenvolver ações preventivas em relação à evasão, indisciplina e baixo rendimento escolar.</w:t>
      </w:r>
    </w:p>
    <w:p w:rsidR="007B7266" w:rsidRPr="007573D1" w:rsidRDefault="007B7266" w:rsidP="00532BC1">
      <w:pPr>
        <w:pStyle w:val="NormalWeb"/>
        <w:numPr>
          <w:ilvl w:val="0"/>
          <w:numId w:val="6"/>
        </w:numPr>
        <w:spacing w:before="100" w:beforeAutospacing="1" w:after="100" w:afterAutospacing="1" w:line="240" w:lineRule="auto"/>
        <w:jc w:val="both"/>
      </w:pPr>
      <w:r w:rsidRPr="007573D1">
        <w:t>Promover rodas de conversa, oficinas e projetos voltados para temas transversais, como ética, diversidade, saúde, meio ambiente, entre outros.</w:t>
      </w:r>
    </w:p>
    <w:p w:rsidR="007B7266" w:rsidRPr="007573D1" w:rsidRDefault="007B7266" w:rsidP="007B7266">
      <w:pPr>
        <w:pStyle w:val="NormalWeb"/>
        <w:ind w:left="360"/>
      </w:pPr>
    </w:p>
    <w:p w:rsidR="007B7266" w:rsidRPr="007573D1" w:rsidRDefault="007B7266" w:rsidP="007B7266">
      <w:pPr>
        <w:pStyle w:val="Ttulo3"/>
        <w:rPr>
          <w:rFonts w:ascii="Times New Roman" w:hAnsi="Times New Roman" w:cs="Times New Roman"/>
          <w:color w:val="auto"/>
          <w:sz w:val="24"/>
          <w:szCs w:val="24"/>
        </w:rPr>
      </w:pPr>
      <w:r w:rsidRPr="007573D1">
        <w:rPr>
          <w:rFonts w:ascii="Times New Roman" w:hAnsi="Times New Roman" w:cs="Times New Roman"/>
          <w:color w:val="auto"/>
          <w:sz w:val="24"/>
          <w:szCs w:val="24"/>
        </w:rPr>
        <w:t>IV – Na Educação Inclusiva:</w:t>
      </w:r>
    </w:p>
    <w:p w:rsidR="007B7266" w:rsidRPr="007573D1" w:rsidRDefault="007B7266" w:rsidP="00532BC1">
      <w:pPr>
        <w:pStyle w:val="NormalWeb"/>
        <w:numPr>
          <w:ilvl w:val="0"/>
          <w:numId w:val="7"/>
        </w:numPr>
        <w:spacing w:before="100" w:beforeAutospacing="1" w:after="100" w:afterAutospacing="1" w:line="240" w:lineRule="auto"/>
        <w:jc w:val="both"/>
      </w:pPr>
      <w:r w:rsidRPr="007573D1">
        <w:t>Atuar em parceria com o professor regente, professor do Atendimento Educacional Especializado (AEE) e com os demais profissionais de apoio, visando à plena inclusão dos estudantes com deficiência ou transtornos globais do desenvolvimento.</w:t>
      </w:r>
    </w:p>
    <w:p w:rsidR="007B7266" w:rsidRPr="007573D1" w:rsidRDefault="007B7266" w:rsidP="00532BC1">
      <w:pPr>
        <w:pStyle w:val="NormalWeb"/>
        <w:numPr>
          <w:ilvl w:val="0"/>
          <w:numId w:val="7"/>
        </w:numPr>
        <w:spacing w:before="100" w:beforeAutospacing="1" w:after="100" w:afterAutospacing="1" w:line="240" w:lineRule="auto"/>
        <w:jc w:val="both"/>
      </w:pPr>
      <w:r w:rsidRPr="007573D1">
        <w:t>Apoiar na construção de estratégias pedagógicas que respeitem os direitos de aprendizagem dos alunos público-alvo da educação especial.</w:t>
      </w:r>
    </w:p>
    <w:p w:rsidR="007B7266" w:rsidRPr="007573D1" w:rsidRDefault="007B7266" w:rsidP="00532BC1">
      <w:pPr>
        <w:pStyle w:val="NormalWeb"/>
        <w:numPr>
          <w:ilvl w:val="0"/>
          <w:numId w:val="7"/>
        </w:numPr>
        <w:spacing w:before="100" w:beforeAutospacing="1" w:after="100" w:afterAutospacing="1" w:line="240" w:lineRule="auto"/>
        <w:jc w:val="both"/>
      </w:pPr>
      <w:r w:rsidRPr="007573D1">
        <w:t>Favorecer o diálogo entre a escola, a família e os serviços de saúde e assistência social, promovendo o atendimento integral do estudante.</w:t>
      </w:r>
    </w:p>
    <w:p w:rsidR="007B7266" w:rsidRPr="007573D1" w:rsidRDefault="007B7266" w:rsidP="007B7266">
      <w:pPr>
        <w:pStyle w:val="Ttulo3"/>
        <w:rPr>
          <w:rFonts w:ascii="Times New Roman" w:hAnsi="Times New Roman" w:cs="Times New Roman"/>
          <w:color w:val="auto"/>
          <w:sz w:val="24"/>
          <w:szCs w:val="24"/>
        </w:rPr>
      </w:pPr>
      <w:r w:rsidRPr="007573D1">
        <w:rPr>
          <w:rFonts w:ascii="Times New Roman" w:hAnsi="Times New Roman" w:cs="Times New Roman"/>
          <w:color w:val="auto"/>
          <w:sz w:val="24"/>
          <w:szCs w:val="24"/>
        </w:rPr>
        <w:t>V – Na Educação de Jovens e Adultos (EJA):</w:t>
      </w:r>
    </w:p>
    <w:p w:rsidR="007B7266" w:rsidRPr="007573D1" w:rsidRDefault="007B7266" w:rsidP="00532BC1">
      <w:pPr>
        <w:pStyle w:val="NormalWeb"/>
        <w:numPr>
          <w:ilvl w:val="0"/>
          <w:numId w:val="8"/>
        </w:numPr>
        <w:spacing w:before="100" w:beforeAutospacing="1" w:after="100" w:afterAutospacing="1" w:line="240" w:lineRule="auto"/>
        <w:jc w:val="both"/>
      </w:pPr>
      <w:r w:rsidRPr="007573D1">
        <w:t>Compreender e respeitar as especificidades dos estudantes da EJA, promovendo práticas que valorizem suas experiências de vida.</w:t>
      </w:r>
    </w:p>
    <w:p w:rsidR="007B7266" w:rsidRPr="007573D1" w:rsidRDefault="007B7266" w:rsidP="00532BC1">
      <w:pPr>
        <w:pStyle w:val="NormalWeb"/>
        <w:numPr>
          <w:ilvl w:val="0"/>
          <w:numId w:val="8"/>
        </w:numPr>
        <w:spacing w:before="100" w:beforeAutospacing="1" w:after="100" w:afterAutospacing="1" w:line="240" w:lineRule="auto"/>
        <w:jc w:val="both"/>
      </w:pPr>
      <w:r w:rsidRPr="007573D1">
        <w:t>Contribuir com ações que visem à permanência e êxito dos estudantes, combatendo o abandono e o fracasso escolar.</w:t>
      </w:r>
    </w:p>
    <w:p w:rsidR="007B7266" w:rsidRPr="007573D1" w:rsidRDefault="007B7266" w:rsidP="00532BC1">
      <w:pPr>
        <w:pStyle w:val="NormalWeb"/>
        <w:numPr>
          <w:ilvl w:val="0"/>
          <w:numId w:val="8"/>
        </w:numPr>
        <w:spacing w:before="100" w:beforeAutospacing="1" w:after="100" w:afterAutospacing="1" w:line="240" w:lineRule="auto"/>
        <w:jc w:val="both"/>
      </w:pPr>
      <w:r w:rsidRPr="007573D1">
        <w:t>Estimular o protagonismo dos estudantes adultos e a construção de projetos de vida.</w:t>
      </w:r>
    </w:p>
    <w:p w:rsidR="007B7266" w:rsidRPr="007573D1" w:rsidRDefault="007B7266" w:rsidP="007B7266">
      <w:pPr>
        <w:pStyle w:val="NormalWeb"/>
      </w:pPr>
    </w:p>
    <w:p w:rsidR="007B7266" w:rsidRPr="007573D1" w:rsidRDefault="007B7266" w:rsidP="007B7266">
      <w:pPr>
        <w:pStyle w:val="NormalWeb"/>
      </w:pPr>
    </w:p>
    <w:p w:rsidR="007B7266" w:rsidRPr="007573D1" w:rsidRDefault="007B7266" w:rsidP="007B7266">
      <w:pPr>
        <w:pStyle w:val="NormalWeb"/>
      </w:pPr>
    </w:p>
    <w:p w:rsidR="007B7266" w:rsidRPr="007573D1" w:rsidRDefault="007B7266" w:rsidP="007B7266">
      <w:pPr>
        <w:pStyle w:val="NormalWeb"/>
      </w:pPr>
    </w:p>
    <w:p w:rsidR="007B7266" w:rsidRPr="007573D1" w:rsidRDefault="007B7266" w:rsidP="007B7266">
      <w:pPr>
        <w:pStyle w:val="NormalWeb"/>
      </w:pPr>
    </w:p>
    <w:p w:rsidR="007B7266" w:rsidRPr="007573D1" w:rsidRDefault="007B7266" w:rsidP="007B7266">
      <w:pPr>
        <w:pStyle w:val="NormalWeb"/>
      </w:pPr>
    </w:p>
    <w:p w:rsidR="007B7266" w:rsidRPr="007573D1" w:rsidRDefault="007B7266" w:rsidP="007B7266">
      <w:pPr>
        <w:pStyle w:val="NormalWeb"/>
      </w:pPr>
    </w:p>
    <w:p w:rsidR="007B7266" w:rsidRPr="007573D1" w:rsidRDefault="007B7266" w:rsidP="007B7266">
      <w:pPr>
        <w:pStyle w:val="NormalWeb"/>
      </w:pPr>
    </w:p>
    <w:p w:rsidR="007B7266" w:rsidRPr="007573D1" w:rsidRDefault="007B7266" w:rsidP="007B7266">
      <w:pPr>
        <w:pStyle w:val="NormalWeb"/>
      </w:pPr>
    </w:p>
    <w:p w:rsidR="007B7266" w:rsidRPr="007573D1" w:rsidRDefault="007B7266" w:rsidP="007B7266">
      <w:pPr>
        <w:pStyle w:val="NormalWeb"/>
      </w:pPr>
    </w:p>
    <w:p w:rsidR="007B7266" w:rsidRPr="007573D1" w:rsidRDefault="007B7266" w:rsidP="007B7266">
      <w:pPr>
        <w:pStyle w:val="NormalWeb"/>
      </w:pPr>
    </w:p>
    <w:p w:rsidR="007B7266" w:rsidRPr="007573D1" w:rsidRDefault="007B7266" w:rsidP="007B7266">
      <w:pPr>
        <w:pStyle w:val="NormalWeb"/>
      </w:pPr>
    </w:p>
    <w:p w:rsidR="007B7266" w:rsidRPr="007573D1" w:rsidRDefault="007B7266" w:rsidP="007B7266">
      <w:pPr>
        <w:pStyle w:val="NormalWeb"/>
      </w:pPr>
    </w:p>
    <w:p w:rsidR="007B7266" w:rsidRPr="007573D1" w:rsidRDefault="007B7266" w:rsidP="007B7266">
      <w:pPr>
        <w:pStyle w:val="NormalWeb"/>
      </w:pPr>
    </w:p>
    <w:p w:rsidR="007B7266" w:rsidRPr="007573D1" w:rsidRDefault="007B7266" w:rsidP="007B7266">
      <w:pPr>
        <w:pStyle w:val="NormalWeb"/>
      </w:pPr>
    </w:p>
    <w:p w:rsidR="007B7266" w:rsidRPr="007573D1" w:rsidRDefault="007B7266" w:rsidP="007B7266">
      <w:pPr>
        <w:pStyle w:val="NormalWeb"/>
      </w:pPr>
    </w:p>
    <w:p w:rsidR="007B7266" w:rsidRPr="007573D1" w:rsidRDefault="007B7266" w:rsidP="007B7266">
      <w:pPr>
        <w:pStyle w:val="NormalWeb"/>
      </w:pPr>
    </w:p>
    <w:p w:rsidR="007B7266" w:rsidRPr="007573D1" w:rsidRDefault="007B7266" w:rsidP="007B7266">
      <w:pPr>
        <w:pStyle w:val="NormalWeb"/>
      </w:pPr>
    </w:p>
    <w:p w:rsidR="007B7266" w:rsidRPr="007573D1" w:rsidRDefault="007B7266" w:rsidP="007B7266">
      <w:pPr>
        <w:pStyle w:val="NormalWeb"/>
      </w:pPr>
    </w:p>
    <w:p w:rsidR="007B7266" w:rsidRPr="007573D1" w:rsidRDefault="007B7266" w:rsidP="007B7266">
      <w:pPr>
        <w:pStyle w:val="NormalWeb"/>
      </w:pPr>
    </w:p>
    <w:p w:rsidR="007B7266" w:rsidRPr="007573D1" w:rsidRDefault="007B7266" w:rsidP="007B7266">
      <w:pPr>
        <w:pStyle w:val="NormalWeb"/>
      </w:pPr>
    </w:p>
    <w:p w:rsidR="007B7266" w:rsidRPr="007573D1" w:rsidRDefault="007B7266" w:rsidP="007B7266">
      <w:pPr>
        <w:pStyle w:val="NormalWeb"/>
      </w:pPr>
    </w:p>
    <w:p w:rsidR="007B7266" w:rsidRPr="007573D1" w:rsidRDefault="007B7266" w:rsidP="007B7266">
      <w:pPr>
        <w:pStyle w:val="NormalWeb"/>
      </w:pPr>
    </w:p>
    <w:p w:rsidR="007B7266" w:rsidRPr="007573D1" w:rsidRDefault="007B7266" w:rsidP="007B7266">
      <w:pPr>
        <w:pStyle w:val="NormalWeb"/>
      </w:pPr>
    </w:p>
    <w:p w:rsidR="006F7C02" w:rsidRPr="007573D1" w:rsidRDefault="006F7C02" w:rsidP="007B7266">
      <w:pPr>
        <w:spacing w:after="200"/>
        <w:jc w:val="center"/>
        <w:rPr>
          <w:rFonts w:ascii="Times New Roman" w:hAnsi="Times New Roman" w:cs="Times New Roman"/>
          <w:b/>
          <w:bCs/>
          <w:sz w:val="24"/>
          <w:szCs w:val="24"/>
        </w:rPr>
      </w:pPr>
    </w:p>
    <w:p w:rsidR="007B7266" w:rsidRPr="007573D1" w:rsidRDefault="007B7266" w:rsidP="007B7266">
      <w:pPr>
        <w:spacing w:after="200"/>
        <w:jc w:val="center"/>
        <w:rPr>
          <w:rFonts w:ascii="Times New Roman" w:hAnsi="Times New Roman" w:cs="Times New Roman"/>
          <w:b/>
          <w:bCs/>
          <w:sz w:val="24"/>
          <w:szCs w:val="24"/>
        </w:rPr>
      </w:pPr>
      <w:r w:rsidRPr="007573D1">
        <w:rPr>
          <w:rFonts w:ascii="Times New Roman" w:hAnsi="Times New Roman" w:cs="Times New Roman"/>
          <w:b/>
          <w:bCs/>
          <w:sz w:val="24"/>
          <w:szCs w:val="24"/>
        </w:rPr>
        <w:t xml:space="preserve">ANEXO V </w:t>
      </w:r>
    </w:p>
    <w:p w:rsidR="007B7266" w:rsidRPr="007573D1" w:rsidRDefault="007B7266" w:rsidP="007B7266">
      <w:pPr>
        <w:spacing w:after="200"/>
        <w:jc w:val="center"/>
        <w:rPr>
          <w:rFonts w:ascii="Times New Roman" w:hAnsi="Times New Roman" w:cs="Times New Roman"/>
          <w:b/>
          <w:bCs/>
          <w:sz w:val="24"/>
          <w:szCs w:val="24"/>
        </w:rPr>
      </w:pPr>
      <w:r w:rsidRPr="007573D1">
        <w:rPr>
          <w:rFonts w:ascii="Times New Roman" w:hAnsi="Times New Roman" w:cs="Times New Roman"/>
          <w:b/>
          <w:bCs/>
          <w:sz w:val="24"/>
          <w:szCs w:val="24"/>
        </w:rPr>
        <w:t>DAS ATRIBUIÇÕES DE SUPORTE PEDAGÓGICO</w:t>
      </w:r>
    </w:p>
    <w:p w:rsidR="007B7266" w:rsidRPr="007573D1" w:rsidRDefault="007B7266" w:rsidP="007B7266">
      <w:pPr>
        <w:spacing w:after="200"/>
        <w:jc w:val="center"/>
        <w:rPr>
          <w:rFonts w:ascii="Times New Roman" w:hAnsi="Times New Roman" w:cs="Times New Roman"/>
          <w:b/>
          <w:bCs/>
          <w:sz w:val="24"/>
          <w:szCs w:val="24"/>
        </w:rPr>
      </w:pPr>
      <w:r w:rsidRPr="007573D1">
        <w:rPr>
          <w:rFonts w:ascii="Times New Roman" w:hAnsi="Times New Roman" w:cs="Times New Roman"/>
          <w:b/>
          <w:bCs/>
          <w:sz w:val="24"/>
          <w:szCs w:val="24"/>
        </w:rPr>
        <w:t xml:space="preserve">ATRIBUIÇÕES DO GESTOR ESCOLAR OU DIRETOR ADMINSTRATIVO </w:t>
      </w:r>
    </w:p>
    <w:p w:rsidR="007B7266" w:rsidRPr="007573D1" w:rsidRDefault="007B7266" w:rsidP="007B7266">
      <w:pPr>
        <w:pStyle w:val="Ttulo4"/>
        <w:rPr>
          <w:rFonts w:ascii="Times New Roman" w:hAnsi="Times New Roman" w:cs="Times New Roman"/>
          <w:i/>
          <w:color w:val="auto"/>
        </w:rPr>
      </w:pPr>
      <w:r w:rsidRPr="007573D1">
        <w:rPr>
          <w:rStyle w:val="Forte"/>
          <w:rFonts w:ascii="Times New Roman" w:hAnsi="Times New Roman" w:cs="Times New Roman"/>
          <w:color w:val="auto"/>
        </w:rPr>
        <w:t>1. Gestão Pedagógica</w:t>
      </w:r>
    </w:p>
    <w:p w:rsidR="007B7266" w:rsidRPr="007573D1" w:rsidRDefault="007B7266" w:rsidP="00532BC1">
      <w:pPr>
        <w:pStyle w:val="NormalWeb"/>
        <w:numPr>
          <w:ilvl w:val="0"/>
          <w:numId w:val="9"/>
        </w:numPr>
        <w:spacing w:before="100" w:beforeAutospacing="1" w:after="100" w:afterAutospacing="1" w:line="240" w:lineRule="auto"/>
        <w:jc w:val="both"/>
      </w:pPr>
      <w:r w:rsidRPr="007573D1">
        <w:t>Acompanhar, avaliar e apoiar o desenvolvimento do projeto político-pedagógico (PPP) da escola;</w:t>
      </w:r>
    </w:p>
    <w:p w:rsidR="007B7266" w:rsidRPr="007573D1" w:rsidRDefault="007B7266" w:rsidP="00532BC1">
      <w:pPr>
        <w:pStyle w:val="NormalWeb"/>
        <w:numPr>
          <w:ilvl w:val="0"/>
          <w:numId w:val="9"/>
        </w:numPr>
        <w:spacing w:before="100" w:beforeAutospacing="1" w:after="100" w:afterAutospacing="1" w:line="240" w:lineRule="auto"/>
        <w:jc w:val="both"/>
      </w:pPr>
      <w:r w:rsidRPr="007573D1">
        <w:t>Promover ações que garantam a qualidade do processo ensino-aprendizagem, em conformidade com as diretrizes curriculares da LDB e BNCC;</w:t>
      </w:r>
    </w:p>
    <w:p w:rsidR="007B7266" w:rsidRPr="007573D1" w:rsidRDefault="007B7266" w:rsidP="00532BC1">
      <w:pPr>
        <w:pStyle w:val="NormalWeb"/>
        <w:numPr>
          <w:ilvl w:val="0"/>
          <w:numId w:val="9"/>
        </w:numPr>
        <w:spacing w:before="100" w:beforeAutospacing="1" w:after="100" w:afterAutospacing="1" w:line="240" w:lineRule="auto"/>
        <w:jc w:val="both"/>
      </w:pPr>
      <w:r w:rsidRPr="007573D1">
        <w:t>Articular e garantir a formação continuada dos profissionais da educação;</w:t>
      </w:r>
    </w:p>
    <w:p w:rsidR="007B7266" w:rsidRPr="007573D1" w:rsidRDefault="007B7266" w:rsidP="00532BC1">
      <w:pPr>
        <w:pStyle w:val="NormalWeb"/>
        <w:numPr>
          <w:ilvl w:val="0"/>
          <w:numId w:val="9"/>
        </w:numPr>
        <w:spacing w:before="100" w:beforeAutospacing="1" w:after="100" w:afterAutospacing="1" w:line="240" w:lineRule="auto"/>
        <w:jc w:val="both"/>
      </w:pPr>
      <w:r w:rsidRPr="007573D1">
        <w:t>Fomentar a inclusão e a diversidade no ambiente escolar;</w:t>
      </w:r>
    </w:p>
    <w:p w:rsidR="007B7266" w:rsidRPr="007573D1" w:rsidRDefault="007B7266" w:rsidP="00532BC1">
      <w:pPr>
        <w:pStyle w:val="NormalWeb"/>
        <w:numPr>
          <w:ilvl w:val="0"/>
          <w:numId w:val="9"/>
        </w:numPr>
        <w:spacing w:before="100" w:beforeAutospacing="1" w:after="100" w:afterAutospacing="1" w:line="240" w:lineRule="auto"/>
        <w:jc w:val="both"/>
      </w:pPr>
      <w:r w:rsidRPr="007573D1">
        <w:t>Estimular a integração entre família, escola e comunidade.</w:t>
      </w:r>
    </w:p>
    <w:p w:rsidR="007B7266" w:rsidRPr="007573D1" w:rsidRDefault="007B7266" w:rsidP="007B7266">
      <w:pPr>
        <w:pStyle w:val="Ttulo4"/>
        <w:rPr>
          <w:rFonts w:ascii="Times New Roman" w:hAnsi="Times New Roman" w:cs="Times New Roman"/>
          <w:i/>
          <w:color w:val="auto"/>
        </w:rPr>
      </w:pPr>
      <w:r w:rsidRPr="007573D1">
        <w:rPr>
          <w:rStyle w:val="Forte"/>
          <w:rFonts w:ascii="Times New Roman" w:hAnsi="Times New Roman" w:cs="Times New Roman"/>
          <w:color w:val="auto"/>
        </w:rPr>
        <w:t>2. Gestão Administrativa</w:t>
      </w:r>
    </w:p>
    <w:p w:rsidR="007B7266" w:rsidRPr="007573D1" w:rsidRDefault="007B7266" w:rsidP="00532BC1">
      <w:pPr>
        <w:pStyle w:val="NormalWeb"/>
        <w:numPr>
          <w:ilvl w:val="0"/>
          <w:numId w:val="10"/>
        </w:numPr>
        <w:spacing w:before="100" w:beforeAutospacing="1" w:after="100" w:afterAutospacing="1" w:line="240" w:lineRule="auto"/>
        <w:jc w:val="both"/>
      </w:pPr>
      <w:r w:rsidRPr="007573D1">
        <w:t>Coordenar os recursos humanos, materiais e financeiros da escola, assegurando seu uso eficiente e transparente;</w:t>
      </w:r>
    </w:p>
    <w:p w:rsidR="007B7266" w:rsidRPr="007573D1" w:rsidRDefault="007B7266" w:rsidP="00532BC1">
      <w:pPr>
        <w:pStyle w:val="NormalWeb"/>
        <w:numPr>
          <w:ilvl w:val="0"/>
          <w:numId w:val="10"/>
        </w:numPr>
        <w:spacing w:before="100" w:beforeAutospacing="1" w:after="100" w:afterAutospacing="1" w:line="240" w:lineRule="auto"/>
        <w:jc w:val="both"/>
      </w:pPr>
      <w:r w:rsidRPr="007573D1">
        <w:t>Supervisionar e orientar os serviços de secretaria escolar, zeladoria, merenda, transporte e demais serviços de apoio;</w:t>
      </w:r>
    </w:p>
    <w:p w:rsidR="007B7266" w:rsidRPr="007573D1" w:rsidRDefault="007B7266" w:rsidP="00532BC1">
      <w:pPr>
        <w:pStyle w:val="NormalWeb"/>
        <w:numPr>
          <w:ilvl w:val="0"/>
          <w:numId w:val="10"/>
        </w:numPr>
        <w:spacing w:before="100" w:beforeAutospacing="1" w:after="100" w:afterAutospacing="1" w:line="240" w:lineRule="auto"/>
        <w:jc w:val="both"/>
      </w:pPr>
      <w:r w:rsidRPr="007573D1">
        <w:t>Elaborar relatórios administrativos, prestar contas e manter a documentação institucional atualizada;</w:t>
      </w:r>
    </w:p>
    <w:p w:rsidR="007B7266" w:rsidRPr="007573D1" w:rsidRDefault="007B7266" w:rsidP="00532BC1">
      <w:pPr>
        <w:pStyle w:val="NormalWeb"/>
        <w:numPr>
          <w:ilvl w:val="0"/>
          <w:numId w:val="10"/>
        </w:numPr>
        <w:spacing w:before="100" w:beforeAutospacing="1" w:after="100" w:afterAutospacing="1" w:line="240" w:lineRule="auto"/>
        <w:jc w:val="both"/>
      </w:pPr>
      <w:r w:rsidRPr="007573D1">
        <w:t>Garantir o cumprimento do calendário letivo e da carga horária legal prevista.</w:t>
      </w:r>
    </w:p>
    <w:p w:rsidR="007B7266" w:rsidRPr="007573D1" w:rsidRDefault="007B7266" w:rsidP="007B7266">
      <w:pPr>
        <w:pStyle w:val="Ttulo4"/>
        <w:rPr>
          <w:rFonts w:ascii="Times New Roman" w:hAnsi="Times New Roman" w:cs="Times New Roman"/>
          <w:i/>
          <w:color w:val="auto"/>
        </w:rPr>
      </w:pPr>
      <w:r w:rsidRPr="007573D1">
        <w:rPr>
          <w:rStyle w:val="Forte"/>
          <w:rFonts w:ascii="Times New Roman" w:hAnsi="Times New Roman" w:cs="Times New Roman"/>
          <w:color w:val="auto"/>
        </w:rPr>
        <w:t>3. Gestão de Pessoas</w:t>
      </w:r>
    </w:p>
    <w:p w:rsidR="007B7266" w:rsidRPr="007573D1" w:rsidRDefault="007B7266" w:rsidP="00532BC1">
      <w:pPr>
        <w:pStyle w:val="NormalWeb"/>
        <w:numPr>
          <w:ilvl w:val="0"/>
          <w:numId w:val="11"/>
        </w:numPr>
        <w:spacing w:before="100" w:beforeAutospacing="1" w:after="100" w:afterAutospacing="1" w:line="240" w:lineRule="auto"/>
        <w:jc w:val="both"/>
      </w:pPr>
      <w:r w:rsidRPr="007573D1">
        <w:t>Promover um ambiente de trabalho colaborativo, respeitoso e democrático;</w:t>
      </w:r>
    </w:p>
    <w:p w:rsidR="007B7266" w:rsidRPr="007573D1" w:rsidRDefault="007B7266" w:rsidP="00532BC1">
      <w:pPr>
        <w:pStyle w:val="NormalWeb"/>
        <w:numPr>
          <w:ilvl w:val="0"/>
          <w:numId w:val="11"/>
        </w:numPr>
        <w:spacing w:before="100" w:beforeAutospacing="1" w:after="100" w:afterAutospacing="1" w:line="240" w:lineRule="auto"/>
        <w:jc w:val="both"/>
      </w:pPr>
      <w:r w:rsidRPr="007573D1">
        <w:t>Mediar conflitos entre membros da equipe escolar, estudantes e responsáveis;</w:t>
      </w:r>
    </w:p>
    <w:p w:rsidR="007B7266" w:rsidRPr="007573D1" w:rsidRDefault="007B7266" w:rsidP="00532BC1">
      <w:pPr>
        <w:pStyle w:val="NormalWeb"/>
        <w:numPr>
          <w:ilvl w:val="0"/>
          <w:numId w:val="11"/>
        </w:numPr>
        <w:spacing w:before="100" w:beforeAutospacing="1" w:after="100" w:afterAutospacing="1" w:line="240" w:lineRule="auto"/>
        <w:jc w:val="both"/>
      </w:pPr>
      <w:r w:rsidRPr="007573D1">
        <w:t>Avaliar e acompanhar o desempenho dos profissionais sob sua supervisão;</w:t>
      </w:r>
    </w:p>
    <w:p w:rsidR="007B7266" w:rsidRPr="007573D1" w:rsidRDefault="007B7266" w:rsidP="00532BC1">
      <w:pPr>
        <w:pStyle w:val="NormalWeb"/>
        <w:numPr>
          <w:ilvl w:val="0"/>
          <w:numId w:val="11"/>
        </w:numPr>
        <w:spacing w:before="100" w:beforeAutospacing="1" w:after="100" w:afterAutospacing="1" w:line="240" w:lineRule="auto"/>
        <w:jc w:val="both"/>
      </w:pPr>
      <w:r w:rsidRPr="007573D1">
        <w:t>Incentivar a valorização e reconhecimento dos profissionais da educação.</w:t>
      </w:r>
    </w:p>
    <w:p w:rsidR="007B7266" w:rsidRPr="007573D1" w:rsidRDefault="007B7266" w:rsidP="007B7266">
      <w:pPr>
        <w:pStyle w:val="Ttulo4"/>
        <w:rPr>
          <w:rFonts w:ascii="Times New Roman" w:hAnsi="Times New Roman" w:cs="Times New Roman"/>
          <w:i/>
          <w:color w:val="auto"/>
        </w:rPr>
      </w:pPr>
      <w:r w:rsidRPr="007573D1">
        <w:rPr>
          <w:rStyle w:val="Forte"/>
          <w:rFonts w:ascii="Times New Roman" w:hAnsi="Times New Roman" w:cs="Times New Roman"/>
          <w:color w:val="auto"/>
        </w:rPr>
        <w:t>4. Gestão Financeira e Patrimonial</w:t>
      </w:r>
    </w:p>
    <w:p w:rsidR="007B7266" w:rsidRPr="007573D1" w:rsidRDefault="007B7266" w:rsidP="00532BC1">
      <w:pPr>
        <w:pStyle w:val="NormalWeb"/>
        <w:numPr>
          <w:ilvl w:val="0"/>
          <w:numId w:val="12"/>
        </w:numPr>
        <w:spacing w:before="100" w:beforeAutospacing="1" w:after="100" w:afterAutospacing="1" w:line="240" w:lineRule="auto"/>
        <w:jc w:val="both"/>
      </w:pPr>
      <w:r w:rsidRPr="007573D1">
        <w:t>Gerir os recursos financeiros recebidos da mantenedora, zelando por sua correta aplicação;</w:t>
      </w:r>
    </w:p>
    <w:p w:rsidR="007B7266" w:rsidRPr="007573D1" w:rsidRDefault="007B7266" w:rsidP="00532BC1">
      <w:pPr>
        <w:pStyle w:val="NormalWeb"/>
        <w:numPr>
          <w:ilvl w:val="0"/>
          <w:numId w:val="12"/>
        </w:numPr>
        <w:spacing w:before="100" w:beforeAutospacing="1" w:after="100" w:afterAutospacing="1" w:line="240" w:lineRule="auto"/>
        <w:jc w:val="both"/>
      </w:pPr>
      <w:r w:rsidRPr="007573D1">
        <w:lastRenderedPageBreak/>
        <w:t>Controlar o patrimônio da unidade escolar, promovendo seu uso adequado e conservação;</w:t>
      </w:r>
    </w:p>
    <w:p w:rsidR="007B7266" w:rsidRPr="007573D1" w:rsidRDefault="007B7266" w:rsidP="00532BC1">
      <w:pPr>
        <w:pStyle w:val="NormalWeb"/>
        <w:numPr>
          <w:ilvl w:val="0"/>
          <w:numId w:val="12"/>
        </w:numPr>
        <w:spacing w:before="100" w:beforeAutospacing="1" w:after="100" w:afterAutospacing="1" w:line="240" w:lineRule="auto"/>
        <w:jc w:val="both"/>
      </w:pPr>
      <w:r w:rsidRPr="007573D1">
        <w:t>Organizar os processos de aquisição de bens e serviços, em consonância com as normas legais e éticas.</w:t>
      </w:r>
    </w:p>
    <w:p w:rsidR="007B7266" w:rsidRPr="007573D1" w:rsidRDefault="007B7266" w:rsidP="007B7266">
      <w:pPr>
        <w:pStyle w:val="Ttulo4"/>
        <w:rPr>
          <w:rFonts w:ascii="Times New Roman" w:hAnsi="Times New Roman" w:cs="Times New Roman"/>
          <w:i/>
          <w:color w:val="auto"/>
        </w:rPr>
      </w:pPr>
      <w:r w:rsidRPr="007573D1">
        <w:rPr>
          <w:rStyle w:val="Forte"/>
          <w:rFonts w:ascii="Times New Roman" w:hAnsi="Times New Roman" w:cs="Times New Roman"/>
          <w:color w:val="auto"/>
        </w:rPr>
        <w:t>5. Gestão da Infraestrutura Escolar</w:t>
      </w:r>
    </w:p>
    <w:p w:rsidR="007B7266" w:rsidRPr="007573D1" w:rsidRDefault="007B7266" w:rsidP="00532BC1">
      <w:pPr>
        <w:pStyle w:val="NormalWeb"/>
        <w:numPr>
          <w:ilvl w:val="0"/>
          <w:numId w:val="13"/>
        </w:numPr>
        <w:spacing w:before="100" w:beforeAutospacing="1" w:after="100" w:afterAutospacing="1" w:line="240" w:lineRule="auto"/>
        <w:jc w:val="both"/>
      </w:pPr>
      <w:r w:rsidRPr="007573D1">
        <w:t>Garantir a segurança, acessibilidade e funcionalidade dos espaços escolares;</w:t>
      </w:r>
    </w:p>
    <w:p w:rsidR="007B7266" w:rsidRPr="007573D1" w:rsidRDefault="007B7266" w:rsidP="00532BC1">
      <w:pPr>
        <w:pStyle w:val="NormalWeb"/>
        <w:numPr>
          <w:ilvl w:val="0"/>
          <w:numId w:val="13"/>
        </w:numPr>
        <w:spacing w:before="100" w:beforeAutospacing="1" w:after="100" w:afterAutospacing="1" w:line="240" w:lineRule="auto"/>
        <w:jc w:val="both"/>
      </w:pPr>
      <w:r w:rsidRPr="007573D1">
        <w:t>Identificar e solicitar reparos, reformas e melhorias prediais quando necessário;</w:t>
      </w:r>
    </w:p>
    <w:p w:rsidR="007B7266" w:rsidRPr="007573D1" w:rsidRDefault="007B7266" w:rsidP="00532BC1">
      <w:pPr>
        <w:pStyle w:val="NormalWeb"/>
        <w:numPr>
          <w:ilvl w:val="0"/>
          <w:numId w:val="13"/>
        </w:numPr>
        <w:spacing w:before="100" w:beforeAutospacing="1" w:after="100" w:afterAutospacing="1" w:line="240" w:lineRule="auto"/>
        <w:jc w:val="both"/>
      </w:pPr>
      <w:r w:rsidRPr="007573D1">
        <w:t>Assegurar o cumprimento das normas de saúde, higiene e segurança no ambiente escolar.</w:t>
      </w:r>
    </w:p>
    <w:p w:rsidR="007B7266" w:rsidRPr="007573D1" w:rsidRDefault="007B7266" w:rsidP="007B7266">
      <w:pPr>
        <w:pStyle w:val="Ttulo4"/>
        <w:rPr>
          <w:rFonts w:ascii="Times New Roman" w:hAnsi="Times New Roman" w:cs="Times New Roman"/>
          <w:i/>
          <w:color w:val="auto"/>
        </w:rPr>
      </w:pPr>
      <w:r w:rsidRPr="007573D1">
        <w:rPr>
          <w:rStyle w:val="Forte"/>
          <w:rFonts w:ascii="Times New Roman" w:hAnsi="Times New Roman" w:cs="Times New Roman"/>
          <w:color w:val="auto"/>
        </w:rPr>
        <w:t>6. Gestão da Comunicação e da Participação</w:t>
      </w:r>
    </w:p>
    <w:p w:rsidR="007B7266" w:rsidRPr="007573D1" w:rsidRDefault="007B7266" w:rsidP="00532BC1">
      <w:pPr>
        <w:pStyle w:val="NormalWeb"/>
        <w:numPr>
          <w:ilvl w:val="0"/>
          <w:numId w:val="14"/>
        </w:numPr>
        <w:spacing w:before="100" w:beforeAutospacing="1" w:after="100" w:afterAutospacing="1" w:line="240" w:lineRule="auto"/>
        <w:jc w:val="both"/>
      </w:pPr>
      <w:r w:rsidRPr="007573D1">
        <w:t>Assegurar canais permanentes de diálogo com a comunidade escolar;</w:t>
      </w:r>
    </w:p>
    <w:p w:rsidR="007B7266" w:rsidRPr="007573D1" w:rsidRDefault="007B7266" w:rsidP="00532BC1">
      <w:pPr>
        <w:pStyle w:val="NormalWeb"/>
        <w:numPr>
          <w:ilvl w:val="0"/>
          <w:numId w:val="14"/>
        </w:numPr>
        <w:spacing w:before="100" w:beforeAutospacing="1" w:after="100" w:afterAutospacing="1" w:line="240" w:lineRule="auto"/>
        <w:jc w:val="both"/>
      </w:pPr>
      <w:r w:rsidRPr="007573D1">
        <w:t>Organizar reuniões com pais/responsáveis, conselhos escolares e demais instâncias participativas;</w:t>
      </w:r>
    </w:p>
    <w:p w:rsidR="007B7266" w:rsidRPr="007573D1" w:rsidRDefault="007B7266" w:rsidP="00532BC1">
      <w:pPr>
        <w:pStyle w:val="NormalWeb"/>
        <w:numPr>
          <w:ilvl w:val="0"/>
          <w:numId w:val="14"/>
        </w:numPr>
        <w:spacing w:before="100" w:beforeAutospacing="1" w:after="100" w:afterAutospacing="1" w:line="240" w:lineRule="auto"/>
        <w:jc w:val="both"/>
      </w:pPr>
      <w:r w:rsidRPr="007573D1">
        <w:t>Divulgar informações de forma clara, objetiva e transparente.</w:t>
      </w:r>
    </w:p>
    <w:p w:rsidR="007B7266" w:rsidRPr="007573D1" w:rsidRDefault="007B7266" w:rsidP="007B7266">
      <w:pPr>
        <w:pStyle w:val="Ttulo4"/>
        <w:rPr>
          <w:rFonts w:ascii="Times New Roman" w:hAnsi="Times New Roman" w:cs="Times New Roman"/>
          <w:i/>
          <w:color w:val="auto"/>
        </w:rPr>
      </w:pPr>
      <w:r w:rsidRPr="007573D1">
        <w:rPr>
          <w:rStyle w:val="Forte"/>
          <w:rFonts w:ascii="Times New Roman" w:hAnsi="Times New Roman" w:cs="Times New Roman"/>
          <w:color w:val="auto"/>
        </w:rPr>
        <w:t>7. Cumprimento da Legislação Educacional</w:t>
      </w:r>
    </w:p>
    <w:p w:rsidR="007B7266" w:rsidRPr="007573D1" w:rsidRDefault="007B7266" w:rsidP="00532BC1">
      <w:pPr>
        <w:pStyle w:val="NormalWeb"/>
        <w:numPr>
          <w:ilvl w:val="0"/>
          <w:numId w:val="15"/>
        </w:numPr>
        <w:spacing w:before="100" w:beforeAutospacing="1" w:after="100" w:afterAutospacing="1" w:line="240" w:lineRule="auto"/>
        <w:jc w:val="both"/>
      </w:pPr>
      <w:r w:rsidRPr="007573D1">
        <w:t>Zelar pela observância das leis, regulamentos e diretrizes da educação nacional, estadual e municipal;</w:t>
      </w:r>
    </w:p>
    <w:p w:rsidR="007B7266" w:rsidRPr="007573D1" w:rsidRDefault="007B7266" w:rsidP="00532BC1">
      <w:pPr>
        <w:pStyle w:val="NormalWeb"/>
        <w:numPr>
          <w:ilvl w:val="0"/>
          <w:numId w:val="15"/>
        </w:numPr>
        <w:spacing w:before="100" w:beforeAutospacing="1" w:after="100" w:afterAutospacing="1" w:line="240" w:lineRule="auto"/>
        <w:jc w:val="both"/>
      </w:pPr>
      <w:r w:rsidRPr="007573D1">
        <w:t>Assegurar os direitos dos estudantes, professores e demais profissionais da escola;</w:t>
      </w:r>
    </w:p>
    <w:p w:rsidR="007B7266" w:rsidRPr="007573D1" w:rsidRDefault="007B7266" w:rsidP="00532BC1">
      <w:pPr>
        <w:pStyle w:val="NormalWeb"/>
        <w:numPr>
          <w:ilvl w:val="0"/>
          <w:numId w:val="15"/>
        </w:numPr>
        <w:spacing w:before="100" w:beforeAutospacing="1" w:after="100" w:afterAutospacing="1" w:line="240" w:lineRule="auto"/>
        <w:jc w:val="both"/>
      </w:pPr>
      <w:r w:rsidRPr="007573D1">
        <w:t>Manter-se atualizado(a) em relação às políticas públicas e às normativas educacionais.</w:t>
      </w:r>
    </w:p>
    <w:p w:rsidR="007B7266" w:rsidRPr="007573D1" w:rsidRDefault="007B7266" w:rsidP="007B7266">
      <w:pPr>
        <w:rPr>
          <w:rFonts w:ascii="Times New Roman" w:hAnsi="Times New Roman" w:cs="Times New Roman"/>
          <w:sz w:val="24"/>
          <w:szCs w:val="24"/>
        </w:rPr>
      </w:pPr>
    </w:p>
    <w:p w:rsidR="007B7266" w:rsidRPr="007573D1" w:rsidRDefault="007B7266" w:rsidP="007B7266">
      <w:pPr>
        <w:spacing w:line="240" w:lineRule="auto"/>
        <w:jc w:val="center"/>
        <w:rPr>
          <w:rFonts w:ascii="Times New Roman" w:eastAsia="Times New Roman" w:hAnsi="Times New Roman" w:cs="Times New Roman"/>
          <w:b/>
          <w:bCs/>
          <w:iCs/>
          <w:sz w:val="24"/>
          <w:szCs w:val="24"/>
        </w:rPr>
      </w:pPr>
      <w:r w:rsidRPr="007573D1">
        <w:rPr>
          <w:rFonts w:ascii="Times New Roman" w:hAnsi="Times New Roman" w:cs="Times New Roman"/>
          <w:b/>
          <w:bCs/>
          <w:sz w:val="24"/>
          <w:szCs w:val="24"/>
        </w:rPr>
        <w:t xml:space="preserve">ATRIBUIÇÕES DO COORDENADOR PEDAGÓGICO </w:t>
      </w:r>
    </w:p>
    <w:p w:rsidR="007B7266" w:rsidRPr="007573D1" w:rsidRDefault="007B7266" w:rsidP="007B7266">
      <w:pPr>
        <w:spacing w:line="240" w:lineRule="auto"/>
        <w:jc w:val="center"/>
        <w:rPr>
          <w:rFonts w:ascii="Times New Roman" w:eastAsia="Times New Roman" w:hAnsi="Times New Roman" w:cs="Times New Roman"/>
          <w:b/>
          <w:bCs/>
          <w:iCs/>
          <w:sz w:val="24"/>
          <w:szCs w:val="24"/>
        </w:rPr>
      </w:pPr>
    </w:p>
    <w:p w:rsidR="007B7266" w:rsidRPr="007573D1" w:rsidRDefault="007B7266" w:rsidP="00532BC1">
      <w:pPr>
        <w:pStyle w:val="NormalWeb"/>
        <w:numPr>
          <w:ilvl w:val="0"/>
          <w:numId w:val="16"/>
        </w:numPr>
        <w:spacing w:before="100" w:beforeAutospacing="1" w:after="100" w:afterAutospacing="1" w:line="240" w:lineRule="auto"/>
        <w:jc w:val="both"/>
      </w:pPr>
      <w:r w:rsidRPr="007573D1">
        <w:rPr>
          <w:rStyle w:val="Forte"/>
        </w:rPr>
        <w:t>Planejar, acompanhar e avaliar</w:t>
      </w:r>
      <w:r w:rsidRPr="007573D1">
        <w:t xml:space="preserve"> o processo pedagógico da unidade escolar, garantindo a articulação entre o Projeto Político-Pedagógico (PPP), o currículo e a prática docente.</w:t>
      </w:r>
    </w:p>
    <w:p w:rsidR="007B7266" w:rsidRPr="007573D1" w:rsidRDefault="007B7266" w:rsidP="00532BC1">
      <w:pPr>
        <w:pStyle w:val="NormalWeb"/>
        <w:numPr>
          <w:ilvl w:val="0"/>
          <w:numId w:val="16"/>
        </w:numPr>
        <w:spacing w:before="100" w:beforeAutospacing="1" w:after="100" w:afterAutospacing="1" w:line="240" w:lineRule="auto"/>
        <w:jc w:val="both"/>
      </w:pPr>
      <w:r w:rsidRPr="007573D1">
        <w:rPr>
          <w:rStyle w:val="Forte"/>
        </w:rPr>
        <w:t>Orientar e assessorar</w:t>
      </w:r>
      <w:r w:rsidRPr="007573D1">
        <w:t xml:space="preserve"> os professores no desenvolvimento de planejamentos, metodologias e estratégias de ensino, respeitando as especificidades da etapa/modalidade de ensino (Educação Infantil, Ensino Fundamental, EJA, Educação Inclusiva).</w:t>
      </w:r>
    </w:p>
    <w:p w:rsidR="007B7266" w:rsidRPr="007573D1" w:rsidRDefault="007B7266" w:rsidP="00532BC1">
      <w:pPr>
        <w:pStyle w:val="NormalWeb"/>
        <w:numPr>
          <w:ilvl w:val="0"/>
          <w:numId w:val="16"/>
        </w:numPr>
        <w:spacing w:before="100" w:beforeAutospacing="1" w:after="100" w:afterAutospacing="1" w:line="240" w:lineRule="auto"/>
        <w:jc w:val="both"/>
      </w:pPr>
      <w:r w:rsidRPr="007573D1">
        <w:rPr>
          <w:rStyle w:val="Forte"/>
        </w:rPr>
        <w:t>Promover a formação continuada</w:t>
      </w:r>
      <w:r w:rsidRPr="007573D1">
        <w:t xml:space="preserve"> dos docentes por meio de encontros pedagógicos, oficinas, estudos dirigidos, reflexões coletivas e acompanhamento sistemático das práticas.</w:t>
      </w:r>
    </w:p>
    <w:p w:rsidR="007B7266" w:rsidRPr="007573D1" w:rsidRDefault="007B7266" w:rsidP="00532BC1">
      <w:pPr>
        <w:pStyle w:val="NormalWeb"/>
        <w:numPr>
          <w:ilvl w:val="0"/>
          <w:numId w:val="16"/>
        </w:numPr>
        <w:spacing w:before="100" w:beforeAutospacing="1" w:after="100" w:afterAutospacing="1" w:line="240" w:lineRule="auto"/>
        <w:jc w:val="both"/>
      </w:pPr>
      <w:r w:rsidRPr="007573D1">
        <w:rPr>
          <w:rStyle w:val="Forte"/>
        </w:rPr>
        <w:t>Analisar e acompanhar</w:t>
      </w:r>
      <w:r w:rsidRPr="007573D1">
        <w:t xml:space="preserve"> os resultados de aprendizagem dos estudantes, propondo intervenções pedagógicas adequadas sempre que necessário.</w:t>
      </w:r>
    </w:p>
    <w:p w:rsidR="007B7266" w:rsidRPr="007573D1" w:rsidRDefault="007B7266" w:rsidP="00532BC1">
      <w:pPr>
        <w:pStyle w:val="NormalWeb"/>
        <w:numPr>
          <w:ilvl w:val="0"/>
          <w:numId w:val="16"/>
        </w:numPr>
        <w:spacing w:before="100" w:beforeAutospacing="1" w:after="100" w:afterAutospacing="1" w:line="240" w:lineRule="auto"/>
        <w:jc w:val="both"/>
      </w:pPr>
      <w:r w:rsidRPr="007573D1">
        <w:rPr>
          <w:rStyle w:val="Forte"/>
        </w:rPr>
        <w:t>Articular e coordenar</w:t>
      </w:r>
      <w:r w:rsidRPr="007573D1">
        <w:t xml:space="preserve"> os Conselhos de Classe, reuniões pedagógicas, HTPCs e outros espaços de reflexão sobre a prática educativa.</w:t>
      </w:r>
    </w:p>
    <w:p w:rsidR="007B7266" w:rsidRPr="007573D1" w:rsidRDefault="007B7266" w:rsidP="00532BC1">
      <w:pPr>
        <w:pStyle w:val="NormalWeb"/>
        <w:numPr>
          <w:ilvl w:val="0"/>
          <w:numId w:val="16"/>
        </w:numPr>
        <w:spacing w:before="100" w:beforeAutospacing="1" w:after="100" w:afterAutospacing="1" w:line="240" w:lineRule="auto"/>
        <w:jc w:val="both"/>
      </w:pPr>
      <w:r w:rsidRPr="007573D1">
        <w:rPr>
          <w:rStyle w:val="Forte"/>
        </w:rPr>
        <w:t>Elaborar, em conjunto com a equipe gestora e docente</w:t>
      </w:r>
      <w:r w:rsidRPr="007573D1">
        <w:t>, o Plano de Ação Pedagógica da escola, com base nos indicadores de aprendizagem, contextos socioeducacionais e metas estabelecidas.</w:t>
      </w:r>
    </w:p>
    <w:p w:rsidR="007B7266" w:rsidRPr="007573D1" w:rsidRDefault="007B7266" w:rsidP="00532BC1">
      <w:pPr>
        <w:pStyle w:val="NormalWeb"/>
        <w:numPr>
          <w:ilvl w:val="0"/>
          <w:numId w:val="16"/>
        </w:numPr>
        <w:spacing w:before="100" w:beforeAutospacing="1" w:after="100" w:afterAutospacing="1" w:line="240" w:lineRule="auto"/>
        <w:jc w:val="both"/>
      </w:pPr>
      <w:r w:rsidRPr="007573D1">
        <w:rPr>
          <w:rStyle w:val="Forte"/>
        </w:rPr>
        <w:lastRenderedPageBreak/>
        <w:t>Contribuir para a implementação da BNCC</w:t>
      </w:r>
      <w:r w:rsidRPr="007573D1">
        <w:t>, garantindo que os componentes curriculares e competências gerais estejam presentes nas propostas pedagógicas.</w:t>
      </w:r>
    </w:p>
    <w:p w:rsidR="007B7266" w:rsidRPr="007573D1" w:rsidRDefault="007B7266" w:rsidP="00532BC1">
      <w:pPr>
        <w:pStyle w:val="NormalWeb"/>
        <w:numPr>
          <w:ilvl w:val="0"/>
          <w:numId w:val="16"/>
        </w:numPr>
        <w:spacing w:before="100" w:beforeAutospacing="1" w:after="100" w:afterAutospacing="1" w:line="240" w:lineRule="auto"/>
        <w:jc w:val="both"/>
      </w:pPr>
      <w:r w:rsidRPr="007573D1">
        <w:rPr>
          <w:rStyle w:val="Forte"/>
        </w:rPr>
        <w:t>Acompanhar o trabalho dos professores</w:t>
      </w:r>
      <w:r w:rsidRPr="007573D1">
        <w:t xml:space="preserve"> em sala de aula, oferecendo devolutivas construtivas e subsidiando com materiais, estratégias e recursos.</w:t>
      </w:r>
    </w:p>
    <w:p w:rsidR="007B7266" w:rsidRPr="007573D1" w:rsidRDefault="007B7266" w:rsidP="00532BC1">
      <w:pPr>
        <w:pStyle w:val="NormalWeb"/>
        <w:numPr>
          <w:ilvl w:val="0"/>
          <w:numId w:val="16"/>
        </w:numPr>
        <w:spacing w:before="100" w:beforeAutospacing="1" w:after="100" w:afterAutospacing="1" w:line="240" w:lineRule="auto"/>
        <w:jc w:val="both"/>
      </w:pPr>
      <w:r w:rsidRPr="007573D1">
        <w:rPr>
          <w:rStyle w:val="Forte"/>
        </w:rPr>
        <w:t>Zelar pela inclusão educacional</w:t>
      </w:r>
      <w:r w:rsidRPr="007573D1">
        <w:t>, promovendo o atendimento às necessidades educacionais especiais dos alunos, em parceria com professores, equipe de apoio e serviços especializados.</w:t>
      </w:r>
    </w:p>
    <w:p w:rsidR="007B7266" w:rsidRPr="007573D1" w:rsidRDefault="007B7266" w:rsidP="00532BC1">
      <w:pPr>
        <w:pStyle w:val="NormalWeb"/>
        <w:numPr>
          <w:ilvl w:val="0"/>
          <w:numId w:val="16"/>
        </w:numPr>
        <w:spacing w:before="100" w:beforeAutospacing="1" w:after="100" w:afterAutospacing="1" w:line="240" w:lineRule="auto"/>
        <w:jc w:val="both"/>
      </w:pPr>
      <w:r w:rsidRPr="007573D1">
        <w:rPr>
          <w:rStyle w:val="Forte"/>
        </w:rPr>
        <w:t>Interagir com as famílias</w:t>
      </w:r>
      <w:r w:rsidRPr="007573D1">
        <w:t>, esclarecendo dúvidas sobre o processo de ensino e aprendizagem e promovendo ações que fortaleçam o vínculo escola-família.</w:t>
      </w:r>
    </w:p>
    <w:p w:rsidR="007B7266" w:rsidRPr="007573D1" w:rsidRDefault="007B7266" w:rsidP="00532BC1">
      <w:pPr>
        <w:pStyle w:val="NormalWeb"/>
        <w:numPr>
          <w:ilvl w:val="0"/>
          <w:numId w:val="16"/>
        </w:numPr>
        <w:spacing w:before="100" w:beforeAutospacing="1" w:after="100" w:afterAutospacing="1" w:line="240" w:lineRule="auto"/>
        <w:jc w:val="both"/>
      </w:pPr>
      <w:r w:rsidRPr="007573D1">
        <w:rPr>
          <w:rStyle w:val="Forte"/>
        </w:rPr>
        <w:t>Manter registros atualizados</w:t>
      </w:r>
      <w:r w:rsidRPr="007573D1">
        <w:t xml:space="preserve"> das ações pedagógicas desenvolvidas, avaliações diagnósticas, relatórios de acompanhamento e demais documentos institucionais.</w:t>
      </w:r>
    </w:p>
    <w:p w:rsidR="007B7266" w:rsidRPr="007573D1" w:rsidRDefault="007B7266" w:rsidP="00532BC1">
      <w:pPr>
        <w:pStyle w:val="NormalWeb"/>
        <w:numPr>
          <w:ilvl w:val="0"/>
          <w:numId w:val="16"/>
        </w:numPr>
        <w:spacing w:before="100" w:beforeAutospacing="1" w:after="100" w:afterAutospacing="1" w:line="240" w:lineRule="auto"/>
        <w:jc w:val="both"/>
      </w:pPr>
      <w:r w:rsidRPr="007573D1">
        <w:rPr>
          <w:rStyle w:val="Forte"/>
        </w:rPr>
        <w:t>Atuar de forma colaborativa</w:t>
      </w:r>
      <w:r w:rsidRPr="007573D1">
        <w:t xml:space="preserve"> com a gestão escolar, orientadores, professores e demais profissionais, favorecendo o trabalho em equipe e a construção de uma cultura de qualidade educacional.</w:t>
      </w:r>
    </w:p>
    <w:p w:rsidR="007B7266" w:rsidRPr="007573D1" w:rsidRDefault="007B7266" w:rsidP="00532BC1">
      <w:pPr>
        <w:pStyle w:val="NormalWeb"/>
        <w:numPr>
          <w:ilvl w:val="0"/>
          <w:numId w:val="16"/>
        </w:numPr>
        <w:spacing w:before="100" w:beforeAutospacing="1" w:after="100" w:afterAutospacing="1" w:line="240" w:lineRule="auto"/>
        <w:jc w:val="both"/>
      </w:pPr>
      <w:r w:rsidRPr="007573D1">
        <w:rPr>
          <w:rStyle w:val="Forte"/>
        </w:rPr>
        <w:t>Participar de formações promovidas pela rede de ensino</w:t>
      </w:r>
      <w:r w:rsidRPr="007573D1">
        <w:t>, replicando os conteúdos junto à equipe escolar e promovendo a atualização constante das práticas pedagógicas.</w:t>
      </w:r>
    </w:p>
    <w:p w:rsidR="007B7266" w:rsidRPr="007573D1" w:rsidRDefault="007B7266" w:rsidP="00532BC1">
      <w:pPr>
        <w:pStyle w:val="NormalWeb"/>
        <w:numPr>
          <w:ilvl w:val="0"/>
          <w:numId w:val="16"/>
        </w:numPr>
        <w:spacing w:before="100" w:beforeAutospacing="1" w:after="100" w:afterAutospacing="1" w:line="240" w:lineRule="auto"/>
        <w:jc w:val="both"/>
      </w:pPr>
      <w:r w:rsidRPr="007573D1">
        <w:rPr>
          <w:rStyle w:val="Forte"/>
        </w:rPr>
        <w:t>Acompanhar a implementação de projetos e programas educacionais</w:t>
      </w:r>
      <w:r w:rsidRPr="007573D1">
        <w:t>, assegurando coerência com os objetivos pedagógicos da escola.</w:t>
      </w:r>
    </w:p>
    <w:p w:rsidR="007B7266" w:rsidRPr="007573D1" w:rsidRDefault="007B7266" w:rsidP="00532BC1">
      <w:pPr>
        <w:pStyle w:val="NormalWeb"/>
        <w:numPr>
          <w:ilvl w:val="0"/>
          <w:numId w:val="16"/>
        </w:numPr>
        <w:spacing w:before="100" w:beforeAutospacing="1" w:after="100" w:afterAutospacing="1" w:line="240" w:lineRule="auto"/>
        <w:jc w:val="both"/>
      </w:pPr>
      <w:r w:rsidRPr="007573D1">
        <w:rPr>
          <w:rStyle w:val="Forte"/>
        </w:rPr>
        <w:t>Promover uma cultura de avaliação diagnóstica e formativa</w:t>
      </w:r>
      <w:r w:rsidRPr="007573D1">
        <w:t>, apoiando os docentes na análise dos avanços e desafios de aprendizagem.</w:t>
      </w:r>
    </w:p>
    <w:p w:rsidR="007B7266" w:rsidRPr="007573D1" w:rsidRDefault="007B7266" w:rsidP="007B7266">
      <w:pPr>
        <w:spacing w:line="240" w:lineRule="auto"/>
        <w:jc w:val="center"/>
        <w:rPr>
          <w:rFonts w:ascii="Times New Roman" w:hAnsi="Times New Roman" w:cs="Times New Roman"/>
          <w:sz w:val="24"/>
          <w:szCs w:val="24"/>
        </w:rPr>
      </w:pPr>
    </w:p>
    <w:p w:rsidR="007B7266" w:rsidRPr="007573D1" w:rsidRDefault="007B7266" w:rsidP="007B7266">
      <w:pPr>
        <w:spacing w:line="240" w:lineRule="auto"/>
        <w:jc w:val="center"/>
        <w:rPr>
          <w:rFonts w:ascii="Times New Roman" w:eastAsia="Times New Roman" w:hAnsi="Times New Roman" w:cs="Times New Roman"/>
          <w:b/>
          <w:bCs/>
          <w:iCs/>
          <w:sz w:val="24"/>
          <w:szCs w:val="24"/>
        </w:rPr>
      </w:pPr>
      <w:r w:rsidRPr="007573D1">
        <w:rPr>
          <w:rFonts w:ascii="Times New Roman" w:hAnsi="Times New Roman" w:cs="Times New Roman"/>
          <w:b/>
          <w:bCs/>
          <w:sz w:val="24"/>
          <w:szCs w:val="24"/>
        </w:rPr>
        <w:t>ATRIBUIÇÕES DO SECRETÁRIO ESCOLAR</w:t>
      </w:r>
    </w:p>
    <w:p w:rsidR="007B7266" w:rsidRPr="007573D1" w:rsidRDefault="007B7266" w:rsidP="007B7266">
      <w:pPr>
        <w:spacing w:line="240" w:lineRule="auto"/>
        <w:jc w:val="center"/>
        <w:rPr>
          <w:rFonts w:ascii="Times New Roman" w:eastAsia="Times New Roman" w:hAnsi="Times New Roman" w:cs="Times New Roman"/>
          <w:b/>
          <w:bCs/>
          <w:iCs/>
          <w:sz w:val="24"/>
          <w:szCs w:val="24"/>
        </w:rPr>
      </w:pPr>
    </w:p>
    <w:p w:rsidR="007B7266" w:rsidRPr="007573D1" w:rsidRDefault="007B7266" w:rsidP="007B7266">
      <w:pPr>
        <w:spacing w:line="240" w:lineRule="auto"/>
        <w:jc w:val="center"/>
        <w:rPr>
          <w:rFonts w:ascii="Times New Roman" w:eastAsia="Times New Roman" w:hAnsi="Times New Roman" w:cs="Times New Roman"/>
          <w:b/>
          <w:bCs/>
          <w:iCs/>
          <w:sz w:val="24"/>
          <w:szCs w:val="24"/>
        </w:rPr>
      </w:pPr>
    </w:p>
    <w:p w:rsidR="007B7266" w:rsidRPr="007573D1" w:rsidRDefault="007B7266" w:rsidP="00822A02">
      <w:pPr>
        <w:pStyle w:val="NormalWeb"/>
        <w:jc w:val="both"/>
      </w:pPr>
      <w:r w:rsidRPr="007573D1">
        <w:t xml:space="preserve">O Secretário Escolar é o profissional responsável pela gestão administrativa, </w:t>
      </w:r>
      <w:r w:rsidR="00822A02" w:rsidRPr="007573D1">
        <w:t>D</w:t>
      </w:r>
      <w:r w:rsidRPr="007573D1">
        <w:t>ocumental e acadêmica da unidade escolar, garantindo a organização e legalidade dos registros escolares. Compete ao</w:t>
      </w:r>
      <w:r w:rsidR="00822A02" w:rsidRPr="007573D1">
        <w:t xml:space="preserve"> </w:t>
      </w:r>
      <w:r w:rsidRPr="007573D1">
        <w:t>Secretário</w:t>
      </w:r>
      <w:r w:rsidR="00822A02" w:rsidRPr="007573D1">
        <w:t>:</w:t>
      </w:r>
    </w:p>
    <w:p w:rsidR="007B7266" w:rsidRPr="007573D1" w:rsidRDefault="007B7266" w:rsidP="00532BC1">
      <w:pPr>
        <w:pStyle w:val="NormalWeb"/>
        <w:numPr>
          <w:ilvl w:val="0"/>
          <w:numId w:val="17"/>
        </w:numPr>
        <w:spacing w:before="100" w:beforeAutospacing="1" w:after="100" w:afterAutospacing="1" w:line="240" w:lineRule="auto"/>
        <w:jc w:val="both"/>
      </w:pPr>
      <w:r w:rsidRPr="007573D1">
        <w:rPr>
          <w:rStyle w:val="Forte"/>
        </w:rPr>
        <w:t>Gerenciar a documentação escolar</w:t>
      </w:r>
      <w:r w:rsidRPr="007573D1">
        <w:t>, zelando pela guarda, segurança e sigilo dos registros acadêmicos, conforme a legislação vigente.</w:t>
      </w:r>
    </w:p>
    <w:p w:rsidR="007B7266" w:rsidRPr="007573D1" w:rsidRDefault="007B7266" w:rsidP="00532BC1">
      <w:pPr>
        <w:pStyle w:val="NormalWeb"/>
        <w:numPr>
          <w:ilvl w:val="0"/>
          <w:numId w:val="17"/>
        </w:numPr>
        <w:spacing w:before="100" w:beforeAutospacing="1" w:after="100" w:afterAutospacing="1" w:line="240" w:lineRule="auto"/>
        <w:jc w:val="both"/>
      </w:pPr>
      <w:r w:rsidRPr="007573D1">
        <w:rPr>
          <w:rStyle w:val="Forte"/>
        </w:rPr>
        <w:t>Organizar, manter e atualizar</w:t>
      </w:r>
      <w:r w:rsidRPr="007573D1">
        <w:t xml:space="preserve"> os arquivos da escola, incluindo históricos escolares, atas, diários de classe, matrículas, transferências e declarações.</w:t>
      </w:r>
    </w:p>
    <w:p w:rsidR="007B7266" w:rsidRPr="007573D1" w:rsidRDefault="007B7266" w:rsidP="00532BC1">
      <w:pPr>
        <w:pStyle w:val="NormalWeb"/>
        <w:numPr>
          <w:ilvl w:val="0"/>
          <w:numId w:val="17"/>
        </w:numPr>
        <w:spacing w:before="100" w:beforeAutospacing="1" w:after="100" w:afterAutospacing="1" w:line="240" w:lineRule="auto"/>
        <w:jc w:val="both"/>
      </w:pPr>
      <w:r w:rsidRPr="007573D1">
        <w:rPr>
          <w:rStyle w:val="Forte"/>
        </w:rPr>
        <w:t>Controlar os prazos legais</w:t>
      </w:r>
      <w:r w:rsidRPr="007573D1">
        <w:t xml:space="preserve"> de emissão, arquivamento e expedição de documentos escolares.</w:t>
      </w:r>
    </w:p>
    <w:p w:rsidR="007B7266" w:rsidRPr="007573D1" w:rsidRDefault="007B7266" w:rsidP="00532BC1">
      <w:pPr>
        <w:pStyle w:val="NormalWeb"/>
        <w:numPr>
          <w:ilvl w:val="0"/>
          <w:numId w:val="17"/>
        </w:numPr>
        <w:spacing w:before="100" w:beforeAutospacing="1" w:after="100" w:afterAutospacing="1" w:line="240" w:lineRule="auto"/>
        <w:jc w:val="both"/>
      </w:pPr>
      <w:r w:rsidRPr="007573D1">
        <w:rPr>
          <w:rStyle w:val="Forte"/>
        </w:rPr>
        <w:t>Acompanhar os processos de matrícula, rematrícula e transferência</w:t>
      </w:r>
      <w:r w:rsidRPr="007573D1">
        <w:t xml:space="preserve"> de alunos, garantindo o correto lançamento das informações nos sistemas oficiais.</w:t>
      </w:r>
    </w:p>
    <w:p w:rsidR="007B7266" w:rsidRPr="007573D1" w:rsidRDefault="007B7266" w:rsidP="00532BC1">
      <w:pPr>
        <w:pStyle w:val="NormalWeb"/>
        <w:numPr>
          <w:ilvl w:val="0"/>
          <w:numId w:val="17"/>
        </w:numPr>
        <w:spacing w:before="100" w:beforeAutospacing="1" w:after="100" w:afterAutospacing="1" w:line="240" w:lineRule="auto"/>
        <w:jc w:val="both"/>
      </w:pPr>
      <w:r w:rsidRPr="007573D1">
        <w:rPr>
          <w:rStyle w:val="Forte"/>
        </w:rPr>
        <w:t>Elaborar e assinar documentos escolares oficiais</w:t>
      </w:r>
      <w:r w:rsidRPr="007573D1">
        <w:t>, como declarações, certidões, atestados e históricos, quando delegada tal competência.</w:t>
      </w:r>
    </w:p>
    <w:p w:rsidR="007B7266" w:rsidRPr="007573D1" w:rsidRDefault="007B7266" w:rsidP="00532BC1">
      <w:pPr>
        <w:pStyle w:val="NormalWeb"/>
        <w:numPr>
          <w:ilvl w:val="0"/>
          <w:numId w:val="17"/>
        </w:numPr>
        <w:spacing w:before="100" w:beforeAutospacing="1" w:after="100" w:afterAutospacing="1" w:line="240" w:lineRule="auto"/>
        <w:jc w:val="both"/>
      </w:pPr>
      <w:r w:rsidRPr="007573D1">
        <w:rPr>
          <w:rStyle w:val="Forte"/>
        </w:rPr>
        <w:t>Auxiliar a equipe gestora</w:t>
      </w:r>
      <w:r w:rsidRPr="007573D1">
        <w:t xml:space="preserve"> na organização de dados estatísticos, relatórios e informações solicitadas por órgãos superiores.</w:t>
      </w:r>
    </w:p>
    <w:p w:rsidR="007B7266" w:rsidRPr="007573D1" w:rsidRDefault="007B7266" w:rsidP="00532BC1">
      <w:pPr>
        <w:pStyle w:val="NormalWeb"/>
        <w:numPr>
          <w:ilvl w:val="0"/>
          <w:numId w:val="17"/>
        </w:numPr>
        <w:spacing w:before="100" w:beforeAutospacing="1" w:after="100" w:afterAutospacing="1" w:line="240" w:lineRule="auto"/>
        <w:jc w:val="both"/>
      </w:pPr>
      <w:r w:rsidRPr="007573D1">
        <w:rPr>
          <w:rStyle w:val="Forte"/>
        </w:rPr>
        <w:t>Atualizar os sistemas informatizados de gestão escolar</w:t>
      </w:r>
      <w:r w:rsidRPr="007573D1">
        <w:t>, com responsabilidade, precisão e pontualidade.</w:t>
      </w:r>
    </w:p>
    <w:p w:rsidR="007B7266" w:rsidRPr="007573D1" w:rsidRDefault="007B7266" w:rsidP="00532BC1">
      <w:pPr>
        <w:pStyle w:val="NormalWeb"/>
        <w:numPr>
          <w:ilvl w:val="0"/>
          <w:numId w:val="17"/>
        </w:numPr>
        <w:spacing w:before="100" w:beforeAutospacing="1" w:after="100" w:afterAutospacing="1" w:line="240" w:lineRule="auto"/>
        <w:jc w:val="both"/>
      </w:pPr>
      <w:r w:rsidRPr="007573D1">
        <w:rPr>
          <w:rStyle w:val="Forte"/>
        </w:rPr>
        <w:t>Atender pais, alunos e comunidade escolar</w:t>
      </w:r>
      <w:r w:rsidRPr="007573D1">
        <w:t xml:space="preserve"> com ética, cordialidade e sigilo profissional, prestando informações com base na legislação educacional.</w:t>
      </w:r>
    </w:p>
    <w:p w:rsidR="007B7266" w:rsidRPr="007573D1" w:rsidRDefault="007B7266" w:rsidP="00532BC1">
      <w:pPr>
        <w:pStyle w:val="NormalWeb"/>
        <w:numPr>
          <w:ilvl w:val="0"/>
          <w:numId w:val="17"/>
        </w:numPr>
        <w:spacing w:before="100" w:beforeAutospacing="1" w:after="100" w:afterAutospacing="1" w:line="240" w:lineRule="auto"/>
        <w:jc w:val="both"/>
      </w:pPr>
      <w:r w:rsidRPr="007573D1">
        <w:rPr>
          <w:rStyle w:val="Forte"/>
        </w:rPr>
        <w:t>Acompanhar e registrar o calendário escolar</w:t>
      </w:r>
      <w:r w:rsidRPr="007573D1">
        <w:t>, garantindo que todas as atividades estejam devidamente documentadas.</w:t>
      </w:r>
    </w:p>
    <w:p w:rsidR="007B7266" w:rsidRPr="007573D1" w:rsidRDefault="007B7266" w:rsidP="00532BC1">
      <w:pPr>
        <w:pStyle w:val="NormalWeb"/>
        <w:numPr>
          <w:ilvl w:val="0"/>
          <w:numId w:val="17"/>
        </w:numPr>
        <w:spacing w:before="100" w:beforeAutospacing="1" w:after="100" w:afterAutospacing="1" w:line="240" w:lineRule="auto"/>
        <w:jc w:val="both"/>
      </w:pPr>
      <w:r w:rsidRPr="007573D1">
        <w:rPr>
          <w:rStyle w:val="Forte"/>
        </w:rPr>
        <w:lastRenderedPageBreak/>
        <w:t>Colaborar com o cumprimento das normas legais</w:t>
      </w:r>
      <w:r w:rsidRPr="007573D1">
        <w:t xml:space="preserve"> e diretrizes estabelecidas pelos sistemas de ensino, Ministério da Educação (MEC) e órgãos de controle.</w:t>
      </w:r>
    </w:p>
    <w:p w:rsidR="007B7266" w:rsidRPr="007573D1" w:rsidRDefault="007B7266" w:rsidP="00532BC1">
      <w:pPr>
        <w:pStyle w:val="NormalWeb"/>
        <w:numPr>
          <w:ilvl w:val="0"/>
          <w:numId w:val="17"/>
        </w:numPr>
        <w:spacing w:before="100" w:beforeAutospacing="1" w:after="100" w:afterAutospacing="1" w:line="240" w:lineRule="auto"/>
        <w:jc w:val="both"/>
      </w:pPr>
      <w:r w:rsidRPr="007573D1">
        <w:rPr>
          <w:rStyle w:val="Forte"/>
        </w:rPr>
        <w:t>Participar de formações e capacitações</w:t>
      </w:r>
      <w:r w:rsidRPr="007573D1">
        <w:t xml:space="preserve"> promovidas pela Secretaria de Educação, visando ao aprimoramento contínuo de suas funções.</w:t>
      </w:r>
    </w:p>
    <w:p w:rsidR="007B7266" w:rsidRPr="007573D1" w:rsidRDefault="007B7266" w:rsidP="00532BC1">
      <w:pPr>
        <w:pStyle w:val="NormalWeb"/>
        <w:numPr>
          <w:ilvl w:val="0"/>
          <w:numId w:val="17"/>
        </w:numPr>
        <w:spacing w:before="100" w:beforeAutospacing="1" w:after="100" w:afterAutospacing="1" w:line="240" w:lineRule="auto"/>
        <w:jc w:val="both"/>
      </w:pPr>
      <w:r w:rsidRPr="007573D1">
        <w:rPr>
          <w:rStyle w:val="Forte"/>
        </w:rPr>
        <w:t>Auxiliar na organização de reuniões, eventos e processos eleitorais internos</w:t>
      </w:r>
      <w:r w:rsidRPr="007573D1">
        <w:t>, como os de escolha de representantes de conselhos escolares.</w:t>
      </w:r>
    </w:p>
    <w:p w:rsidR="007B7266" w:rsidRPr="007573D1" w:rsidRDefault="007B7266" w:rsidP="00532BC1">
      <w:pPr>
        <w:pStyle w:val="NormalWeb"/>
        <w:numPr>
          <w:ilvl w:val="0"/>
          <w:numId w:val="17"/>
        </w:numPr>
        <w:spacing w:before="100" w:beforeAutospacing="1" w:after="100" w:afterAutospacing="1" w:line="240" w:lineRule="auto"/>
        <w:jc w:val="both"/>
      </w:pPr>
      <w:r w:rsidRPr="007573D1">
        <w:rPr>
          <w:rStyle w:val="Forte"/>
        </w:rPr>
        <w:t>Zelar pelo patrimônio documental e mobiliário da secretaria</w:t>
      </w:r>
      <w:r w:rsidRPr="007573D1">
        <w:t>, comunicando a gestão sobre irregularidades ou necessidades de manutenção.</w:t>
      </w:r>
    </w:p>
    <w:p w:rsidR="007B7266" w:rsidRPr="007573D1" w:rsidRDefault="007B7266" w:rsidP="00532BC1">
      <w:pPr>
        <w:pStyle w:val="NormalWeb"/>
        <w:numPr>
          <w:ilvl w:val="0"/>
          <w:numId w:val="17"/>
        </w:numPr>
        <w:spacing w:before="100" w:beforeAutospacing="1" w:after="100" w:afterAutospacing="1" w:line="240" w:lineRule="auto"/>
        <w:jc w:val="both"/>
      </w:pPr>
      <w:r w:rsidRPr="007573D1">
        <w:rPr>
          <w:rStyle w:val="Forte"/>
        </w:rPr>
        <w:t>Manter o sigilo das informações escolares e administrativas</w:t>
      </w:r>
      <w:r w:rsidRPr="007573D1">
        <w:t>, respeitando os princípios da ética e da confidencialidade.</w:t>
      </w:r>
    </w:p>
    <w:sectPr w:rsidR="007B7266" w:rsidRPr="007573D1" w:rsidSect="00DE2EB8">
      <w:headerReference w:type="default" r:id="rId8"/>
      <w:footerReference w:type="default" r:id="rId9"/>
      <w:pgSz w:w="11909" w:h="16834"/>
      <w:pgMar w:top="2127" w:right="1440" w:bottom="567" w:left="1985" w:header="720" w:footer="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2BC1" w:rsidRDefault="00532BC1">
      <w:pPr>
        <w:spacing w:line="240" w:lineRule="auto"/>
      </w:pPr>
      <w:r>
        <w:separator/>
      </w:r>
    </w:p>
  </w:endnote>
  <w:endnote w:type="continuationSeparator" w:id="0">
    <w:p w:rsidR="00532BC1" w:rsidRDefault="00532BC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2047A060-6E3D-4060-A78B-9C7CA887BCE8}"/>
  </w:font>
  <w:font w:name="Cambria">
    <w:panose1 w:val="02040503050406030204"/>
    <w:charset w:val="00"/>
    <w:family w:val="roman"/>
    <w:pitch w:val="variable"/>
    <w:sig w:usb0="E00006FF" w:usb1="420024FF" w:usb2="02000000" w:usb3="00000000" w:csb0="0000019F" w:csb1="00000000"/>
    <w:embedRegular r:id="rId2" w:fontKey="{92C7CF43-D264-444B-9343-3EF3ED898F07}"/>
  </w:font>
  <w:font w:name="Arial MT">
    <w:altName w:val="Arial"/>
    <w:charset w:val="01"/>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embedRegular r:id="rId3" w:fontKey="{3B7EE9A7-80EC-43B8-8C2F-CDD2DA03DD05}"/>
  </w:font>
  <w:font w:name="Comfortaa">
    <w:altName w:val="Times New Roman"/>
    <w:charset w:val="00"/>
    <w:family w:val="auto"/>
    <w:pitch w:val="default"/>
    <w:sig w:usb0="00000000" w:usb1="00000000" w:usb2="00000000" w:usb3="00000000" w:csb0="00000000" w:csb1="00000000"/>
    <w:embedRegular r:id="rId4" w:fontKey="{65FF2C79-4839-4703-99BE-A45D5204C438}"/>
  </w:font>
  <w:font w:name="Calibri">
    <w:panose1 w:val="020F0502020204030204"/>
    <w:charset w:val="00"/>
    <w:family w:val="swiss"/>
    <w:pitch w:val="variable"/>
    <w:sig w:usb0="E4002EFF" w:usb1="C000247B" w:usb2="00000009" w:usb3="00000000" w:csb0="000001FF" w:csb1="00000000"/>
    <w:embedRegular r:id="rId5" w:fontKey="{EF7C02CE-F19F-4BE0-8E6B-C3A7C5B027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3B5" w:rsidRDefault="002D33B5"/>
  <w:p w:rsidR="00AF767D" w:rsidRDefault="005044E9" w:rsidP="00AF767D">
    <w:pPr>
      <w:jc w:val="center"/>
      <w:rPr>
        <w:rFonts w:ascii="Comfortaa" w:eastAsia="Comfortaa" w:hAnsi="Comfortaa" w:cs="Comfortaa"/>
        <w:sz w:val="12"/>
        <w:szCs w:val="12"/>
      </w:rPr>
    </w:pPr>
    <w:r>
      <w:rPr>
        <w:rFonts w:ascii="Comfortaa" w:eastAsia="Comfortaa" w:hAnsi="Comfortaa" w:cs="Comfortaa"/>
        <w:sz w:val="12"/>
        <w:szCs w:val="12"/>
      </w:rPr>
      <w:t>Paço Municipal Francisco da Rosa Muniz</w:t>
    </w:r>
    <w:r w:rsidR="003A6764" w:rsidRPr="00AF767D">
      <w:rPr>
        <w:rFonts w:ascii="Comfortaa" w:eastAsia="Comfortaa" w:hAnsi="Comfortaa" w:cs="Comfortaa"/>
        <w:sz w:val="12"/>
        <w:szCs w:val="12"/>
      </w:rPr>
      <w:t xml:space="preserve">, </w:t>
    </w:r>
    <w:r w:rsidR="005E648B" w:rsidRPr="00AF767D">
      <w:rPr>
        <w:rFonts w:ascii="Comfortaa" w:eastAsia="Comfortaa" w:hAnsi="Comfortaa" w:cs="Comfortaa"/>
        <w:sz w:val="12"/>
        <w:szCs w:val="12"/>
      </w:rPr>
      <w:t>Rua Coelho Rodrigues, 174</w:t>
    </w:r>
    <w:r w:rsidR="00F340FC" w:rsidRPr="00AF767D">
      <w:rPr>
        <w:rFonts w:ascii="Comfortaa" w:eastAsia="Comfortaa" w:hAnsi="Comfortaa" w:cs="Comfortaa"/>
        <w:sz w:val="12"/>
        <w:szCs w:val="12"/>
      </w:rPr>
      <w:t xml:space="preserve">, </w:t>
    </w:r>
    <w:r>
      <w:rPr>
        <w:rFonts w:ascii="Comfortaa" w:eastAsia="Comfortaa" w:hAnsi="Comfortaa" w:cs="Comfortaa"/>
        <w:sz w:val="12"/>
        <w:szCs w:val="12"/>
      </w:rPr>
      <w:t>Anexo I</w:t>
    </w:r>
    <w:r w:rsidR="00F340FC" w:rsidRPr="00AF767D">
      <w:rPr>
        <w:rFonts w:ascii="Comfortaa" w:eastAsia="Comfortaa" w:hAnsi="Comfortaa" w:cs="Comfortaa"/>
        <w:sz w:val="12"/>
        <w:szCs w:val="12"/>
      </w:rPr>
      <w:t xml:space="preserve">, </w:t>
    </w:r>
    <w:r>
      <w:rPr>
        <w:rFonts w:ascii="Comfortaa" w:eastAsia="Comfortaa" w:hAnsi="Comfortaa" w:cs="Comfortaa"/>
        <w:sz w:val="12"/>
        <w:szCs w:val="12"/>
      </w:rPr>
      <w:t>2</w:t>
    </w:r>
    <w:r w:rsidR="00AF767D" w:rsidRPr="00AF767D">
      <w:rPr>
        <w:rFonts w:ascii="Comfortaa" w:eastAsia="Comfortaa" w:hAnsi="Comfortaa" w:cs="Comfortaa"/>
        <w:sz w:val="12"/>
        <w:szCs w:val="12"/>
      </w:rPr>
      <w:t>º Andar</w:t>
    </w:r>
    <w:r w:rsidR="00F340FC" w:rsidRPr="00AF767D">
      <w:rPr>
        <w:rFonts w:ascii="Comfortaa" w:eastAsia="Comfortaa" w:hAnsi="Comfortaa" w:cs="Comfortaa"/>
        <w:sz w:val="12"/>
        <w:szCs w:val="12"/>
      </w:rPr>
      <w:t>,</w:t>
    </w:r>
    <w:r w:rsidR="005E648B" w:rsidRPr="00AF767D">
      <w:rPr>
        <w:rFonts w:ascii="Comfortaa" w:eastAsia="Comfortaa" w:hAnsi="Comfortaa" w:cs="Comfortaa"/>
        <w:sz w:val="12"/>
        <w:szCs w:val="12"/>
      </w:rPr>
      <w:t xml:space="preserve"> Centro, Araripina </w:t>
    </w:r>
    <w:r w:rsidR="00AF767D" w:rsidRPr="00AF767D">
      <w:rPr>
        <w:rFonts w:ascii="Comfortaa" w:eastAsia="Comfortaa" w:hAnsi="Comfortaa" w:cs="Comfortaa"/>
        <w:sz w:val="12"/>
        <w:szCs w:val="12"/>
      </w:rPr>
      <w:t>–</w:t>
    </w:r>
    <w:r w:rsidR="005E648B" w:rsidRPr="00AF767D">
      <w:rPr>
        <w:rFonts w:ascii="Comfortaa" w:eastAsia="Comfortaa" w:hAnsi="Comfortaa" w:cs="Comfortaa"/>
        <w:sz w:val="12"/>
        <w:szCs w:val="12"/>
      </w:rPr>
      <w:t xml:space="preserve"> PE</w:t>
    </w:r>
    <w:r w:rsidR="00AF767D" w:rsidRPr="00AF767D">
      <w:rPr>
        <w:rFonts w:ascii="Comfortaa" w:eastAsia="Comfortaa" w:hAnsi="Comfortaa" w:cs="Comfortaa"/>
        <w:sz w:val="12"/>
        <w:szCs w:val="12"/>
      </w:rPr>
      <w:t>, CEP 56282-159</w:t>
    </w:r>
  </w:p>
  <w:p w:rsidR="00AF767D" w:rsidRPr="00C4551C" w:rsidRDefault="00AF767D" w:rsidP="00AF767D">
    <w:pPr>
      <w:jc w:val="center"/>
      <w:rPr>
        <w:rFonts w:ascii="Comfortaa" w:eastAsia="Comfortaa" w:hAnsi="Comfortaa" w:cs="Comfortaa"/>
        <w:sz w:val="13"/>
        <w:szCs w:val="13"/>
      </w:rPr>
    </w:pPr>
    <w:r>
      <w:rPr>
        <w:rFonts w:ascii="Comfortaa" w:eastAsia="Comfortaa" w:hAnsi="Comfortaa" w:cs="Comfortaa"/>
        <w:sz w:val="13"/>
        <w:szCs w:val="13"/>
      </w:rPr>
      <w:t xml:space="preserve">Contatos: (87) 98149-0429 / </w:t>
    </w:r>
    <w:r w:rsidR="005044E9">
      <w:rPr>
        <w:rFonts w:ascii="Comfortaa" w:eastAsia="Comfortaa" w:hAnsi="Comfortaa" w:cs="Comfortaa"/>
        <w:sz w:val="13"/>
        <w:szCs w:val="13"/>
      </w:rPr>
      <w:t>gabinete.prefeito</w:t>
    </w:r>
    <w:r>
      <w:rPr>
        <w:rFonts w:ascii="Comfortaa" w:eastAsia="Comfortaa" w:hAnsi="Comfortaa" w:cs="Comfortaa"/>
        <w:sz w:val="13"/>
        <w:szCs w:val="13"/>
      </w:rPr>
      <w:t>@araripina.pe.gov.br</w:t>
    </w:r>
  </w:p>
  <w:p w:rsidR="00AF767D" w:rsidRPr="00AF767D" w:rsidRDefault="00AF767D" w:rsidP="00AF767D">
    <w:pPr>
      <w:jc w:val="center"/>
      <w:rPr>
        <w:rFonts w:ascii="Comfortaa" w:eastAsia="Comfortaa" w:hAnsi="Comfortaa" w:cs="Comfortaa"/>
        <w:sz w:val="12"/>
        <w:szCs w:val="12"/>
      </w:rPr>
    </w:pPr>
  </w:p>
  <w:p w:rsidR="002D33B5" w:rsidRPr="00F340FC" w:rsidRDefault="002D33B5" w:rsidP="003C4158">
    <w:pPr>
      <w:jc w:val="center"/>
      <w:rPr>
        <w:rFonts w:ascii="Comfortaa" w:eastAsia="Comfortaa" w:hAnsi="Comfortaa" w:cs="Comfortaa"/>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2BC1" w:rsidRDefault="00532BC1">
      <w:pPr>
        <w:spacing w:line="240" w:lineRule="auto"/>
      </w:pPr>
      <w:r>
        <w:separator/>
      </w:r>
    </w:p>
  </w:footnote>
  <w:footnote w:type="continuationSeparator" w:id="0">
    <w:p w:rsidR="00532BC1" w:rsidRDefault="00532BC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3B5" w:rsidRDefault="00883ED6" w:rsidP="003735F6">
    <w:pPr>
      <w:ind w:left="142" w:hanging="142"/>
    </w:pPr>
    <w:r>
      <w:rPr>
        <w:noProof/>
      </w:rPr>
      <w:drawing>
        <wp:anchor distT="0" distB="0" distL="114300" distR="114300" simplePos="0" relativeHeight="251657216" behindDoc="1" locked="0" layoutInCell="1" allowOverlap="1">
          <wp:simplePos x="0" y="0"/>
          <wp:positionH relativeFrom="page">
            <wp:posOffset>-5124450</wp:posOffset>
          </wp:positionH>
          <wp:positionV relativeFrom="paragraph">
            <wp:posOffset>4676775</wp:posOffset>
          </wp:positionV>
          <wp:extent cx="10739755" cy="483870"/>
          <wp:effectExtent l="3493" t="0" r="7937" b="7938"/>
          <wp:wrapNone/>
          <wp:docPr id="11798888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rot="5400000">
                    <a:off x="0" y="0"/>
                    <a:ext cx="10739755" cy="483870"/>
                  </a:xfrm>
                  <a:prstGeom prst="rect">
                    <a:avLst/>
                  </a:prstGeom>
                  <a:ln/>
                </pic:spPr>
              </pic:pic>
            </a:graphicData>
          </a:graphic>
        </wp:anchor>
      </w:drawing>
    </w:r>
    <w:r w:rsidR="00F40C6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7.1pt;margin-top:53.55pt;width:451.3pt;height:562.85pt;z-index:-251658240;mso-position-horizontal-relative:margin;mso-position-vertical-relative:margin">
          <v:imagedata r:id="rId2" o:title="image3"/>
          <w10:wrap anchorx="margin" anchory="margin"/>
        </v:shape>
      </w:pict>
    </w:r>
    <w:r w:rsidR="005E648B">
      <w:rPr>
        <w:noProof/>
      </w:rPr>
      <w:drawing>
        <wp:inline distT="114300" distB="114300" distL="114300" distR="114300">
          <wp:extent cx="2378280" cy="692555"/>
          <wp:effectExtent l="0" t="0" r="3175" b="0"/>
          <wp:docPr id="20169915" name="image1.png"/>
          <wp:cNvGraphicFramePr/>
          <a:graphic xmlns:a="http://schemas.openxmlformats.org/drawingml/2006/main">
            <a:graphicData uri="http://schemas.openxmlformats.org/drawingml/2006/picture">
              <pic:pic xmlns:pic="http://schemas.openxmlformats.org/drawingml/2006/picture">
                <pic:nvPicPr>
                  <pic:cNvPr id="767049595" name="image1.png"/>
                  <pic:cNvPicPr preferRelativeResize="0"/>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78280" cy="692555"/>
                  </a:xfrm>
                  <a:prstGeom prst="rect">
                    <a:avLst/>
                  </a:prstGeom>
                  <a:ln/>
                </pic:spPr>
              </pic:pic>
            </a:graphicData>
          </a:graphic>
        </wp:inline>
      </w:drawing>
    </w:r>
    <w:r w:rsidR="00D94773" w:rsidRPr="00D94773">
      <w:rPr>
        <w:rFonts w:ascii="Comfortaa" w:eastAsia="Comfortaa" w:hAnsi="Comfortaa" w:cs="Comfortaa"/>
        <w:sz w:val="18"/>
        <w:szCs w:val="1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52576"/>
    <w:multiLevelType w:val="multilevel"/>
    <w:tmpl w:val="D4460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B22925"/>
    <w:multiLevelType w:val="multilevel"/>
    <w:tmpl w:val="3E8C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AB1C69"/>
    <w:multiLevelType w:val="multilevel"/>
    <w:tmpl w:val="4628D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E92472F"/>
    <w:multiLevelType w:val="multilevel"/>
    <w:tmpl w:val="15DE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B92AB8"/>
    <w:multiLevelType w:val="multilevel"/>
    <w:tmpl w:val="432A2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7574E39"/>
    <w:multiLevelType w:val="hybridMultilevel"/>
    <w:tmpl w:val="0A3625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BD4729A"/>
    <w:multiLevelType w:val="multilevel"/>
    <w:tmpl w:val="AFC6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4C7D63"/>
    <w:multiLevelType w:val="multilevel"/>
    <w:tmpl w:val="1AE88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BD1130"/>
    <w:multiLevelType w:val="hybridMultilevel"/>
    <w:tmpl w:val="17A43D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94E75BD"/>
    <w:multiLevelType w:val="multilevel"/>
    <w:tmpl w:val="2F02B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29B505A"/>
    <w:multiLevelType w:val="multilevel"/>
    <w:tmpl w:val="8FD42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291DFD"/>
    <w:multiLevelType w:val="multilevel"/>
    <w:tmpl w:val="4BF6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3E596E"/>
    <w:multiLevelType w:val="multilevel"/>
    <w:tmpl w:val="2312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1E069C"/>
    <w:multiLevelType w:val="multilevel"/>
    <w:tmpl w:val="91C24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1813065"/>
    <w:multiLevelType w:val="hybridMultilevel"/>
    <w:tmpl w:val="AA60C2F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3B818F1"/>
    <w:multiLevelType w:val="multilevel"/>
    <w:tmpl w:val="F06A9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B221212"/>
    <w:multiLevelType w:val="multilevel"/>
    <w:tmpl w:val="FF8E9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4"/>
  </w:num>
  <w:num w:numId="3">
    <w:abstractNumId w:val="5"/>
  </w:num>
  <w:num w:numId="4">
    <w:abstractNumId w:val="15"/>
  </w:num>
  <w:num w:numId="5">
    <w:abstractNumId w:val="16"/>
  </w:num>
  <w:num w:numId="6">
    <w:abstractNumId w:val="0"/>
  </w:num>
  <w:num w:numId="7">
    <w:abstractNumId w:val="9"/>
  </w:num>
  <w:num w:numId="8">
    <w:abstractNumId w:val="4"/>
  </w:num>
  <w:num w:numId="9">
    <w:abstractNumId w:val="10"/>
  </w:num>
  <w:num w:numId="10">
    <w:abstractNumId w:val="7"/>
  </w:num>
  <w:num w:numId="11">
    <w:abstractNumId w:val="12"/>
  </w:num>
  <w:num w:numId="12">
    <w:abstractNumId w:val="1"/>
  </w:num>
  <w:num w:numId="13">
    <w:abstractNumId w:val="6"/>
  </w:num>
  <w:num w:numId="14">
    <w:abstractNumId w:val="3"/>
  </w:num>
  <w:num w:numId="15">
    <w:abstractNumId w:val="11"/>
  </w:num>
  <w:num w:numId="16">
    <w:abstractNumId w:val="2"/>
  </w:num>
  <w:num w:numId="17">
    <w:abstractNumId w:val="1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defaultTabStop w:val="720"/>
  <w:hyphenationZone w:val="425"/>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2D33B5"/>
    <w:rsid w:val="000005F5"/>
    <w:rsid w:val="000033D7"/>
    <w:rsid w:val="00004EA9"/>
    <w:rsid w:val="00005901"/>
    <w:rsid w:val="0000728B"/>
    <w:rsid w:val="00010292"/>
    <w:rsid w:val="0001178C"/>
    <w:rsid w:val="00011CA7"/>
    <w:rsid w:val="00012210"/>
    <w:rsid w:val="00012AF9"/>
    <w:rsid w:val="00012BDC"/>
    <w:rsid w:val="00012BE9"/>
    <w:rsid w:val="0001347A"/>
    <w:rsid w:val="000138BA"/>
    <w:rsid w:val="000156F7"/>
    <w:rsid w:val="00016C8B"/>
    <w:rsid w:val="00017346"/>
    <w:rsid w:val="000176D0"/>
    <w:rsid w:val="00020B48"/>
    <w:rsid w:val="00021265"/>
    <w:rsid w:val="00021997"/>
    <w:rsid w:val="000231CD"/>
    <w:rsid w:val="0002529A"/>
    <w:rsid w:val="000265B9"/>
    <w:rsid w:val="0002743A"/>
    <w:rsid w:val="000308D6"/>
    <w:rsid w:val="00031A89"/>
    <w:rsid w:val="00032B1C"/>
    <w:rsid w:val="00035737"/>
    <w:rsid w:val="00041B26"/>
    <w:rsid w:val="0004373D"/>
    <w:rsid w:val="00043B3F"/>
    <w:rsid w:val="00044860"/>
    <w:rsid w:val="000456E0"/>
    <w:rsid w:val="00045904"/>
    <w:rsid w:val="00047851"/>
    <w:rsid w:val="00051BB4"/>
    <w:rsid w:val="00051C12"/>
    <w:rsid w:val="00051FED"/>
    <w:rsid w:val="00054EA0"/>
    <w:rsid w:val="00060423"/>
    <w:rsid w:val="000618AE"/>
    <w:rsid w:val="00062ED6"/>
    <w:rsid w:val="0006464B"/>
    <w:rsid w:val="00066A45"/>
    <w:rsid w:val="000674FF"/>
    <w:rsid w:val="00070A25"/>
    <w:rsid w:val="00070E87"/>
    <w:rsid w:val="00076408"/>
    <w:rsid w:val="000800C9"/>
    <w:rsid w:val="00082047"/>
    <w:rsid w:val="0008222E"/>
    <w:rsid w:val="00082C0D"/>
    <w:rsid w:val="00083827"/>
    <w:rsid w:val="00083FDC"/>
    <w:rsid w:val="00084133"/>
    <w:rsid w:val="0008600B"/>
    <w:rsid w:val="00086397"/>
    <w:rsid w:val="00090FB1"/>
    <w:rsid w:val="00091361"/>
    <w:rsid w:val="00091BB3"/>
    <w:rsid w:val="000948A7"/>
    <w:rsid w:val="000957DD"/>
    <w:rsid w:val="000957E6"/>
    <w:rsid w:val="00095D08"/>
    <w:rsid w:val="0009797C"/>
    <w:rsid w:val="000A2DCA"/>
    <w:rsid w:val="000A2DD7"/>
    <w:rsid w:val="000A3D36"/>
    <w:rsid w:val="000A3E3E"/>
    <w:rsid w:val="000A439C"/>
    <w:rsid w:val="000A6834"/>
    <w:rsid w:val="000B07BB"/>
    <w:rsid w:val="000B0FF7"/>
    <w:rsid w:val="000B25E1"/>
    <w:rsid w:val="000B32CC"/>
    <w:rsid w:val="000B53E4"/>
    <w:rsid w:val="000B5964"/>
    <w:rsid w:val="000B6869"/>
    <w:rsid w:val="000B7FDA"/>
    <w:rsid w:val="000C091F"/>
    <w:rsid w:val="000C1D72"/>
    <w:rsid w:val="000C2091"/>
    <w:rsid w:val="000C483D"/>
    <w:rsid w:val="000C6B7E"/>
    <w:rsid w:val="000D11AF"/>
    <w:rsid w:val="000D11D9"/>
    <w:rsid w:val="000D4003"/>
    <w:rsid w:val="000D48BF"/>
    <w:rsid w:val="000D628A"/>
    <w:rsid w:val="000D62FA"/>
    <w:rsid w:val="000D792E"/>
    <w:rsid w:val="000D7C16"/>
    <w:rsid w:val="000E0A84"/>
    <w:rsid w:val="000E1DF5"/>
    <w:rsid w:val="000E20DB"/>
    <w:rsid w:val="000E3CB7"/>
    <w:rsid w:val="000E485D"/>
    <w:rsid w:val="000E51F5"/>
    <w:rsid w:val="000E6EAD"/>
    <w:rsid w:val="000E7285"/>
    <w:rsid w:val="000F100B"/>
    <w:rsid w:val="000F1090"/>
    <w:rsid w:val="000F169A"/>
    <w:rsid w:val="000F246F"/>
    <w:rsid w:val="000F33B2"/>
    <w:rsid w:val="000F4473"/>
    <w:rsid w:val="0010442A"/>
    <w:rsid w:val="00104FC1"/>
    <w:rsid w:val="001067AD"/>
    <w:rsid w:val="00106991"/>
    <w:rsid w:val="00106C29"/>
    <w:rsid w:val="001074D2"/>
    <w:rsid w:val="00107D04"/>
    <w:rsid w:val="00111980"/>
    <w:rsid w:val="00111E4F"/>
    <w:rsid w:val="00111F20"/>
    <w:rsid w:val="00112D0F"/>
    <w:rsid w:val="0011331A"/>
    <w:rsid w:val="00113B85"/>
    <w:rsid w:val="001140DE"/>
    <w:rsid w:val="00114F32"/>
    <w:rsid w:val="00120B9A"/>
    <w:rsid w:val="00120BDB"/>
    <w:rsid w:val="0012134E"/>
    <w:rsid w:val="0012135C"/>
    <w:rsid w:val="001225D3"/>
    <w:rsid w:val="00122FF8"/>
    <w:rsid w:val="00123973"/>
    <w:rsid w:val="00123E71"/>
    <w:rsid w:val="00124DA8"/>
    <w:rsid w:val="0012716C"/>
    <w:rsid w:val="00127547"/>
    <w:rsid w:val="001306E4"/>
    <w:rsid w:val="00130FF8"/>
    <w:rsid w:val="00131168"/>
    <w:rsid w:val="00135F75"/>
    <w:rsid w:val="001366CD"/>
    <w:rsid w:val="0013787C"/>
    <w:rsid w:val="00137F7B"/>
    <w:rsid w:val="00140F93"/>
    <w:rsid w:val="001411C1"/>
    <w:rsid w:val="00143BC7"/>
    <w:rsid w:val="0014429C"/>
    <w:rsid w:val="0014545E"/>
    <w:rsid w:val="00145C3E"/>
    <w:rsid w:val="00145DBC"/>
    <w:rsid w:val="00146FDC"/>
    <w:rsid w:val="00147A03"/>
    <w:rsid w:val="00150F34"/>
    <w:rsid w:val="0015187E"/>
    <w:rsid w:val="00153509"/>
    <w:rsid w:val="00153C64"/>
    <w:rsid w:val="00154812"/>
    <w:rsid w:val="00157889"/>
    <w:rsid w:val="001623E3"/>
    <w:rsid w:val="00163DD3"/>
    <w:rsid w:val="0016438E"/>
    <w:rsid w:val="001653E4"/>
    <w:rsid w:val="00166A92"/>
    <w:rsid w:val="001672C4"/>
    <w:rsid w:val="0017107E"/>
    <w:rsid w:val="00173707"/>
    <w:rsid w:val="00173B70"/>
    <w:rsid w:val="00174D0D"/>
    <w:rsid w:val="00174D20"/>
    <w:rsid w:val="00175222"/>
    <w:rsid w:val="0017601C"/>
    <w:rsid w:val="001762CE"/>
    <w:rsid w:val="001834E0"/>
    <w:rsid w:val="001837A0"/>
    <w:rsid w:val="00183C96"/>
    <w:rsid w:val="00183D4B"/>
    <w:rsid w:val="00183D75"/>
    <w:rsid w:val="00184351"/>
    <w:rsid w:val="001907EC"/>
    <w:rsid w:val="00190E00"/>
    <w:rsid w:val="00191650"/>
    <w:rsid w:val="001929F8"/>
    <w:rsid w:val="00192D38"/>
    <w:rsid w:val="00193018"/>
    <w:rsid w:val="00197E8B"/>
    <w:rsid w:val="001A0AB4"/>
    <w:rsid w:val="001A0D83"/>
    <w:rsid w:val="001A297A"/>
    <w:rsid w:val="001A39E3"/>
    <w:rsid w:val="001A3A36"/>
    <w:rsid w:val="001A40DA"/>
    <w:rsid w:val="001A4D94"/>
    <w:rsid w:val="001A574F"/>
    <w:rsid w:val="001A6303"/>
    <w:rsid w:val="001A773E"/>
    <w:rsid w:val="001A7B64"/>
    <w:rsid w:val="001B1784"/>
    <w:rsid w:val="001B5D0E"/>
    <w:rsid w:val="001B6051"/>
    <w:rsid w:val="001B719E"/>
    <w:rsid w:val="001C063F"/>
    <w:rsid w:val="001C142B"/>
    <w:rsid w:val="001C367F"/>
    <w:rsid w:val="001C3BF4"/>
    <w:rsid w:val="001C54EB"/>
    <w:rsid w:val="001D0B81"/>
    <w:rsid w:val="001D1829"/>
    <w:rsid w:val="001D1F03"/>
    <w:rsid w:val="001D3324"/>
    <w:rsid w:val="001D3AE0"/>
    <w:rsid w:val="001D4F25"/>
    <w:rsid w:val="001D4FA1"/>
    <w:rsid w:val="001D4FEC"/>
    <w:rsid w:val="001D7BC2"/>
    <w:rsid w:val="001D7E59"/>
    <w:rsid w:val="001E2C5B"/>
    <w:rsid w:val="001E401B"/>
    <w:rsid w:val="001E53A8"/>
    <w:rsid w:val="001F0262"/>
    <w:rsid w:val="001F0A46"/>
    <w:rsid w:val="001F0D6B"/>
    <w:rsid w:val="001F1071"/>
    <w:rsid w:val="001F10FE"/>
    <w:rsid w:val="001F234B"/>
    <w:rsid w:val="001F2FA0"/>
    <w:rsid w:val="001F35AA"/>
    <w:rsid w:val="001F475C"/>
    <w:rsid w:val="001F5117"/>
    <w:rsid w:val="001F7839"/>
    <w:rsid w:val="00200DD8"/>
    <w:rsid w:val="00201431"/>
    <w:rsid w:val="00202645"/>
    <w:rsid w:val="002036A9"/>
    <w:rsid w:val="00203D30"/>
    <w:rsid w:val="00205016"/>
    <w:rsid w:val="00205C31"/>
    <w:rsid w:val="00210A23"/>
    <w:rsid w:val="00210F2D"/>
    <w:rsid w:val="00212514"/>
    <w:rsid w:val="00212665"/>
    <w:rsid w:val="002131D8"/>
    <w:rsid w:val="00213B22"/>
    <w:rsid w:val="002142D9"/>
    <w:rsid w:val="00214E04"/>
    <w:rsid w:val="002156BE"/>
    <w:rsid w:val="00215929"/>
    <w:rsid w:val="0021612E"/>
    <w:rsid w:val="00220CA1"/>
    <w:rsid w:val="0022144A"/>
    <w:rsid w:val="00222028"/>
    <w:rsid w:val="002241A8"/>
    <w:rsid w:val="0023013B"/>
    <w:rsid w:val="00230435"/>
    <w:rsid w:val="0023177D"/>
    <w:rsid w:val="002335A3"/>
    <w:rsid w:val="00234400"/>
    <w:rsid w:val="002368DB"/>
    <w:rsid w:val="00236913"/>
    <w:rsid w:val="00236B04"/>
    <w:rsid w:val="00240675"/>
    <w:rsid w:val="00241575"/>
    <w:rsid w:val="00241B7D"/>
    <w:rsid w:val="002430BC"/>
    <w:rsid w:val="0024337E"/>
    <w:rsid w:val="0024474D"/>
    <w:rsid w:val="00246ACC"/>
    <w:rsid w:val="00246FE1"/>
    <w:rsid w:val="00247963"/>
    <w:rsid w:val="0025002A"/>
    <w:rsid w:val="002503FD"/>
    <w:rsid w:val="00250963"/>
    <w:rsid w:val="00251815"/>
    <w:rsid w:val="002537A3"/>
    <w:rsid w:val="00253E40"/>
    <w:rsid w:val="00253EA3"/>
    <w:rsid w:val="00255C2A"/>
    <w:rsid w:val="002576B2"/>
    <w:rsid w:val="00260697"/>
    <w:rsid w:val="002607BD"/>
    <w:rsid w:val="00260833"/>
    <w:rsid w:val="00260C62"/>
    <w:rsid w:val="00260F33"/>
    <w:rsid w:val="002610B1"/>
    <w:rsid w:val="00261621"/>
    <w:rsid w:val="00261F4E"/>
    <w:rsid w:val="00262A2F"/>
    <w:rsid w:val="00262ADC"/>
    <w:rsid w:val="00263E08"/>
    <w:rsid w:val="00264E7F"/>
    <w:rsid w:val="00267202"/>
    <w:rsid w:val="0027129C"/>
    <w:rsid w:val="00273B0A"/>
    <w:rsid w:val="00274826"/>
    <w:rsid w:val="002754B3"/>
    <w:rsid w:val="00275BF2"/>
    <w:rsid w:val="0027685F"/>
    <w:rsid w:val="002807D3"/>
    <w:rsid w:val="00280CC4"/>
    <w:rsid w:val="00281442"/>
    <w:rsid w:val="002833FE"/>
    <w:rsid w:val="00283556"/>
    <w:rsid w:val="00283720"/>
    <w:rsid w:val="002855DA"/>
    <w:rsid w:val="00286F70"/>
    <w:rsid w:val="002878A7"/>
    <w:rsid w:val="00287DEB"/>
    <w:rsid w:val="002904E8"/>
    <w:rsid w:val="00291360"/>
    <w:rsid w:val="0029136B"/>
    <w:rsid w:val="002946C9"/>
    <w:rsid w:val="00294FEB"/>
    <w:rsid w:val="002967D0"/>
    <w:rsid w:val="00297C16"/>
    <w:rsid w:val="00297F57"/>
    <w:rsid w:val="002A1671"/>
    <w:rsid w:val="002A1A87"/>
    <w:rsid w:val="002A6145"/>
    <w:rsid w:val="002B12BB"/>
    <w:rsid w:val="002B1ED2"/>
    <w:rsid w:val="002B2138"/>
    <w:rsid w:val="002B240B"/>
    <w:rsid w:val="002B2AB3"/>
    <w:rsid w:val="002B2B4C"/>
    <w:rsid w:val="002B3A2D"/>
    <w:rsid w:val="002B3AD5"/>
    <w:rsid w:val="002B4246"/>
    <w:rsid w:val="002B43FE"/>
    <w:rsid w:val="002B559D"/>
    <w:rsid w:val="002B727F"/>
    <w:rsid w:val="002C0BD8"/>
    <w:rsid w:val="002C1760"/>
    <w:rsid w:val="002C1838"/>
    <w:rsid w:val="002C1C81"/>
    <w:rsid w:val="002C2962"/>
    <w:rsid w:val="002C2F12"/>
    <w:rsid w:val="002C3BD9"/>
    <w:rsid w:val="002C4371"/>
    <w:rsid w:val="002C4585"/>
    <w:rsid w:val="002C6778"/>
    <w:rsid w:val="002C6ABB"/>
    <w:rsid w:val="002C6B32"/>
    <w:rsid w:val="002C6DBF"/>
    <w:rsid w:val="002C7CCC"/>
    <w:rsid w:val="002D1052"/>
    <w:rsid w:val="002D29F7"/>
    <w:rsid w:val="002D33B5"/>
    <w:rsid w:val="002D45FF"/>
    <w:rsid w:val="002D4807"/>
    <w:rsid w:val="002D52E1"/>
    <w:rsid w:val="002D57F2"/>
    <w:rsid w:val="002D5E6D"/>
    <w:rsid w:val="002D60E2"/>
    <w:rsid w:val="002D6359"/>
    <w:rsid w:val="002E19EA"/>
    <w:rsid w:val="002E21DE"/>
    <w:rsid w:val="002E221B"/>
    <w:rsid w:val="002E2E29"/>
    <w:rsid w:val="002E4210"/>
    <w:rsid w:val="002E5213"/>
    <w:rsid w:val="002E69FF"/>
    <w:rsid w:val="002E7BB0"/>
    <w:rsid w:val="002F08DF"/>
    <w:rsid w:val="002F2778"/>
    <w:rsid w:val="002F2E6E"/>
    <w:rsid w:val="002F4E7C"/>
    <w:rsid w:val="002F647D"/>
    <w:rsid w:val="002F73B2"/>
    <w:rsid w:val="00300D01"/>
    <w:rsid w:val="00301D3B"/>
    <w:rsid w:val="00303060"/>
    <w:rsid w:val="0030313A"/>
    <w:rsid w:val="00303E21"/>
    <w:rsid w:val="00303E43"/>
    <w:rsid w:val="00305821"/>
    <w:rsid w:val="0030584E"/>
    <w:rsid w:val="00310D51"/>
    <w:rsid w:val="00310ECB"/>
    <w:rsid w:val="00311DD9"/>
    <w:rsid w:val="003130E3"/>
    <w:rsid w:val="00314211"/>
    <w:rsid w:val="003145DF"/>
    <w:rsid w:val="00315ACD"/>
    <w:rsid w:val="0031694F"/>
    <w:rsid w:val="0031700D"/>
    <w:rsid w:val="00317266"/>
    <w:rsid w:val="00320E66"/>
    <w:rsid w:val="003229AA"/>
    <w:rsid w:val="00325E65"/>
    <w:rsid w:val="00326D0A"/>
    <w:rsid w:val="00330321"/>
    <w:rsid w:val="003308CD"/>
    <w:rsid w:val="00331405"/>
    <w:rsid w:val="0033628D"/>
    <w:rsid w:val="003371D4"/>
    <w:rsid w:val="0033797C"/>
    <w:rsid w:val="00340B70"/>
    <w:rsid w:val="00340DF9"/>
    <w:rsid w:val="00343D45"/>
    <w:rsid w:val="00343FED"/>
    <w:rsid w:val="0034449C"/>
    <w:rsid w:val="0034508A"/>
    <w:rsid w:val="00345AB9"/>
    <w:rsid w:val="003522E4"/>
    <w:rsid w:val="00354AE6"/>
    <w:rsid w:val="00355FE6"/>
    <w:rsid w:val="00356922"/>
    <w:rsid w:val="00357AB7"/>
    <w:rsid w:val="00357DC3"/>
    <w:rsid w:val="00360567"/>
    <w:rsid w:val="003617F9"/>
    <w:rsid w:val="00362389"/>
    <w:rsid w:val="0036284A"/>
    <w:rsid w:val="00362C56"/>
    <w:rsid w:val="00363B5C"/>
    <w:rsid w:val="00364CF4"/>
    <w:rsid w:val="00366EE3"/>
    <w:rsid w:val="003706BD"/>
    <w:rsid w:val="0037213A"/>
    <w:rsid w:val="0037287E"/>
    <w:rsid w:val="003735F6"/>
    <w:rsid w:val="0037429F"/>
    <w:rsid w:val="003744B5"/>
    <w:rsid w:val="00375B31"/>
    <w:rsid w:val="00377514"/>
    <w:rsid w:val="00377CBC"/>
    <w:rsid w:val="00380F6D"/>
    <w:rsid w:val="00381657"/>
    <w:rsid w:val="00384420"/>
    <w:rsid w:val="00384F5F"/>
    <w:rsid w:val="003860B4"/>
    <w:rsid w:val="003903D5"/>
    <w:rsid w:val="00392833"/>
    <w:rsid w:val="00393E92"/>
    <w:rsid w:val="00394032"/>
    <w:rsid w:val="003943C6"/>
    <w:rsid w:val="003943CA"/>
    <w:rsid w:val="0039569D"/>
    <w:rsid w:val="003958D4"/>
    <w:rsid w:val="00395CF3"/>
    <w:rsid w:val="003962C6"/>
    <w:rsid w:val="003A0151"/>
    <w:rsid w:val="003A0289"/>
    <w:rsid w:val="003A10A6"/>
    <w:rsid w:val="003A1A07"/>
    <w:rsid w:val="003A3259"/>
    <w:rsid w:val="003A3321"/>
    <w:rsid w:val="003A3B43"/>
    <w:rsid w:val="003A418F"/>
    <w:rsid w:val="003A4CB0"/>
    <w:rsid w:val="003A5A61"/>
    <w:rsid w:val="003A6764"/>
    <w:rsid w:val="003B3AEE"/>
    <w:rsid w:val="003B45F6"/>
    <w:rsid w:val="003B47EA"/>
    <w:rsid w:val="003B5E57"/>
    <w:rsid w:val="003B6429"/>
    <w:rsid w:val="003B65E5"/>
    <w:rsid w:val="003B6B12"/>
    <w:rsid w:val="003B7F7F"/>
    <w:rsid w:val="003B7F96"/>
    <w:rsid w:val="003C2F20"/>
    <w:rsid w:val="003C3BE0"/>
    <w:rsid w:val="003C4158"/>
    <w:rsid w:val="003C65EF"/>
    <w:rsid w:val="003D00FC"/>
    <w:rsid w:val="003D079F"/>
    <w:rsid w:val="003D173D"/>
    <w:rsid w:val="003D2456"/>
    <w:rsid w:val="003D266B"/>
    <w:rsid w:val="003D2E0F"/>
    <w:rsid w:val="003D4F9B"/>
    <w:rsid w:val="003D5C43"/>
    <w:rsid w:val="003E0B0D"/>
    <w:rsid w:val="003E121A"/>
    <w:rsid w:val="003E16C8"/>
    <w:rsid w:val="003E1924"/>
    <w:rsid w:val="003E2379"/>
    <w:rsid w:val="003E4A35"/>
    <w:rsid w:val="003E616A"/>
    <w:rsid w:val="003E6786"/>
    <w:rsid w:val="003E7234"/>
    <w:rsid w:val="003F263B"/>
    <w:rsid w:val="003F2CCA"/>
    <w:rsid w:val="003F3DB7"/>
    <w:rsid w:val="003F46AE"/>
    <w:rsid w:val="003F4F4F"/>
    <w:rsid w:val="003F5301"/>
    <w:rsid w:val="003F7144"/>
    <w:rsid w:val="003F7B92"/>
    <w:rsid w:val="003F7E66"/>
    <w:rsid w:val="00400155"/>
    <w:rsid w:val="004012E7"/>
    <w:rsid w:val="00401ACC"/>
    <w:rsid w:val="00403CFC"/>
    <w:rsid w:val="00404A58"/>
    <w:rsid w:val="00405448"/>
    <w:rsid w:val="00405CED"/>
    <w:rsid w:val="004064F6"/>
    <w:rsid w:val="00406872"/>
    <w:rsid w:val="004104BA"/>
    <w:rsid w:val="00410A8C"/>
    <w:rsid w:val="00410E25"/>
    <w:rsid w:val="004118DD"/>
    <w:rsid w:val="00412ADD"/>
    <w:rsid w:val="00415D90"/>
    <w:rsid w:val="0041694A"/>
    <w:rsid w:val="004171EA"/>
    <w:rsid w:val="0042035C"/>
    <w:rsid w:val="00420B79"/>
    <w:rsid w:val="004214F7"/>
    <w:rsid w:val="0042178F"/>
    <w:rsid w:val="004222DE"/>
    <w:rsid w:val="004228C2"/>
    <w:rsid w:val="0042308C"/>
    <w:rsid w:val="00423171"/>
    <w:rsid w:val="00423319"/>
    <w:rsid w:val="004261C9"/>
    <w:rsid w:val="00426ED7"/>
    <w:rsid w:val="00427893"/>
    <w:rsid w:val="004303E8"/>
    <w:rsid w:val="00431692"/>
    <w:rsid w:val="004318C9"/>
    <w:rsid w:val="0043298E"/>
    <w:rsid w:val="00433049"/>
    <w:rsid w:val="004344F5"/>
    <w:rsid w:val="00435A55"/>
    <w:rsid w:val="00435CCA"/>
    <w:rsid w:val="004407E6"/>
    <w:rsid w:val="00440AF8"/>
    <w:rsid w:val="0044187A"/>
    <w:rsid w:val="004421CE"/>
    <w:rsid w:val="00442CC8"/>
    <w:rsid w:val="00445182"/>
    <w:rsid w:val="00445EFA"/>
    <w:rsid w:val="004465DB"/>
    <w:rsid w:val="00450522"/>
    <w:rsid w:val="0045116E"/>
    <w:rsid w:val="0045241E"/>
    <w:rsid w:val="00453E31"/>
    <w:rsid w:val="00454A95"/>
    <w:rsid w:val="00456AE2"/>
    <w:rsid w:val="00456FF1"/>
    <w:rsid w:val="004574DA"/>
    <w:rsid w:val="00457697"/>
    <w:rsid w:val="0046283D"/>
    <w:rsid w:val="004652B1"/>
    <w:rsid w:val="004660F5"/>
    <w:rsid w:val="00466505"/>
    <w:rsid w:val="004670C7"/>
    <w:rsid w:val="0046735E"/>
    <w:rsid w:val="00471514"/>
    <w:rsid w:val="00471A3D"/>
    <w:rsid w:val="00473692"/>
    <w:rsid w:val="00473D86"/>
    <w:rsid w:val="0047570C"/>
    <w:rsid w:val="004761DA"/>
    <w:rsid w:val="004765AE"/>
    <w:rsid w:val="004770A1"/>
    <w:rsid w:val="00480464"/>
    <w:rsid w:val="0048178B"/>
    <w:rsid w:val="00481824"/>
    <w:rsid w:val="00481C87"/>
    <w:rsid w:val="0048289D"/>
    <w:rsid w:val="00482F27"/>
    <w:rsid w:val="0048311F"/>
    <w:rsid w:val="00483133"/>
    <w:rsid w:val="004905C6"/>
    <w:rsid w:val="00490E59"/>
    <w:rsid w:val="00491B2E"/>
    <w:rsid w:val="004936F5"/>
    <w:rsid w:val="00494A29"/>
    <w:rsid w:val="00494BB7"/>
    <w:rsid w:val="0049627D"/>
    <w:rsid w:val="004A008A"/>
    <w:rsid w:val="004A0141"/>
    <w:rsid w:val="004A0362"/>
    <w:rsid w:val="004A1944"/>
    <w:rsid w:val="004A2871"/>
    <w:rsid w:val="004A2DCA"/>
    <w:rsid w:val="004A334A"/>
    <w:rsid w:val="004A3E41"/>
    <w:rsid w:val="004A4981"/>
    <w:rsid w:val="004B0EE0"/>
    <w:rsid w:val="004B2813"/>
    <w:rsid w:val="004B2CE1"/>
    <w:rsid w:val="004B31F8"/>
    <w:rsid w:val="004B3979"/>
    <w:rsid w:val="004B4596"/>
    <w:rsid w:val="004B5263"/>
    <w:rsid w:val="004B52CF"/>
    <w:rsid w:val="004B5906"/>
    <w:rsid w:val="004B657A"/>
    <w:rsid w:val="004B790F"/>
    <w:rsid w:val="004C0292"/>
    <w:rsid w:val="004C10E0"/>
    <w:rsid w:val="004C2B18"/>
    <w:rsid w:val="004C3E35"/>
    <w:rsid w:val="004C6145"/>
    <w:rsid w:val="004C61CA"/>
    <w:rsid w:val="004C61DB"/>
    <w:rsid w:val="004C6FE7"/>
    <w:rsid w:val="004D0413"/>
    <w:rsid w:val="004D2134"/>
    <w:rsid w:val="004D27B5"/>
    <w:rsid w:val="004D2F05"/>
    <w:rsid w:val="004D4513"/>
    <w:rsid w:val="004D4FFE"/>
    <w:rsid w:val="004D5F67"/>
    <w:rsid w:val="004D6A6F"/>
    <w:rsid w:val="004D772F"/>
    <w:rsid w:val="004D7E70"/>
    <w:rsid w:val="004E091F"/>
    <w:rsid w:val="004E24A0"/>
    <w:rsid w:val="004E2EB6"/>
    <w:rsid w:val="004E3318"/>
    <w:rsid w:val="004E3817"/>
    <w:rsid w:val="004E609A"/>
    <w:rsid w:val="004F0775"/>
    <w:rsid w:val="004F164F"/>
    <w:rsid w:val="004F19E9"/>
    <w:rsid w:val="004F22A0"/>
    <w:rsid w:val="004F2861"/>
    <w:rsid w:val="004F5955"/>
    <w:rsid w:val="004F664B"/>
    <w:rsid w:val="0050068D"/>
    <w:rsid w:val="00501996"/>
    <w:rsid w:val="00501A36"/>
    <w:rsid w:val="0050296E"/>
    <w:rsid w:val="00503801"/>
    <w:rsid w:val="00503AB3"/>
    <w:rsid w:val="005044E9"/>
    <w:rsid w:val="00504A2D"/>
    <w:rsid w:val="00507E7A"/>
    <w:rsid w:val="00510A15"/>
    <w:rsid w:val="00510E7E"/>
    <w:rsid w:val="00511E20"/>
    <w:rsid w:val="0051244D"/>
    <w:rsid w:val="005126DC"/>
    <w:rsid w:val="00512FF3"/>
    <w:rsid w:val="005158EB"/>
    <w:rsid w:val="00516544"/>
    <w:rsid w:val="00517F95"/>
    <w:rsid w:val="00523327"/>
    <w:rsid w:val="00523436"/>
    <w:rsid w:val="00526BD5"/>
    <w:rsid w:val="005271E2"/>
    <w:rsid w:val="005278FE"/>
    <w:rsid w:val="00530799"/>
    <w:rsid w:val="00531355"/>
    <w:rsid w:val="00531CF4"/>
    <w:rsid w:val="00532BC1"/>
    <w:rsid w:val="00532CFF"/>
    <w:rsid w:val="0053326B"/>
    <w:rsid w:val="0053620A"/>
    <w:rsid w:val="005372B9"/>
    <w:rsid w:val="005412E5"/>
    <w:rsid w:val="005412F3"/>
    <w:rsid w:val="00543125"/>
    <w:rsid w:val="005474AF"/>
    <w:rsid w:val="005500E7"/>
    <w:rsid w:val="005507E6"/>
    <w:rsid w:val="0055437C"/>
    <w:rsid w:val="00554AF5"/>
    <w:rsid w:val="005561D8"/>
    <w:rsid w:val="00556910"/>
    <w:rsid w:val="00556992"/>
    <w:rsid w:val="00556D57"/>
    <w:rsid w:val="00557523"/>
    <w:rsid w:val="005576FE"/>
    <w:rsid w:val="00561B38"/>
    <w:rsid w:val="005623BC"/>
    <w:rsid w:val="00562BEC"/>
    <w:rsid w:val="00565C88"/>
    <w:rsid w:val="005664E4"/>
    <w:rsid w:val="00570550"/>
    <w:rsid w:val="00570F1F"/>
    <w:rsid w:val="00570FB6"/>
    <w:rsid w:val="00571727"/>
    <w:rsid w:val="00574D2D"/>
    <w:rsid w:val="0058244C"/>
    <w:rsid w:val="00582AA6"/>
    <w:rsid w:val="0058346E"/>
    <w:rsid w:val="00585BB9"/>
    <w:rsid w:val="005906B6"/>
    <w:rsid w:val="00590A12"/>
    <w:rsid w:val="00592558"/>
    <w:rsid w:val="005931D2"/>
    <w:rsid w:val="0059372F"/>
    <w:rsid w:val="00594767"/>
    <w:rsid w:val="00596332"/>
    <w:rsid w:val="00596419"/>
    <w:rsid w:val="005971CE"/>
    <w:rsid w:val="005974F2"/>
    <w:rsid w:val="005A235D"/>
    <w:rsid w:val="005A2D71"/>
    <w:rsid w:val="005A31CB"/>
    <w:rsid w:val="005A4969"/>
    <w:rsid w:val="005A5B72"/>
    <w:rsid w:val="005A6B95"/>
    <w:rsid w:val="005B03B7"/>
    <w:rsid w:val="005B0488"/>
    <w:rsid w:val="005B0E1C"/>
    <w:rsid w:val="005B3141"/>
    <w:rsid w:val="005B5AE1"/>
    <w:rsid w:val="005C07C3"/>
    <w:rsid w:val="005C10B6"/>
    <w:rsid w:val="005C129E"/>
    <w:rsid w:val="005C30B2"/>
    <w:rsid w:val="005C32B9"/>
    <w:rsid w:val="005C43CC"/>
    <w:rsid w:val="005C5649"/>
    <w:rsid w:val="005C78EA"/>
    <w:rsid w:val="005D0A1D"/>
    <w:rsid w:val="005D127B"/>
    <w:rsid w:val="005D30FA"/>
    <w:rsid w:val="005D36B2"/>
    <w:rsid w:val="005D4965"/>
    <w:rsid w:val="005D66AD"/>
    <w:rsid w:val="005D7773"/>
    <w:rsid w:val="005E012E"/>
    <w:rsid w:val="005E3D88"/>
    <w:rsid w:val="005E4008"/>
    <w:rsid w:val="005E497E"/>
    <w:rsid w:val="005E51E7"/>
    <w:rsid w:val="005E648B"/>
    <w:rsid w:val="005E6652"/>
    <w:rsid w:val="005E68BF"/>
    <w:rsid w:val="005E789F"/>
    <w:rsid w:val="005E7B9B"/>
    <w:rsid w:val="005F2729"/>
    <w:rsid w:val="005F2BED"/>
    <w:rsid w:val="005F3BEE"/>
    <w:rsid w:val="005F670C"/>
    <w:rsid w:val="005F77D5"/>
    <w:rsid w:val="006014E3"/>
    <w:rsid w:val="00601890"/>
    <w:rsid w:val="00603BCE"/>
    <w:rsid w:val="00604A27"/>
    <w:rsid w:val="00604F4E"/>
    <w:rsid w:val="006051DB"/>
    <w:rsid w:val="0060579C"/>
    <w:rsid w:val="00607623"/>
    <w:rsid w:val="0061189C"/>
    <w:rsid w:val="00612F3F"/>
    <w:rsid w:val="006138CE"/>
    <w:rsid w:val="006140BE"/>
    <w:rsid w:val="0061464A"/>
    <w:rsid w:val="0061543A"/>
    <w:rsid w:val="006158D0"/>
    <w:rsid w:val="006176F8"/>
    <w:rsid w:val="0062179A"/>
    <w:rsid w:val="006252C2"/>
    <w:rsid w:val="00625D13"/>
    <w:rsid w:val="00626267"/>
    <w:rsid w:val="00630E4C"/>
    <w:rsid w:val="00631FF0"/>
    <w:rsid w:val="00632E52"/>
    <w:rsid w:val="00636544"/>
    <w:rsid w:val="00637638"/>
    <w:rsid w:val="006412D9"/>
    <w:rsid w:val="00641B9A"/>
    <w:rsid w:val="006425F8"/>
    <w:rsid w:val="0064541A"/>
    <w:rsid w:val="006460C0"/>
    <w:rsid w:val="00646970"/>
    <w:rsid w:val="00646AA2"/>
    <w:rsid w:val="00646D61"/>
    <w:rsid w:val="00647FDB"/>
    <w:rsid w:val="00651BBA"/>
    <w:rsid w:val="00651E3D"/>
    <w:rsid w:val="00653452"/>
    <w:rsid w:val="00653AB5"/>
    <w:rsid w:val="00654485"/>
    <w:rsid w:val="006547ED"/>
    <w:rsid w:val="00656352"/>
    <w:rsid w:val="00656627"/>
    <w:rsid w:val="00656B73"/>
    <w:rsid w:val="00656CDB"/>
    <w:rsid w:val="00660C0C"/>
    <w:rsid w:val="00661175"/>
    <w:rsid w:val="00661204"/>
    <w:rsid w:val="00663DFA"/>
    <w:rsid w:val="0066594B"/>
    <w:rsid w:val="006663A8"/>
    <w:rsid w:val="0066646A"/>
    <w:rsid w:val="00670C11"/>
    <w:rsid w:val="00672830"/>
    <w:rsid w:val="00672CA4"/>
    <w:rsid w:val="00673008"/>
    <w:rsid w:val="0067302D"/>
    <w:rsid w:val="00680923"/>
    <w:rsid w:val="006818BB"/>
    <w:rsid w:val="00683899"/>
    <w:rsid w:val="006845C5"/>
    <w:rsid w:val="00686267"/>
    <w:rsid w:val="00686433"/>
    <w:rsid w:val="00686D20"/>
    <w:rsid w:val="00686D24"/>
    <w:rsid w:val="00686D8F"/>
    <w:rsid w:val="006909F2"/>
    <w:rsid w:val="006916BC"/>
    <w:rsid w:val="00692E79"/>
    <w:rsid w:val="0069600B"/>
    <w:rsid w:val="00696593"/>
    <w:rsid w:val="00697914"/>
    <w:rsid w:val="006A1173"/>
    <w:rsid w:val="006A23AA"/>
    <w:rsid w:val="006A2E71"/>
    <w:rsid w:val="006A6521"/>
    <w:rsid w:val="006A68D2"/>
    <w:rsid w:val="006B0C45"/>
    <w:rsid w:val="006B1117"/>
    <w:rsid w:val="006B27F9"/>
    <w:rsid w:val="006B40B3"/>
    <w:rsid w:val="006B50F9"/>
    <w:rsid w:val="006B5D39"/>
    <w:rsid w:val="006B7B2E"/>
    <w:rsid w:val="006C0A4C"/>
    <w:rsid w:val="006C180C"/>
    <w:rsid w:val="006C2092"/>
    <w:rsid w:val="006C2AED"/>
    <w:rsid w:val="006C4AED"/>
    <w:rsid w:val="006C5A28"/>
    <w:rsid w:val="006D14A6"/>
    <w:rsid w:val="006D20BF"/>
    <w:rsid w:val="006D2887"/>
    <w:rsid w:val="006D334D"/>
    <w:rsid w:val="006D3EFE"/>
    <w:rsid w:val="006D495F"/>
    <w:rsid w:val="006D57A0"/>
    <w:rsid w:val="006D6C53"/>
    <w:rsid w:val="006E00F8"/>
    <w:rsid w:val="006E0C10"/>
    <w:rsid w:val="006E2829"/>
    <w:rsid w:val="006E3E7C"/>
    <w:rsid w:val="006E41CE"/>
    <w:rsid w:val="006E481E"/>
    <w:rsid w:val="006E4B94"/>
    <w:rsid w:val="006E5BEF"/>
    <w:rsid w:val="006E7674"/>
    <w:rsid w:val="006E7825"/>
    <w:rsid w:val="006F1664"/>
    <w:rsid w:val="006F3A50"/>
    <w:rsid w:val="006F4E69"/>
    <w:rsid w:val="006F6737"/>
    <w:rsid w:val="006F7027"/>
    <w:rsid w:val="006F7B91"/>
    <w:rsid w:val="006F7C02"/>
    <w:rsid w:val="007003DC"/>
    <w:rsid w:val="00700F08"/>
    <w:rsid w:val="00701361"/>
    <w:rsid w:val="00701D33"/>
    <w:rsid w:val="00704A49"/>
    <w:rsid w:val="0070502D"/>
    <w:rsid w:val="007056E2"/>
    <w:rsid w:val="00706FA8"/>
    <w:rsid w:val="007072AD"/>
    <w:rsid w:val="00707B6C"/>
    <w:rsid w:val="007100EB"/>
    <w:rsid w:val="0071183C"/>
    <w:rsid w:val="00711956"/>
    <w:rsid w:val="007125A3"/>
    <w:rsid w:val="0071274F"/>
    <w:rsid w:val="00712E0F"/>
    <w:rsid w:val="00712F0D"/>
    <w:rsid w:val="00713AB1"/>
    <w:rsid w:val="0071515A"/>
    <w:rsid w:val="007155FD"/>
    <w:rsid w:val="00715FB8"/>
    <w:rsid w:val="007165F9"/>
    <w:rsid w:val="00717722"/>
    <w:rsid w:val="0071776E"/>
    <w:rsid w:val="00717DFF"/>
    <w:rsid w:val="00720632"/>
    <w:rsid w:val="00720EA7"/>
    <w:rsid w:val="00721479"/>
    <w:rsid w:val="007228A6"/>
    <w:rsid w:val="0072419A"/>
    <w:rsid w:val="00724242"/>
    <w:rsid w:val="0072448C"/>
    <w:rsid w:val="0072560C"/>
    <w:rsid w:val="00725A48"/>
    <w:rsid w:val="00725A7F"/>
    <w:rsid w:val="007261A7"/>
    <w:rsid w:val="007261DA"/>
    <w:rsid w:val="007268B0"/>
    <w:rsid w:val="007300F5"/>
    <w:rsid w:val="00730D04"/>
    <w:rsid w:val="00731043"/>
    <w:rsid w:val="00731AAD"/>
    <w:rsid w:val="00731F5D"/>
    <w:rsid w:val="00732F08"/>
    <w:rsid w:val="00734010"/>
    <w:rsid w:val="0073468B"/>
    <w:rsid w:val="0074042E"/>
    <w:rsid w:val="0074114E"/>
    <w:rsid w:val="00743873"/>
    <w:rsid w:val="00745B5D"/>
    <w:rsid w:val="00746521"/>
    <w:rsid w:val="00751F87"/>
    <w:rsid w:val="00752A6D"/>
    <w:rsid w:val="00752C2A"/>
    <w:rsid w:val="00752D72"/>
    <w:rsid w:val="00753165"/>
    <w:rsid w:val="00753D25"/>
    <w:rsid w:val="007547F7"/>
    <w:rsid w:val="00756B81"/>
    <w:rsid w:val="00756F2E"/>
    <w:rsid w:val="007573D1"/>
    <w:rsid w:val="0075744D"/>
    <w:rsid w:val="00757C43"/>
    <w:rsid w:val="00757DE0"/>
    <w:rsid w:val="007612EA"/>
    <w:rsid w:val="00762DCC"/>
    <w:rsid w:val="00763870"/>
    <w:rsid w:val="00763A22"/>
    <w:rsid w:val="00764205"/>
    <w:rsid w:val="00764AAB"/>
    <w:rsid w:val="00765FC4"/>
    <w:rsid w:val="00766099"/>
    <w:rsid w:val="00766BA7"/>
    <w:rsid w:val="007678A4"/>
    <w:rsid w:val="00772C0D"/>
    <w:rsid w:val="007730A4"/>
    <w:rsid w:val="00774B38"/>
    <w:rsid w:val="007753DA"/>
    <w:rsid w:val="0077732D"/>
    <w:rsid w:val="00777F23"/>
    <w:rsid w:val="00781146"/>
    <w:rsid w:val="0078199F"/>
    <w:rsid w:val="00782C19"/>
    <w:rsid w:val="00783A7B"/>
    <w:rsid w:val="0078495F"/>
    <w:rsid w:val="00784FF5"/>
    <w:rsid w:val="00785C3D"/>
    <w:rsid w:val="0079047F"/>
    <w:rsid w:val="00791466"/>
    <w:rsid w:val="00791681"/>
    <w:rsid w:val="007925FA"/>
    <w:rsid w:val="00793011"/>
    <w:rsid w:val="00795CC0"/>
    <w:rsid w:val="00797813"/>
    <w:rsid w:val="00797F2A"/>
    <w:rsid w:val="007A00CD"/>
    <w:rsid w:val="007A0F27"/>
    <w:rsid w:val="007A3C32"/>
    <w:rsid w:val="007A4153"/>
    <w:rsid w:val="007A4FA8"/>
    <w:rsid w:val="007A552C"/>
    <w:rsid w:val="007A6067"/>
    <w:rsid w:val="007A6AF7"/>
    <w:rsid w:val="007B17D2"/>
    <w:rsid w:val="007B1F09"/>
    <w:rsid w:val="007B35AA"/>
    <w:rsid w:val="007B45E7"/>
    <w:rsid w:val="007B4833"/>
    <w:rsid w:val="007B48AA"/>
    <w:rsid w:val="007B4B48"/>
    <w:rsid w:val="007B7266"/>
    <w:rsid w:val="007C018E"/>
    <w:rsid w:val="007C06C7"/>
    <w:rsid w:val="007C0FEF"/>
    <w:rsid w:val="007C1F3D"/>
    <w:rsid w:val="007C3297"/>
    <w:rsid w:val="007C3BA3"/>
    <w:rsid w:val="007C3C58"/>
    <w:rsid w:val="007C4A62"/>
    <w:rsid w:val="007C5C2D"/>
    <w:rsid w:val="007C733E"/>
    <w:rsid w:val="007D080B"/>
    <w:rsid w:val="007D2263"/>
    <w:rsid w:val="007D35B6"/>
    <w:rsid w:val="007D43D5"/>
    <w:rsid w:val="007D6006"/>
    <w:rsid w:val="007D70A6"/>
    <w:rsid w:val="007E007F"/>
    <w:rsid w:val="007E039A"/>
    <w:rsid w:val="007E1191"/>
    <w:rsid w:val="007E133E"/>
    <w:rsid w:val="007E1430"/>
    <w:rsid w:val="007E1B3C"/>
    <w:rsid w:val="007E2261"/>
    <w:rsid w:val="007E22FF"/>
    <w:rsid w:val="007E2429"/>
    <w:rsid w:val="007E4F4D"/>
    <w:rsid w:val="007F0404"/>
    <w:rsid w:val="007F1F6D"/>
    <w:rsid w:val="007F3F3D"/>
    <w:rsid w:val="007F413C"/>
    <w:rsid w:val="007F54E3"/>
    <w:rsid w:val="007F5A1B"/>
    <w:rsid w:val="007F5F0E"/>
    <w:rsid w:val="007F7740"/>
    <w:rsid w:val="007F7FAA"/>
    <w:rsid w:val="008003CB"/>
    <w:rsid w:val="00800D47"/>
    <w:rsid w:val="008016C1"/>
    <w:rsid w:val="008018DF"/>
    <w:rsid w:val="00803A4B"/>
    <w:rsid w:val="00806B40"/>
    <w:rsid w:val="00806CCA"/>
    <w:rsid w:val="0080709A"/>
    <w:rsid w:val="008071E5"/>
    <w:rsid w:val="00807F63"/>
    <w:rsid w:val="00810951"/>
    <w:rsid w:val="00810BDD"/>
    <w:rsid w:val="00812A9C"/>
    <w:rsid w:val="00812B53"/>
    <w:rsid w:val="00812DFC"/>
    <w:rsid w:val="00813C55"/>
    <w:rsid w:val="00814D95"/>
    <w:rsid w:val="00815901"/>
    <w:rsid w:val="00815C08"/>
    <w:rsid w:val="0081619C"/>
    <w:rsid w:val="008169B5"/>
    <w:rsid w:val="00816B87"/>
    <w:rsid w:val="0082022B"/>
    <w:rsid w:val="0082239E"/>
    <w:rsid w:val="00822A02"/>
    <w:rsid w:val="00824F38"/>
    <w:rsid w:val="00825A29"/>
    <w:rsid w:val="00825A8C"/>
    <w:rsid w:val="0082622E"/>
    <w:rsid w:val="008305A0"/>
    <w:rsid w:val="00831BD1"/>
    <w:rsid w:val="00832028"/>
    <w:rsid w:val="00833B6C"/>
    <w:rsid w:val="00834278"/>
    <w:rsid w:val="008351FD"/>
    <w:rsid w:val="0083674D"/>
    <w:rsid w:val="00840606"/>
    <w:rsid w:val="00840703"/>
    <w:rsid w:val="00841C7C"/>
    <w:rsid w:val="00841CB5"/>
    <w:rsid w:val="00843707"/>
    <w:rsid w:val="00844728"/>
    <w:rsid w:val="00847A13"/>
    <w:rsid w:val="00850676"/>
    <w:rsid w:val="0085112A"/>
    <w:rsid w:val="00851166"/>
    <w:rsid w:val="008533D8"/>
    <w:rsid w:val="00854088"/>
    <w:rsid w:val="008565FF"/>
    <w:rsid w:val="00862C63"/>
    <w:rsid w:val="00864536"/>
    <w:rsid w:val="00865C1E"/>
    <w:rsid w:val="0086745E"/>
    <w:rsid w:val="008709DF"/>
    <w:rsid w:val="00871B4E"/>
    <w:rsid w:val="00871EA5"/>
    <w:rsid w:val="008733E3"/>
    <w:rsid w:val="00873B73"/>
    <w:rsid w:val="0087461C"/>
    <w:rsid w:val="00876F28"/>
    <w:rsid w:val="00876FDD"/>
    <w:rsid w:val="00880C98"/>
    <w:rsid w:val="008815FD"/>
    <w:rsid w:val="008823A3"/>
    <w:rsid w:val="008828CA"/>
    <w:rsid w:val="0088344F"/>
    <w:rsid w:val="0088397F"/>
    <w:rsid w:val="00883DD6"/>
    <w:rsid w:val="00883ED6"/>
    <w:rsid w:val="0088528D"/>
    <w:rsid w:val="00885EE6"/>
    <w:rsid w:val="00886034"/>
    <w:rsid w:val="0088646F"/>
    <w:rsid w:val="008874ED"/>
    <w:rsid w:val="008876D6"/>
    <w:rsid w:val="008912DA"/>
    <w:rsid w:val="008920F6"/>
    <w:rsid w:val="00897B9B"/>
    <w:rsid w:val="008A23D5"/>
    <w:rsid w:val="008A66A0"/>
    <w:rsid w:val="008A6983"/>
    <w:rsid w:val="008B01ED"/>
    <w:rsid w:val="008B0ECA"/>
    <w:rsid w:val="008B0F5D"/>
    <w:rsid w:val="008B1803"/>
    <w:rsid w:val="008B1BE8"/>
    <w:rsid w:val="008B31F3"/>
    <w:rsid w:val="008B33B6"/>
    <w:rsid w:val="008B5786"/>
    <w:rsid w:val="008B685B"/>
    <w:rsid w:val="008C0E28"/>
    <w:rsid w:val="008C1011"/>
    <w:rsid w:val="008C12F7"/>
    <w:rsid w:val="008C1D7F"/>
    <w:rsid w:val="008C2C76"/>
    <w:rsid w:val="008C3AC4"/>
    <w:rsid w:val="008C3FBE"/>
    <w:rsid w:val="008C4D55"/>
    <w:rsid w:val="008C6F32"/>
    <w:rsid w:val="008D02E8"/>
    <w:rsid w:val="008D0B5C"/>
    <w:rsid w:val="008D2793"/>
    <w:rsid w:val="008D29FD"/>
    <w:rsid w:val="008D5555"/>
    <w:rsid w:val="008D5AA5"/>
    <w:rsid w:val="008D6A02"/>
    <w:rsid w:val="008D7890"/>
    <w:rsid w:val="008E24CF"/>
    <w:rsid w:val="008E57AD"/>
    <w:rsid w:val="008E7142"/>
    <w:rsid w:val="008E797C"/>
    <w:rsid w:val="008E7D23"/>
    <w:rsid w:val="008F022C"/>
    <w:rsid w:val="008F023D"/>
    <w:rsid w:val="008F1ECF"/>
    <w:rsid w:val="008F2730"/>
    <w:rsid w:val="008F30A8"/>
    <w:rsid w:val="008F4CAC"/>
    <w:rsid w:val="008F60C0"/>
    <w:rsid w:val="008F6FA5"/>
    <w:rsid w:val="008F6FD0"/>
    <w:rsid w:val="008F70C1"/>
    <w:rsid w:val="008F7DFD"/>
    <w:rsid w:val="00902BB9"/>
    <w:rsid w:val="00903876"/>
    <w:rsid w:val="00904A16"/>
    <w:rsid w:val="00904D0A"/>
    <w:rsid w:val="00904D22"/>
    <w:rsid w:val="00904DEE"/>
    <w:rsid w:val="009063DB"/>
    <w:rsid w:val="00911352"/>
    <w:rsid w:val="00911A61"/>
    <w:rsid w:val="009143B5"/>
    <w:rsid w:val="00915481"/>
    <w:rsid w:val="00915A3D"/>
    <w:rsid w:val="00916646"/>
    <w:rsid w:val="00916D0D"/>
    <w:rsid w:val="00916F5A"/>
    <w:rsid w:val="00920D9B"/>
    <w:rsid w:val="009212E0"/>
    <w:rsid w:val="00921BDD"/>
    <w:rsid w:val="00921F26"/>
    <w:rsid w:val="009227B0"/>
    <w:rsid w:val="009228DB"/>
    <w:rsid w:val="00922B78"/>
    <w:rsid w:val="00924880"/>
    <w:rsid w:val="00925C82"/>
    <w:rsid w:val="00925CA1"/>
    <w:rsid w:val="00926449"/>
    <w:rsid w:val="0093010A"/>
    <w:rsid w:val="00930ACC"/>
    <w:rsid w:val="009318F9"/>
    <w:rsid w:val="00931D65"/>
    <w:rsid w:val="00932CF0"/>
    <w:rsid w:val="00933746"/>
    <w:rsid w:val="0093376A"/>
    <w:rsid w:val="00934ACB"/>
    <w:rsid w:val="00935D2C"/>
    <w:rsid w:val="009362E1"/>
    <w:rsid w:val="0093797C"/>
    <w:rsid w:val="009410A0"/>
    <w:rsid w:val="00942BE1"/>
    <w:rsid w:val="0094365C"/>
    <w:rsid w:val="0094491F"/>
    <w:rsid w:val="00944C64"/>
    <w:rsid w:val="00944DF7"/>
    <w:rsid w:val="009463CF"/>
    <w:rsid w:val="00946941"/>
    <w:rsid w:val="00947279"/>
    <w:rsid w:val="00950C13"/>
    <w:rsid w:val="00953E05"/>
    <w:rsid w:val="00955562"/>
    <w:rsid w:val="00955C3A"/>
    <w:rsid w:val="009567AA"/>
    <w:rsid w:val="009574AE"/>
    <w:rsid w:val="009636F3"/>
    <w:rsid w:val="009636FD"/>
    <w:rsid w:val="00964657"/>
    <w:rsid w:val="009668CC"/>
    <w:rsid w:val="00966E0A"/>
    <w:rsid w:val="0096751F"/>
    <w:rsid w:val="00967FB1"/>
    <w:rsid w:val="009726B9"/>
    <w:rsid w:val="0097482F"/>
    <w:rsid w:val="0097533E"/>
    <w:rsid w:val="00975C89"/>
    <w:rsid w:val="009775CB"/>
    <w:rsid w:val="00981143"/>
    <w:rsid w:val="00982007"/>
    <w:rsid w:val="00982D89"/>
    <w:rsid w:val="00983020"/>
    <w:rsid w:val="0098316C"/>
    <w:rsid w:val="00983B95"/>
    <w:rsid w:val="00983CAE"/>
    <w:rsid w:val="00985EB5"/>
    <w:rsid w:val="009865D1"/>
    <w:rsid w:val="00990BF2"/>
    <w:rsid w:val="00991733"/>
    <w:rsid w:val="00991DA7"/>
    <w:rsid w:val="00993899"/>
    <w:rsid w:val="00996F76"/>
    <w:rsid w:val="00997C27"/>
    <w:rsid w:val="009A1AD8"/>
    <w:rsid w:val="009A6083"/>
    <w:rsid w:val="009A7DF7"/>
    <w:rsid w:val="009A7FD4"/>
    <w:rsid w:val="009B14F9"/>
    <w:rsid w:val="009B1DE7"/>
    <w:rsid w:val="009B24EF"/>
    <w:rsid w:val="009B3A33"/>
    <w:rsid w:val="009B3AA5"/>
    <w:rsid w:val="009B4886"/>
    <w:rsid w:val="009B4B3E"/>
    <w:rsid w:val="009B4DD2"/>
    <w:rsid w:val="009C0619"/>
    <w:rsid w:val="009C2408"/>
    <w:rsid w:val="009C3222"/>
    <w:rsid w:val="009C6612"/>
    <w:rsid w:val="009C6B1B"/>
    <w:rsid w:val="009D13EE"/>
    <w:rsid w:val="009D181E"/>
    <w:rsid w:val="009D379C"/>
    <w:rsid w:val="009D4ECC"/>
    <w:rsid w:val="009D6311"/>
    <w:rsid w:val="009D6F4A"/>
    <w:rsid w:val="009D7429"/>
    <w:rsid w:val="009D7F5D"/>
    <w:rsid w:val="009E08D2"/>
    <w:rsid w:val="009E0D2A"/>
    <w:rsid w:val="009E203A"/>
    <w:rsid w:val="009E4624"/>
    <w:rsid w:val="009E58FF"/>
    <w:rsid w:val="009E65B6"/>
    <w:rsid w:val="009F01F7"/>
    <w:rsid w:val="009F167A"/>
    <w:rsid w:val="009F1D6B"/>
    <w:rsid w:val="009F1FD8"/>
    <w:rsid w:val="009F27F5"/>
    <w:rsid w:val="009F317D"/>
    <w:rsid w:val="009F60DF"/>
    <w:rsid w:val="009F7E91"/>
    <w:rsid w:val="00A006A2"/>
    <w:rsid w:val="00A0156C"/>
    <w:rsid w:val="00A018C9"/>
    <w:rsid w:val="00A01EA8"/>
    <w:rsid w:val="00A02CA9"/>
    <w:rsid w:val="00A05B39"/>
    <w:rsid w:val="00A066EF"/>
    <w:rsid w:val="00A06CD0"/>
    <w:rsid w:val="00A06F59"/>
    <w:rsid w:val="00A07650"/>
    <w:rsid w:val="00A114BA"/>
    <w:rsid w:val="00A11FB9"/>
    <w:rsid w:val="00A12708"/>
    <w:rsid w:val="00A13B3E"/>
    <w:rsid w:val="00A14655"/>
    <w:rsid w:val="00A150A4"/>
    <w:rsid w:val="00A15584"/>
    <w:rsid w:val="00A15E5E"/>
    <w:rsid w:val="00A20385"/>
    <w:rsid w:val="00A20DBF"/>
    <w:rsid w:val="00A210E5"/>
    <w:rsid w:val="00A21729"/>
    <w:rsid w:val="00A21A47"/>
    <w:rsid w:val="00A22257"/>
    <w:rsid w:val="00A23CD8"/>
    <w:rsid w:val="00A25B88"/>
    <w:rsid w:val="00A26101"/>
    <w:rsid w:val="00A3010A"/>
    <w:rsid w:val="00A3018A"/>
    <w:rsid w:val="00A3108D"/>
    <w:rsid w:val="00A33CAB"/>
    <w:rsid w:val="00A3471B"/>
    <w:rsid w:val="00A351CA"/>
    <w:rsid w:val="00A35896"/>
    <w:rsid w:val="00A365D3"/>
    <w:rsid w:val="00A40FB3"/>
    <w:rsid w:val="00A41E9F"/>
    <w:rsid w:val="00A42692"/>
    <w:rsid w:val="00A42FBF"/>
    <w:rsid w:val="00A436EC"/>
    <w:rsid w:val="00A43D15"/>
    <w:rsid w:val="00A45458"/>
    <w:rsid w:val="00A46A81"/>
    <w:rsid w:val="00A472EB"/>
    <w:rsid w:val="00A47E06"/>
    <w:rsid w:val="00A51E81"/>
    <w:rsid w:val="00A52047"/>
    <w:rsid w:val="00A520E4"/>
    <w:rsid w:val="00A528A5"/>
    <w:rsid w:val="00A52BF0"/>
    <w:rsid w:val="00A55602"/>
    <w:rsid w:val="00A56106"/>
    <w:rsid w:val="00A56E4E"/>
    <w:rsid w:val="00A5781F"/>
    <w:rsid w:val="00A579C1"/>
    <w:rsid w:val="00A622A8"/>
    <w:rsid w:val="00A629A1"/>
    <w:rsid w:val="00A629F1"/>
    <w:rsid w:val="00A63F97"/>
    <w:rsid w:val="00A64574"/>
    <w:rsid w:val="00A64D22"/>
    <w:rsid w:val="00A65397"/>
    <w:rsid w:val="00A65A88"/>
    <w:rsid w:val="00A65BD2"/>
    <w:rsid w:val="00A70E83"/>
    <w:rsid w:val="00A72548"/>
    <w:rsid w:val="00A72E0E"/>
    <w:rsid w:val="00A80963"/>
    <w:rsid w:val="00A81AA5"/>
    <w:rsid w:val="00A8360F"/>
    <w:rsid w:val="00A839AB"/>
    <w:rsid w:val="00A84645"/>
    <w:rsid w:val="00A84C93"/>
    <w:rsid w:val="00A84CE1"/>
    <w:rsid w:val="00A86854"/>
    <w:rsid w:val="00A90BFA"/>
    <w:rsid w:val="00A91004"/>
    <w:rsid w:val="00A91383"/>
    <w:rsid w:val="00A92389"/>
    <w:rsid w:val="00A93CB7"/>
    <w:rsid w:val="00A95384"/>
    <w:rsid w:val="00A9581C"/>
    <w:rsid w:val="00AA04D0"/>
    <w:rsid w:val="00AA0FEE"/>
    <w:rsid w:val="00AA104B"/>
    <w:rsid w:val="00AA184B"/>
    <w:rsid w:val="00AA20C5"/>
    <w:rsid w:val="00AA379B"/>
    <w:rsid w:val="00AA461E"/>
    <w:rsid w:val="00AA54CB"/>
    <w:rsid w:val="00AA60A9"/>
    <w:rsid w:val="00AA6476"/>
    <w:rsid w:val="00AA7457"/>
    <w:rsid w:val="00AA7B05"/>
    <w:rsid w:val="00AA7FE7"/>
    <w:rsid w:val="00AB00A8"/>
    <w:rsid w:val="00AB052F"/>
    <w:rsid w:val="00AB184A"/>
    <w:rsid w:val="00AB1C8A"/>
    <w:rsid w:val="00AB2920"/>
    <w:rsid w:val="00AB4328"/>
    <w:rsid w:val="00AB45DC"/>
    <w:rsid w:val="00AB530E"/>
    <w:rsid w:val="00AB75EF"/>
    <w:rsid w:val="00AB79E5"/>
    <w:rsid w:val="00AC14F6"/>
    <w:rsid w:val="00AC2918"/>
    <w:rsid w:val="00AC470D"/>
    <w:rsid w:val="00AC5B9C"/>
    <w:rsid w:val="00AC5CE1"/>
    <w:rsid w:val="00AD04CE"/>
    <w:rsid w:val="00AD0EC2"/>
    <w:rsid w:val="00AD2C02"/>
    <w:rsid w:val="00AD2E76"/>
    <w:rsid w:val="00AD4A0B"/>
    <w:rsid w:val="00AD4B56"/>
    <w:rsid w:val="00AD4DBF"/>
    <w:rsid w:val="00AD7863"/>
    <w:rsid w:val="00AE08E7"/>
    <w:rsid w:val="00AE1670"/>
    <w:rsid w:val="00AE1D8A"/>
    <w:rsid w:val="00AE20D7"/>
    <w:rsid w:val="00AE2578"/>
    <w:rsid w:val="00AE2743"/>
    <w:rsid w:val="00AE2771"/>
    <w:rsid w:val="00AE64DF"/>
    <w:rsid w:val="00AF033B"/>
    <w:rsid w:val="00AF03D7"/>
    <w:rsid w:val="00AF16FD"/>
    <w:rsid w:val="00AF1F3F"/>
    <w:rsid w:val="00AF26BC"/>
    <w:rsid w:val="00AF3440"/>
    <w:rsid w:val="00AF3CEF"/>
    <w:rsid w:val="00AF727D"/>
    <w:rsid w:val="00AF767D"/>
    <w:rsid w:val="00AF7DA3"/>
    <w:rsid w:val="00AF7E31"/>
    <w:rsid w:val="00B005EB"/>
    <w:rsid w:val="00B00748"/>
    <w:rsid w:val="00B00C7C"/>
    <w:rsid w:val="00B01151"/>
    <w:rsid w:val="00B019A2"/>
    <w:rsid w:val="00B03D33"/>
    <w:rsid w:val="00B041FC"/>
    <w:rsid w:val="00B04BAE"/>
    <w:rsid w:val="00B04CC6"/>
    <w:rsid w:val="00B07E67"/>
    <w:rsid w:val="00B11E66"/>
    <w:rsid w:val="00B123C3"/>
    <w:rsid w:val="00B125F0"/>
    <w:rsid w:val="00B13EA0"/>
    <w:rsid w:val="00B14F22"/>
    <w:rsid w:val="00B153EC"/>
    <w:rsid w:val="00B158F7"/>
    <w:rsid w:val="00B16409"/>
    <w:rsid w:val="00B176B0"/>
    <w:rsid w:val="00B17F49"/>
    <w:rsid w:val="00B20115"/>
    <w:rsid w:val="00B20CD3"/>
    <w:rsid w:val="00B2250A"/>
    <w:rsid w:val="00B230FB"/>
    <w:rsid w:val="00B23282"/>
    <w:rsid w:val="00B24253"/>
    <w:rsid w:val="00B2515E"/>
    <w:rsid w:val="00B260C4"/>
    <w:rsid w:val="00B272CC"/>
    <w:rsid w:val="00B30874"/>
    <w:rsid w:val="00B30FAB"/>
    <w:rsid w:val="00B31712"/>
    <w:rsid w:val="00B31B94"/>
    <w:rsid w:val="00B345F9"/>
    <w:rsid w:val="00B348B7"/>
    <w:rsid w:val="00B34D62"/>
    <w:rsid w:val="00B34E00"/>
    <w:rsid w:val="00B376D8"/>
    <w:rsid w:val="00B37EBD"/>
    <w:rsid w:val="00B418D7"/>
    <w:rsid w:val="00B42CC7"/>
    <w:rsid w:val="00B436F0"/>
    <w:rsid w:val="00B457FF"/>
    <w:rsid w:val="00B458BD"/>
    <w:rsid w:val="00B45F04"/>
    <w:rsid w:val="00B478E4"/>
    <w:rsid w:val="00B52A81"/>
    <w:rsid w:val="00B52EA1"/>
    <w:rsid w:val="00B52F17"/>
    <w:rsid w:val="00B555DD"/>
    <w:rsid w:val="00B55A69"/>
    <w:rsid w:val="00B577AB"/>
    <w:rsid w:val="00B60E2F"/>
    <w:rsid w:val="00B6219A"/>
    <w:rsid w:val="00B6236A"/>
    <w:rsid w:val="00B62DAE"/>
    <w:rsid w:val="00B63399"/>
    <w:rsid w:val="00B63ADE"/>
    <w:rsid w:val="00B64790"/>
    <w:rsid w:val="00B6484A"/>
    <w:rsid w:val="00B6519A"/>
    <w:rsid w:val="00B65BEF"/>
    <w:rsid w:val="00B65F99"/>
    <w:rsid w:val="00B67344"/>
    <w:rsid w:val="00B676A7"/>
    <w:rsid w:val="00B71AD9"/>
    <w:rsid w:val="00B7345F"/>
    <w:rsid w:val="00B73CFF"/>
    <w:rsid w:val="00B75A2B"/>
    <w:rsid w:val="00B76CDD"/>
    <w:rsid w:val="00B803B9"/>
    <w:rsid w:val="00B80AC6"/>
    <w:rsid w:val="00B80FF4"/>
    <w:rsid w:val="00B8109C"/>
    <w:rsid w:val="00B82823"/>
    <w:rsid w:val="00B83DD9"/>
    <w:rsid w:val="00B84170"/>
    <w:rsid w:val="00B845BF"/>
    <w:rsid w:val="00B90004"/>
    <w:rsid w:val="00B90BFF"/>
    <w:rsid w:val="00B916B3"/>
    <w:rsid w:val="00B91821"/>
    <w:rsid w:val="00B91C68"/>
    <w:rsid w:val="00B92A1C"/>
    <w:rsid w:val="00B932E5"/>
    <w:rsid w:val="00B93A6A"/>
    <w:rsid w:val="00B9410E"/>
    <w:rsid w:val="00B941AB"/>
    <w:rsid w:val="00B95A54"/>
    <w:rsid w:val="00B96286"/>
    <w:rsid w:val="00B964B0"/>
    <w:rsid w:val="00B965A4"/>
    <w:rsid w:val="00BA0AF0"/>
    <w:rsid w:val="00BA15A1"/>
    <w:rsid w:val="00BA1740"/>
    <w:rsid w:val="00BA2B48"/>
    <w:rsid w:val="00BA4016"/>
    <w:rsid w:val="00BA5075"/>
    <w:rsid w:val="00BA55B3"/>
    <w:rsid w:val="00BA57FE"/>
    <w:rsid w:val="00BA60D7"/>
    <w:rsid w:val="00BA6C6A"/>
    <w:rsid w:val="00BB0F3B"/>
    <w:rsid w:val="00BB2DF4"/>
    <w:rsid w:val="00BB3923"/>
    <w:rsid w:val="00BB4CF1"/>
    <w:rsid w:val="00BB5613"/>
    <w:rsid w:val="00BB5CC8"/>
    <w:rsid w:val="00BB6B55"/>
    <w:rsid w:val="00BB793A"/>
    <w:rsid w:val="00BC29A5"/>
    <w:rsid w:val="00BC2D01"/>
    <w:rsid w:val="00BC4545"/>
    <w:rsid w:val="00BC52B0"/>
    <w:rsid w:val="00BC6E8B"/>
    <w:rsid w:val="00BD07FF"/>
    <w:rsid w:val="00BD10B7"/>
    <w:rsid w:val="00BD1109"/>
    <w:rsid w:val="00BD2CB1"/>
    <w:rsid w:val="00BD2CEC"/>
    <w:rsid w:val="00BD2D86"/>
    <w:rsid w:val="00BD50D3"/>
    <w:rsid w:val="00BD6811"/>
    <w:rsid w:val="00BD698A"/>
    <w:rsid w:val="00BD7491"/>
    <w:rsid w:val="00BE0BBE"/>
    <w:rsid w:val="00BE3925"/>
    <w:rsid w:val="00BE4E4B"/>
    <w:rsid w:val="00BE5179"/>
    <w:rsid w:val="00BE54F3"/>
    <w:rsid w:val="00BE69BD"/>
    <w:rsid w:val="00BE7313"/>
    <w:rsid w:val="00BE7D77"/>
    <w:rsid w:val="00BF0E9B"/>
    <w:rsid w:val="00BF14AA"/>
    <w:rsid w:val="00BF1B3E"/>
    <w:rsid w:val="00BF3F60"/>
    <w:rsid w:val="00BF3F8D"/>
    <w:rsid w:val="00BF3FDA"/>
    <w:rsid w:val="00BF49F4"/>
    <w:rsid w:val="00BF57F0"/>
    <w:rsid w:val="00BF7EA6"/>
    <w:rsid w:val="00C01561"/>
    <w:rsid w:val="00C023E5"/>
    <w:rsid w:val="00C02ABB"/>
    <w:rsid w:val="00C0319D"/>
    <w:rsid w:val="00C0593C"/>
    <w:rsid w:val="00C06360"/>
    <w:rsid w:val="00C071E6"/>
    <w:rsid w:val="00C07EB0"/>
    <w:rsid w:val="00C07FDF"/>
    <w:rsid w:val="00C07FF4"/>
    <w:rsid w:val="00C11898"/>
    <w:rsid w:val="00C1228B"/>
    <w:rsid w:val="00C14E6C"/>
    <w:rsid w:val="00C15C85"/>
    <w:rsid w:val="00C17099"/>
    <w:rsid w:val="00C175FA"/>
    <w:rsid w:val="00C178E7"/>
    <w:rsid w:val="00C2226F"/>
    <w:rsid w:val="00C227FA"/>
    <w:rsid w:val="00C23B4E"/>
    <w:rsid w:val="00C23CFB"/>
    <w:rsid w:val="00C2535D"/>
    <w:rsid w:val="00C2601D"/>
    <w:rsid w:val="00C3080F"/>
    <w:rsid w:val="00C335BC"/>
    <w:rsid w:val="00C33725"/>
    <w:rsid w:val="00C34048"/>
    <w:rsid w:val="00C34130"/>
    <w:rsid w:val="00C342A9"/>
    <w:rsid w:val="00C34A54"/>
    <w:rsid w:val="00C3533F"/>
    <w:rsid w:val="00C36CBC"/>
    <w:rsid w:val="00C36F7F"/>
    <w:rsid w:val="00C40F9F"/>
    <w:rsid w:val="00C4265A"/>
    <w:rsid w:val="00C42BCD"/>
    <w:rsid w:val="00C43517"/>
    <w:rsid w:val="00C43F9F"/>
    <w:rsid w:val="00C44049"/>
    <w:rsid w:val="00C45055"/>
    <w:rsid w:val="00C46582"/>
    <w:rsid w:val="00C47310"/>
    <w:rsid w:val="00C5031E"/>
    <w:rsid w:val="00C503C6"/>
    <w:rsid w:val="00C507F1"/>
    <w:rsid w:val="00C52714"/>
    <w:rsid w:val="00C53312"/>
    <w:rsid w:val="00C5385B"/>
    <w:rsid w:val="00C545BA"/>
    <w:rsid w:val="00C5602D"/>
    <w:rsid w:val="00C5667A"/>
    <w:rsid w:val="00C60EE8"/>
    <w:rsid w:val="00C62B65"/>
    <w:rsid w:val="00C62B96"/>
    <w:rsid w:val="00C62C46"/>
    <w:rsid w:val="00C63DA8"/>
    <w:rsid w:val="00C64CAA"/>
    <w:rsid w:val="00C65719"/>
    <w:rsid w:val="00C669F0"/>
    <w:rsid w:val="00C67EDD"/>
    <w:rsid w:val="00C746CB"/>
    <w:rsid w:val="00C7481B"/>
    <w:rsid w:val="00C748DA"/>
    <w:rsid w:val="00C75121"/>
    <w:rsid w:val="00C752CE"/>
    <w:rsid w:val="00C75ED7"/>
    <w:rsid w:val="00C76DF8"/>
    <w:rsid w:val="00C820EB"/>
    <w:rsid w:val="00C83ADF"/>
    <w:rsid w:val="00C867E8"/>
    <w:rsid w:val="00C9029C"/>
    <w:rsid w:val="00C908AA"/>
    <w:rsid w:val="00C92A0A"/>
    <w:rsid w:val="00C92B9E"/>
    <w:rsid w:val="00C938A1"/>
    <w:rsid w:val="00C93CC2"/>
    <w:rsid w:val="00C94E3F"/>
    <w:rsid w:val="00C95CAF"/>
    <w:rsid w:val="00C96BE8"/>
    <w:rsid w:val="00CA1FF5"/>
    <w:rsid w:val="00CA26ED"/>
    <w:rsid w:val="00CA275D"/>
    <w:rsid w:val="00CA37FA"/>
    <w:rsid w:val="00CA4699"/>
    <w:rsid w:val="00CB2C55"/>
    <w:rsid w:val="00CB35E5"/>
    <w:rsid w:val="00CB38B7"/>
    <w:rsid w:val="00CB52D2"/>
    <w:rsid w:val="00CB5816"/>
    <w:rsid w:val="00CB7A19"/>
    <w:rsid w:val="00CC0AE2"/>
    <w:rsid w:val="00CC1863"/>
    <w:rsid w:val="00CC1BBF"/>
    <w:rsid w:val="00CC3351"/>
    <w:rsid w:val="00CC3992"/>
    <w:rsid w:val="00CC3F40"/>
    <w:rsid w:val="00CC524F"/>
    <w:rsid w:val="00CC5A3E"/>
    <w:rsid w:val="00CD1D53"/>
    <w:rsid w:val="00CD2359"/>
    <w:rsid w:val="00CD3621"/>
    <w:rsid w:val="00CD59DC"/>
    <w:rsid w:val="00CD6282"/>
    <w:rsid w:val="00CD67EB"/>
    <w:rsid w:val="00CD72DB"/>
    <w:rsid w:val="00CD74E1"/>
    <w:rsid w:val="00CD76B6"/>
    <w:rsid w:val="00CD791A"/>
    <w:rsid w:val="00CE05EE"/>
    <w:rsid w:val="00CE0AF9"/>
    <w:rsid w:val="00CE1F4F"/>
    <w:rsid w:val="00CE3529"/>
    <w:rsid w:val="00CE369A"/>
    <w:rsid w:val="00CE3B97"/>
    <w:rsid w:val="00CE4512"/>
    <w:rsid w:val="00CE60FC"/>
    <w:rsid w:val="00CE667D"/>
    <w:rsid w:val="00CF1637"/>
    <w:rsid w:val="00CF22A6"/>
    <w:rsid w:val="00CF279F"/>
    <w:rsid w:val="00CF334A"/>
    <w:rsid w:val="00CF3E8A"/>
    <w:rsid w:val="00CF4A9A"/>
    <w:rsid w:val="00CF6CEA"/>
    <w:rsid w:val="00CF6F5B"/>
    <w:rsid w:val="00D02678"/>
    <w:rsid w:val="00D0458A"/>
    <w:rsid w:val="00D04B0F"/>
    <w:rsid w:val="00D04BC2"/>
    <w:rsid w:val="00D059AC"/>
    <w:rsid w:val="00D05AD9"/>
    <w:rsid w:val="00D1137F"/>
    <w:rsid w:val="00D143FE"/>
    <w:rsid w:val="00D14A29"/>
    <w:rsid w:val="00D14BCD"/>
    <w:rsid w:val="00D14E54"/>
    <w:rsid w:val="00D152DE"/>
    <w:rsid w:val="00D15EF5"/>
    <w:rsid w:val="00D17B80"/>
    <w:rsid w:val="00D20125"/>
    <w:rsid w:val="00D2044F"/>
    <w:rsid w:val="00D21AC9"/>
    <w:rsid w:val="00D2272F"/>
    <w:rsid w:val="00D23254"/>
    <w:rsid w:val="00D23CA3"/>
    <w:rsid w:val="00D23D15"/>
    <w:rsid w:val="00D24BC8"/>
    <w:rsid w:val="00D24C53"/>
    <w:rsid w:val="00D24F15"/>
    <w:rsid w:val="00D25E06"/>
    <w:rsid w:val="00D262E5"/>
    <w:rsid w:val="00D30903"/>
    <w:rsid w:val="00D309A3"/>
    <w:rsid w:val="00D31830"/>
    <w:rsid w:val="00D32424"/>
    <w:rsid w:val="00D326CA"/>
    <w:rsid w:val="00D330C0"/>
    <w:rsid w:val="00D36941"/>
    <w:rsid w:val="00D36AB9"/>
    <w:rsid w:val="00D37E1C"/>
    <w:rsid w:val="00D44651"/>
    <w:rsid w:val="00D44B94"/>
    <w:rsid w:val="00D456AD"/>
    <w:rsid w:val="00D476A6"/>
    <w:rsid w:val="00D47B21"/>
    <w:rsid w:val="00D47D2D"/>
    <w:rsid w:val="00D50684"/>
    <w:rsid w:val="00D50798"/>
    <w:rsid w:val="00D51EDF"/>
    <w:rsid w:val="00D52DFF"/>
    <w:rsid w:val="00D5397C"/>
    <w:rsid w:val="00D53D04"/>
    <w:rsid w:val="00D5430F"/>
    <w:rsid w:val="00D546E5"/>
    <w:rsid w:val="00D615D5"/>
    <w:rsid w:val="00D62B7D"/>
    <w:rsid w:val="00D63D3D"/>
    <w:rsid w:val="00D65C61"/>
    <w:rsid w:val="00D667E1"/>
    <w:rsid w:val="00D70B8D"/>
    <w:rsid w:val="00D710AB"/>
    <w:rsid w:val="00D73ED5"/>
    <w:rsid w:val="00D75477"/>
    <w:rsid w:val="00D75566"/>
    <w:rsid w:val="00D76902"/>
    <w:rsid w:val="00D77AAB"/>
    <w:rsid w:val="00D77CF7"/>
    <w:rsid w:val="00D80317"/>
    <w:rsid w:val="00D8054D"/>
    <w:rsid w:val="00D8141F"/>
    <w:rsid w:val="00D82331"/>
    <w:rsid w:val="00D833AF"/>
    <w:rsid w:val="00D840CC"/>
    <w:rsid w:val="00D85F8A"/>
    <w:rsid w:val="00D860D4"/>
    <w:rsid w:val="00D8636A"/>
    <w:rsid w:val="00D86946"/>
    <w:rsid w:val="00D8794F"/>
    <w:rsid w:val="00D906BD"/>
    <w:rsid w:val="00D94773"/>
    <w:rsid w:val="00D950D2"/>
    <w:rsid w:val="00D95840"/>
    <w:rsid w:val="00D96995"/>
    <w:rsid w:val="00DA02B4"/>
    <w:rsid w:val="00DA0C17"/>
    <w:rsid w:val="00DA10CB"/>
    <w:rsid w:val="00DA17AC"/>
    <w:rsid w:val="00DA184C"/>
    <w:rsid w:val="00DA1A87"/>
    <w:rsid w:val="00DA2407"/>
    <w:rsid w:val="00DA4657"/>
    <w:rsid w:val="00DA57A4"/>
    <w:rsid w:val="00DA72C4"/>
    <w:rsid w:val="00DA7501"/>
    <w:rsid w:val="00DA7929"/>
    <w:rsid w:val="00DB1EEE"/>
    <w:rsid w:val="00DB33C2"/>
    <w:rsid w:val="00DB393B"/>
    <w:rsid w:val="00DB4E20"/>
    <w:rsid w:val="00DB636E"/>
    <w:rsid w:val="00DB66AE"/>
    <w:rsid w:val="00DB6848"/>
    <w:rsid w:val="00DB7F11"/>
    <w:rsid w:val="00DC3762"/>
    <w:rsid w:val="00DC48DE"/>
    <w:rsid w:val="00DC505F"/>
    <w:rsid w:val="00DC5597"/>
    <w:rsid w:val="00DC64E5"/>
    <w:rsid w:val="00DC65AC"/>
    <w:rsid w:val="00DC6DB8"/>
    <w:rsid w:val="00DC6FBB"/>
    <w:rsid w:val="00DC70B9"/>
    <w:rsid w:val="00DC7DCA"/>
    <w:rsid w:val="00DD18C6"/>
    <w:rsid w:val="00DD3D85"/>
    <w:rsid w:val="00DD41A4"/>
    <w:rsid w:val="00DD50ED"/>
    <w:rsid w:val="00DD5C84"/>
    <w:rsid w:val="00DD5C98"/>
    <w:rsid w:val="00DD799C"/>
    <w:rsid w:val="00DD79C4"/>
    <w:rsid w:val="00DE1E19"/>
    <w:rsid w:val="00DE2284"/>
    <w:rsid w:val="00DE2C31"/>
    <w:rsid w:val="00DE2EB8"/>
    <w:rsid w:val="00DE3164"/>
    <w:rsid w:val="00DE3F75"/>
    <w:rsid w:val="00DE4AD9"/>
    <w:rsid w:val="00DE53D9"/>
    <w:rsid w:val="00DE5560"/>
    <w:rsid w:val="00DE5FA7"/>
    <w:rsid w:val="00DF0667"/>
    <w:rsid w:val="00DF1040"/>
    <w:rsid w:val="00DF13B8"/>
    <w:rsid w:val="00DF2E31"/>
    <w:rsid w:val="00DF3141"/>
    <w:rsid w:val="00DF34AB"/>
    <w:rsid w:val="00DF3997"/>
    <w:rsid w:val="00DF3A97"/>
    <w:rsid w:val="00DF3B00"/>
    <w:rsid w:val="00DF4209"/>
    <w:rsid w:val="00DF4BAC"/>
    <w:rsid w:val="00DF4E54"/>
    <w:rsid w:val="00DF65CD"/>
    <w:rsid w:val="00DF67CE"/>
    <w:rsid w:val="00DF68B0"/>
    <w:rsid w:val="00DF7145"/>
    <w:rsid w:val="00DF75B8"/>
    <w:rsid w:val="00DF7964"/>
    <w:rsid w:val="00DF7CCC"/>
    <w:rsid w:val="00E01A37"/>
    <w:rsid w:val="00E0227C"/>
    <w:rsid w:val="00E02585"/>
    <w:rsid w:val="00E026EA"/>
    <w:rsid w:val="00E0301D"/>
    <w:rsid w:val="00E031A9"/>
    <w:rsid w:val="00E05A30"/>
    <w:rsid w:val="00E05BB9"/>
    <w:rsid w:val="00E06EF3"/>
    <w:rsid w:val="00E11B12"/>
    <w:rsid w:val="00E14188"/>
    <w:rsid w:val="00E14825"/>
    <w:rsid w:val="00E154A2"/>
    <w:rsid w:val="00E16F65"/>
    <w:rsid w:val="00E178F9"/>
    <w:rsid w:val="00E17959"/>
    <w:rsid w:val="00E1797B"/>
    <w:rsid w:val="00E20EF2"/>
    <w:rsid w:val="00E218D0"/>
    <w:rsid w:val="00E25EEC"/>
    <w:rsid w:val="00E322C0"/>
    <w:rsid w:val="00E328B7"/>
    <w:rsid w:val="00E34408"/>
    <w:rsid w:val="00E36D6D"/>
    <w:rsid w:val="00E36D7A"/>
    <w:rsid w:val="00E370B5"/>
    <w:rsid w:val="00E3710B"/>
    <w:rsid w:val="00E371D4"/>
    <w:rsid w:val="00E40140"/>
    <w:rsid w:val="00E403BF"/>
    <w:rsid w:val="00E40BBB"/>
    <w:rsid w:val="00E4187B"/>
    <w:rsid w:val="00E422A2"/>
    <w:rsid w:val="00E42673"/>
    <w:rsid w:val="00E436E5"/>
    <w:rsid w:val="00E43A6A"/>
    <w:rsid w:val="00E43ECD"/>
    <w:rsid w:val="00E44690"/>
    <w:rsid w:val="00E4552C"/>
    <w:rsid w:val="00E4586A"/>
    <w:rsid w:val="00E46CE7"/>
    <w:rsid w:val="00E4774F"/>
    <w:rsid w:val="00E50AB5"/>
    <w:rsid w:val="00E50ADF"/>
    <w:rsid w:val="00E51185"/>
    <w:rsid w:val="00E533BB"/>
    <w:rsid w:val="00E537D5"/>
    <w:rsid w:val="00E54E7D"/>
    <w:rsid w:val="00E54F58"/>
    <w:rsid w:val="00E54FB9"/>
    <w:rsid w:val="00E562D0"/>
    <w:rsid w:val="00E6096E"/>
    <w:rsid w:val="00E60F36"/>
    <w:rsid w:val="00E61147"/>
    <w:rsid w:val="00E621BD"/>
    <w:rsid w:val="00E63600"/>
    <w:rsid w:val="00E64779"/>
    <w:rsid w:val="00E65581"/>
    <w:rsid w:val="00E65C8C"/>
    <w:rsid w:val="00E70A78"/>
    <w:rsid w:val="00E70BB9"/>
    <w:rsid w:val="00E712D4"/>
    <w:rsid w:val="00E729A3"/>
    <w:rsid w:val="00E73CD4"/>
    <w:rsid w:val="00E74823"/>
    <w:rsid w:val="00E75CCE"/>
    <w:rsid w:val="00E75E52"/>
    <w:rsid w:val="00E800E2"/>
    <w:rsid w:val="00E80717"/>
    <w:rsid w:val="00E84D9E"/>
    <w:rsid w:val="00E87D48"/>
    <w:rsid w:val="00E92934"/>
    <w:rsid w:val="00E92E38"/>
    <w:rsid w:val="00E933E3"/>
    <w:rsid w:val="00E9417D"/>
    <w:rsid w:val="00E953F9"/>
    <w:rsid w:val="00E96C60"/>
    <w:rsid w:val="00E97063"/>
    <w:rsid w:val="00E97535"/>
    <w:rsid w:val="00EA1C33"/>
    <w:rsid w:val="00EA1E6B"/>
    <w:rsid w:val="00EA33F2"/>
    <w:rsid w:val="00EA462B"/>
    <w:rsid w:val="00EA5703"/>
    <w:rsid w:val="00EA66E4"/>
    <w:rsid w:val="00EA7ECE"/>
    <w:rsid w:val="00EB0161"/>
    <w:rsid w:val="00EB0FC2"/>
    <w:rsid w:val="00EB1A59"/>
    <w:rsid w:val="00EB26E9"/>
    <w:rsid w:val="00EB2AE5"/>
    <w:rsid w:val="00EB3433"/>
    <w:rsid w:val="00EB41F3"/>
    <w:rsid w:val="00EB62C3"/>
    <w:rsid w:val="00EB679D"/>
    <w:rsid w:val="00EB6866"/>
    <w:rsid w:val="00EC008F"/>
    <w:rsid w:val="00EC04E9"/>
    <w:rsid w:val="00EC0CE3"/>
    <w:rsid w:val="00EC11B5"/>
    <w:rsid w:val="00EC1DED"/>
    <w:rsid w:val="00EC60D1"/>
    <w:rsid w:val="00EC6473"/>
    <w:rsid w:val="00EC7981"/>
    <w:rsid w:val="00ED0959"/>
    <w:rsid w:val="00ED497E"/>
    <w:rsid w:val="00ED78CE"/>
    <w:rsid w:val="00ED7F18"/>
    <w:rsid w:val="00EE17CE"/>
    <w:rsid w:val="00EE1DFD"/>
    <w:rsid w:val="00EE2EE5"/>
    <w:rsid w:val="00EE405B"/>
    <w:rsid w:val="00EE5640"/>
    <w:rsid w:val="00EE63E1"/>
    <w:rsid w:val="00EE64AC"/>
    <w:rsid w:val="00EE7885"/>
    <w:rsid w:val="00EF040C"/>
    <w:rsid w:val="00EF0CF6"/>
    <w:rsid w:val="00EF1DEF"/>
    <w:rsid w:val="00EF28A8"/>
    <w:rsid w:val="00EF5F22"/>
    <w:rsid w:val="00F02BF5"/>
    <w:rsid w:val="00F04E4C"/>
    <w:rsid w:val="00F06694"/>
    <w:rsid w:val="00F0694A"/>
    <w:rsid w:val="00F06CA9"/>
    <w:rsid w:val="00F07783"/>
    <w:rsid w:val="00F10815"/>
    <w:rsid w:val="00F10F8B"/>
    <w:rsid w:val="00F1277C"/>
    <w:rsid w:val="00F13763"/>
    <w:rsid w:val="00F13AAB"/>
    <w:rsid w:val="00F14503"/>
    <w:rsid w:val="00F14550"/>
    <w:rsid w:val="00F15F24"/>
    <w:rsid w:val="00F1647B"/>
    <w:rsid w:val="00F168D0"/>
    <w:rsid w:val="00F17167"/>
    <w:rsid w:val="00F208C8"/>
    <w:rsid w:val="00F20948"/>
    <w:rsid w:val="00F2144C"/>
    <w:rsid w:val="00F21F23"/>
    <w:rsid w:val="00F21F5A"/>
    <w:rsid w:val="00F2222F"/>
    <w:rsid w:val="00F22F6A"/>
    <w:rsid w:val="00F25BAB"/>
    <w:rsid w:val="00F303C5"/>
    <w:rsid w:val="00F32552"/>
    <w:rsid w:val="00F333AE"/>
    <w:rsid w:val="00F3361C"/>
    <w:rsid w:val="00F33E4F"/>
    <w:rsid w:val="00F340FC"/>
    <w:rsid w:val="00F36EF7"/>
    <w:rsid w:val="00F377C1"/>
    <w:rsid w:val="00F37C15"/>
    <w:rsid w:val="00F400FB"/>
    <w:rsid w:val="00F40C6A"/>
    <w:rsid w:val="00F40F9C"/>
    <w:rsid w:val="00F4139C"/>
    <w:rsid w:val="00F4214D"/>
    <w:rsid w:val="00F4246F"/>
    <w:rsid w:val="00F433F2"/>
    <w:rsid w:val="00F44959"/>
    <w:rsid w:val="00F459F1"/>
    <w:rsid w:val="00F45A28"/>
    <w:rsid w:val="00F45D1E"/>
    <w:rsid w:val="00F50C57"/>
    <w:rsid w:val="00F50EA1"/>
    <w:rsid w:val="00F532BC"/>
    <w:rsid w:val="00F535A0"/>
    <w:rsid w:val="00F535F2"/>
    <w:rsid w:val="00F543B9"/>
    <w:rsid w:val="00F54821"/>
    <w:rsid w:val="00F54D64"/>
    <w:rsid w:val="00F55323"/>
    <w:rsid w:val="00F56B19"/>
    <w:rsid w:val="00F57434"/>
    <w:rsid w:val="00F6141C"/>
    <w:rsid w:val="00F6194F"/>
    <w:rsid w:val="00F62787"/>
    <w:rsid w:val="00F63C69"/>
    <w:rsid w:val="00F6582B"/>
    <w:rsid w:val="00F65D45"/>
    <w:rsid w:val="00F66A57"/>
    <w:rsid w:val="00F66D90"/>
    <w:rsid w:val="00F67287"/>
    <w:rsid w:val="00F67E5E"/>
    <w:rsid w:val="00F71351"/>
    <w:rsid w:val="00F726F2"/>
    <w:rsid w:val="00F72980"/>
    <w:rsid w:val="00F72CE7"/>
    <w:rsid w:val="00F735CF"/>
    <w:rsid w:val="00F761C1"/>
    <w:rsid w:val="00F761F2"/>
    <w:rsid w:val="00F76442"/>
    <w:rsid w:val="00F8012D"/>
    <w:rsid w:val="00F802B2"/>
    <w:rsid w:val="00F810DC"/>
    <w:rsid w:val="00F8318C"/>
    <w:rsid w:val="00F83248"/>
    <w:rsid w:val="00F84426"/>
    <w:rsid w:val="00F86492"/>
    <w:rsid w:val="00F90D3E"/>
    <w:rsid w:val="00F9120C"/>
    <w:rsid w:val="00F91E2F"/>
    <w:rsid w:val="00F9395E"/>
    <w:rsid w:val="00F93BC4"/>
    <w:rsid w:val="00F94247"/>
    <w:rsid w:val="00F946C9"/>
    <w:rsid w:val="00F9527E"/>
    <w:rsid w:val="00F959ED"/>
    <w:rsid w:val="00F95E18"/>
    <w:rsid w:val="00F96ABB"/>
    <w:rsid w:val="00F97043"/>
    <w:rsid w:val="00F976B5"/>
    <w:rsid w:val="00F97C07"/>
    <w:rsid w:val="00FA0177"/>
    <w:rsid w:val="00FA0764"/>
    <w:rsid w:val="00FA191A"/>
    <w:rsid w:val="00FA23A4"/>
    <w:rsid w:val="00FA3571"/>
    <w:rsid w:val="00FA360D"/>
    <w:rsid w:val="00FA3C3F"/>
    <w:rsid w:val="00FA4235"/>
    <w:rsid w:val="00FA5440"/>
    <w:rsid w:val="00FA6491"/>
    <w:rsid w:val="00FA64EC"/>
    <w:rsid w:val="00FA71C5"/>
    <w:rsid w:val="00FB0101"/>
    <w:rsid w:val="00FB0C02"/>
    <w:rsid w:val="00FB19DE"/>
    <w:rsid w:val="00FB2B22"/>
    <w:rsid w:val="00FB446C"/>
    <w:rsid w:val="00FB48BE"/>
    <w:rsid w:val="00FB4C85"/>
    <w:rsid w:val="00FB71DD"/>
    <w:rsid w:val="00FB724E"/>
    <w:rsid w:val="00FB749F"/>
    <w:rsid w:val="00FC1288"/>
    <w:rsid w:val="00FC1E45"/>
    <w:rsid w:val="00FC446F"/>
    <w:rsid w:val="00FC50EE"/>
    <w:rsid w:val="00FC549D"/>
    <w:rsid w:val="00FC5B4D"/>
    <w:rsid w:val="00FC6271"/>
    <w:rsid w:val="00FC79A2"/>
    <w:rsid w:val="00FC7E14"/>
    <w:rsid w:val="00FD04EB"/>
    <w:rsid w:val="00FD1CBF"/>
    <w:rsid w:val="00FD2475"/>
    <w:rsid w:val="00FD2882"/>
    <w:rsid w:val="00FD3DD4"/>
    <w:rsid w:val="00FD4F74"/>
    <w:rsid w:val="00FD4FA9"/>
    <w:rsid w:val="00FD4FB5"/>
    <w:rsid w:val="00FD5623"/>
    <w:rsid w:val="00FE0856"/>
    <w:rsid w:val="00FE2C2B"/>
    <w:rsid w:val="00FE3BE1"/>
    <w:rsid w:val="00FE3F1E"/>
    <w:rsid w:val="00FE4AB0"/>
    <w:rsid w:val="00FE4B93"/>
    <w:rsid w:val="00FE74CC"/>
    <w:rsid w:val="00FE7AE7"/>
    <w:rsid w:val="00FE7CB1"/>
    <w:rsid w:val="00FF1628"/>
    <w:rsid w:val="00FF2DF0"/>
    <w:rsid w:val="00FF39BC"/>
    <w:rsid w:val="00FF501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C6A"/>
  </w:style>
  <w:style w:type="paragraph" w:styleId="Ttulo1">
    <w:name w:val="heading 1"/>
    <w:basedOn w:val="Normal"/>
    <w:next w:val="Normal"/>
    <w:link w:val="Ttulo1Char"/>
    <w:uiPriority w:val="1"/>
    <w:qFormat/>
    <w:rsid w:val="00F40C6A"/>
    <w:pPr>
      <w:keepNext/>
      <w:keepLines/>
      <w:spacing w:before="400" w:after="120"/>
      <w:outlineLvl w:val="0"/>
    </w:pPr>
    <w:rPr>
      <w:sz w:val="40"/>
      <w:szCs w:val="40"/>
    </w:rPr>
  </w:style>
  <w:style w:type="paragraph" w:styleId="Ttulo2">
    <w:name w:val="heading 2"/>
    <w:basedOn w:val="Normal"/>
    <w:next w:val="Normal"/>
    <w:uiPriority w:val="9"/>
    <w:semiHidden/>
    <w:unhideWhenUsed/>
    <w:qFormat/>
    <w:rsid w:val="00F40C6A"/>
    <w:pPr>
      <w:keepNext/>
      <w:keepLines/>
      <w:spacing w:before="360" w:after="120"/>
      <w:outlineLvl w:val="1"/>
    </w:pPr>
    <w:rPr>
      <w:sz w:val="32"/>
      <w:szCs w:val="32"/>
    </w:rPr>
  </w:style>
  <w:style w:type="paragraph" w:styleId="Ttulo3">
    <w:name w:val="heading 3"/>
    <w:basedOn w:val="Normal"/>
    <w:next w:val="Normal"/>
    <w:link w:val="Ttulo3Char"/>
    <w:uiPriority w:val="9"/>
    <w:semiHidden/>
    <w:unhideWhenUsed/>
    <w:qFormat/>
    <w:rsid w:val="00F40C6A"/>
    <w:pPr>
      <w:keepNext/>
      <w:keepLines/>
      <w:spacing w:before="320" w:after="80"/>
      <w:outlineLvl w:val="2"/>
    </w:pPr>
    <w:rPr>
      <w:color w:val="434343"/>
      <w:sz w:val="28"/>
      <w:szCs w:val="28"/>
    </w:rPr>
  </w:style>
  <w:style w:type="paragraph" w:styleId="Ttulo4">
    <w:name w:val="heading 4"/>
    <w:basedOn w:val="Normal"/>
    <w:next w:val="Normal"/>
    <w:link w:val="Ttulo4Char"/>
    <w:uiPriority w:val="9"/>
    <w:semiHidden/>
    <w:unhideWhenUsed/>
    <w:qFormat/>
    <w:rsid w:val="00F40C6A"/>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rsid w:val="00F40C6A"/>
    <w:pPr>
      <w:keepNext/>
      <w:keepLines/>
      <w:spacing w:before="240" w:after="80"/>
      <w:outlineLvl w:val="4"/>
    </w:pPr>
    <w:rPr>
      <w:color w:val="666666"/>
    </w:rPr>
  </w:style>
  <w:style w:type="paragraph" w:styleId="Ttulo6">
    <w:name w:val="heading 6"/>
    <w:basedOn w:val="Normal"/>
    <w:next w:val="Normal"/>
    <w:uiPriority w:val="9"/>
    <w:semiHidden/>
    <w:unhideWhenUsed/>
    <w:qFormat/>
    <w:rsid w:val="00F40C6A"/>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F40C6A"/>
    <w:tblPr>
      <w:tblCellMar>
        <w:top w:w="0" w:type="dxa"/>
        <w:left w:w="0" w:type="dxa"/>
        <w:bottom w:w="0" w:type="dxa"/>
        <w:right w:w="0" w:type="dxa"/>
      </w:tblCellMar>
    </w:tblPr>
  </w:style>
  <w:style w:type="paragraph" w:styleId="Ttulo">
    <w:name w:val="Title"/>
    <w:basedOn w:val="Normal"/>
    <w:next w:val="Normal"/>
    <w:uiPriority w:val="10"/>
    <w:qFormat/>
    <w:rsid w:val="00F40C6A"/>
    <w:pPr>
      <w:keepNext/>
      <w:keepLines/>
      <w:spacing w:after="60"/>
    </w:pPr>
    <w:rPr>
      <w:sz w:val="52"/>
      <w:szCs w:val="52"/>
    </w:rPr>
  </w:style>
  <w:style w:type="paragraph" w:styleId="Subttulo">
    <w:name w:val="Subtitle"/>
    <w:basedOn w:val="Normal"/>
    <w:next w:val="Normal"/>
    <w:uiPriority w:val="11"/>
    <w:qFormat/>
    <w:rsid w:val="00F40C6A"/>
    <w:pPr>
      <w:keepNext/>
      <w:keepLines/>
      <w:spacing w:after="320"/>
    </w:pPr>
    <w:rPr>
      <w:color w:val="666666"/>
      <w:sz w:val="30"/>
      <w:szCs w:val="30"/>
    </w:rPr>
  </w:style>
  <w:style w:type="table" w:styleId="Tabelacomgrade">
    <w:name w:val="Table Grid"/>
    <w:basedOn w:val="Tabelanormal"/>
    <w:uiPriority w:val="59"/>
    <w:rsid w:val="00B6734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B67344"/>
    <w:pPr>
      <w:ind w:left="720"/>
      <w:contextualSpacing/>
    </w:pPr>
  </w:style>
  <w:style w:type="paragraph" w:styleId="Cabealho">
    <w:name w:val="header"/>
    <w:basedOn w:val="Normal"/>
    <w:link w:val="CabealhoChar"/>
    <w:uiPriority w:val="99"/>
    <w:unhideWhenUsed/>
    <w:rsid w:val="003A6764"/>
    <w:pPr>
      <w:tabs>
        <w:tab w:val="center" w:pos="4252"/>
        <w:tab w:val="right" w:pos="8504"/>
      </w:tabs>
      <w:spacing w:line="240" w:lineRule="auto"/>
    </w:pPr>
  </w:style>
  <w:style w:type="character" w:customStyle="1" w:styleId="CabealhoChar">
    <w:name w:val="Cabeçalho Char"/>
    <w:basedOn w:val="Fontepargpadro"/>
    <w:link w:val="Cabealho"/>
    <w:uiPriority w:val="99"/>
    <w:rsid w:val="003A6764"/>
  </w:style>
  <w:style w:type="paragraph" w:styleId="Rodap">
    <w:name w:val="footer"/>
    <w:basedOn w:val="Normal"/>
    <w:link w:val="RodapChar"/>
    <w:uiPriority w:val="99"/>
    <w:unhideWhenUsed/>
    <w:rsid w:val="003A6764"/>
    <w:pPr>
      <w:tabs>
        <w:tab w:val="center" w:pos="4252"/>
        <w:tab w:val="right" w:pos="8504"/>
      </w:tabs>
      <w:spacing w:line="240" w:lineRule="auto"/>
    </w:pPr>
  </w:style>
  <w:style w:type="character" w:customStyle="1" w:styleId="RodapChar">
    <w:name w:val="Rodapé Char"/>
    <w:basedOn w:val="Fontepargpadro"/>
    <w:link w:val="Rodap"/>
    <w:uiPriority w:val="99"/>
    <w:rsid w:val="003A6764"/>
  </w:style>
  <w:style w:type="paragraph" w:styleId="NormalWeb">
    <w:name w:val="Normal (Web)"/>
    <w:basedOn w:val="Normal"/>
    <w:uiPriority w:val="99"/>
    <w:unhideWhenUsed/>
    <w:rsid w:val="006252C2"/>
    <w:rPr>
      <w:rFonts w:ascii="Times New Roman" w:hAnsi="Times New Roman" w:cs="Times New Roman"/>
      <w:sz w:val="24"/>
      <w:szCs w:val="24"/>
    </w:rPr>
  </w:style>
  <w:style w:type="paragraph" w:styleId="SemEspaamento">
    <w:name w:val="No Spacing"/>
    <w:uiPriority w:val="1"/>
    <w:qFormat/>
    <w:rsid w:val="00262A2F"/>
    <w:pPr>
      <w:spacing w:line="240" w:lineRule="auto"/>
    </w:pPr>
  </w:style>
  <w:style w:type="paragraph" w:customStyle="1" w:styleId="Normal1">
    <w:name w:val="Normal1"/>
    <w:rsid w:val="00732F08"/>
  </w:style>
  <w:style w:type="paragraph" w:customStyle="1" w:styleId="Default">
    <w:name w:val="Default"/>
    <w:rsid w:val="00732F08"/>
    <w:pPr>
      <w:autoSpaceDE w:val="0"/>
      <w:autoSpaceDN w:val="0"/>
      <w:adjustRightInd w:val="0"/>
      <w:spacing w:line="240" w:lineRule="auto"/>
    </w:pPr>
    <w:rPr>
      <w:rFonts w:ascii="Palatino Linotype" w:eastAsiaTheme="minorHAnsi" w:hAnsi="Palatino Linotype" w:cs="Palatino Linotype"/>
      <w:color w:val="000000"/>
      <w:sz w:val="24"/>
      <w:szCs w:val="24"/>
      <w:lang w:eastAsia="en-US"/>
    </w:rPr>
  </w:style>
  <w:style w:type="table" w:customStyle="1" w:styleId="GridTableLight">
    <w:name w:val="Grid Table Light"/>
    <w:basedOn w:val="Tabelanormal"/>
    <w:uiPriority w:val="40"/>
    <w:rsid w:val="00781146"/>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elanormal"/>
    <w:uiPriority w:val="42"/>
    <w:rsid w:val="00781146"/>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rpodetexto">
    <w:name w:val="Body Text"/>
    <w:basedOn w:val="Normal"/>
    <w:link w:val="CorpodetextoChar"/>
    <w:uiPriority w:val="1"/>
    <w:qFormat/>
    <w:rsid w:val="00047851"/>
    <w:pPr>
      <w:widowControl w:val="0"/>
      <w:autoSpaceDE w:val="0"/>
      <w:autoSpaceDN w:val="0"/>
      <w:spacing w:line="240" w:lineRule="auto"/>
    </w:pPr>
    <w:rPr>
      <w:rFonts w:ascii="Arial MT" w:eastAsia="Arial MT" w:hAnsi="Arial MT" w:cs="Arial MT"/>
      <w:sz w:val="15"/>
      <w:szCs w:val="15"/>
      <w:lang w:val="pt-PT" w:eastAsia="en-US"/>
    </w:rPr>
  </w:style>
  <w:style w:type="character" w:customStyle="1" w:styleId="CorpodetextoChar">
    <w:name w:val="Corpo de texto Char"/>
    <w:basedOn w:val="Fontepargpadro"/>
    <w:link w:val="Corpodetexto"/>
    <w:uiPriority w:val="1"/>
    <w:rsid w:val="00047851"/>
    <w:rPr>
      <w:rFonts w:ascii="Arial MT" w:eastAsia="Arial MT" w:hAnsi="Arial MT" w:cs="Arial MT"/>
      <w:sz w:val="15"/>
      <w:szCs w:val="15"/>
      <w:lang w:val="pt-PT" w:eastAsia="en-US"/>
    </w:rPr>
  </w:style>
  <w:style w:type="paragraph" w:styleId="Textodebalo">
    <w:name w:val="Balloon Text"/>
    <w:basedOn w:val="Normal"/>
    <w:link w:val="TextodebaloChar"/>
    <w:uiPriority w:val="99"/>
    <w:semiHidden/>
    <w:unhideWhenUsed/>
    <w:rsid w:val="00145DBC"/>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45DBC"/>
    <w:rPr>
      <w:rFonts w:ascii="Tahoma" w:hAnsi="Tahoma" w:cs="Tahoma"/>
      <w:sz w:val="16"/>
      <w:szCs w:val="16"/>
    </w:rPr>
  </w:style>
  <w:style w:type="character" w:styleId="Forte">
    <w:name w:val="Strong"/>
    <w:basedOn w:val="Fontepargpadro"/>
    <w:uiPriority w:val="22"/>
    <w:qFormat/>
    <w:rsid w:val="00DE2284"/>
    <w:rPr>
      <w:b/>
      <w:bCs/>
    </w:rPr>
  </w:style>
  <w:style w:type="paragraph" w:customStyle="1" w:styleId="font-claude-response-body">
    <w:name w:val="font-claude-response-body"/>
    <w:basedOn w:val="Normal"/>
    <w:rsid w:val="00DE22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har">
    <w:name w:val="Título 1 Char"/>
    <w:basedOn w:val="Fontepargpadro"/>
    <w:link w:val="Ttulo1"/>
    <w:uiPriority w:val="1"/>
    <w:rsid w:val="00554AF5"/>
    <w:rPr>
      <w:sz w:val="40"/>
      <w:szCs w:val="40"/>
    </w:rPr>
  </w:style>
  <w:style w:type="character" w:customStyle="1" w:styleId="uv3um">
    <w:name w:val="uv3um"/>
    <w:basedOn w:val="Fontepargpadro"/>
    <w:rsid w:val="00554AF5"/>
  </w:style>
  <w:style w:type="character" w:customStyle="1" w:styleId="Ttulo3Char">
    <w:name w:val="Título 3 Char"/>
    <w:basedOn w:val="Fontepargpadro"/>
    <w:link w:val="Ttulo3"/>
    <w:uiPriority w:val="9"/>
    <w:semiHidden/>
    <w:rsid w:val="00554AF5"/>
    <w:rPr>
      <w:color w:val="434343"/>
      <w:sz w:val="28"/>
      <w:szCs w:val="28"/>
    </w:rPr>
  </w:style>
  <w:style w:type="character" w:customStyle="1" w:styleId="Ttulo4Char">
    <w:name w:val="Título 4 Char"/>
    <w:basedOn w:val="Fontepargpadro"/>
    <w:link w:val="Ttulo4"/>
    <w:uiPriority w:val="9"/>
    <w:semiHidden/>
    <w:rsid w:val="00554AF5"/>
    <w:rPr>
      <w:color w:val="666666"/>
      <w:sz w:val="24"/>
      <w:szCs w:val="24"/>
    </w:rPr>
  </w:style>
</w:styles>
</file>

<file path=word/webSettings.xml><?xml version="1.0" encoding="utf-8"?>
<w:webSettings xmlns:r="http://schemas.openxmlformats.org/officeDocument/2006/relationships" xmlns:w="http://schemas.openxmlformats.org/wordprocessingml/2006/main">
  <w:divs>
    <w:div w:id="358106">
      <w:bodyDiv w:val="1"/>
      <w:marLeft w:val="0"/>
      <w:marRight w:val="0"/>
      <w:marTop w:val="0"/>
      <w:marBottom w:val="0"/>
      <w:divBdr>
        <w:top w:val="none" w:sz="0" w:space="0" w:color="auto"/>
        <w:left w:val="none" w:sz="0" w:space="0" w:color="auto"/>
        <w:bottom w:val="none" w:sz="0" w:space="0" w:color="auto"/>
        <w:right w:val="none" w:sz="0" w:space="0" w:color="auto"/>
      </w:divBdr>
    </w:div>
    <w:div w:id="2514743">
      <w:bodyDiv w:val="1"/>
      <w:marLeft w:val="0"/>
      <w:marRight w:val="0"/>
      <w:marTop w:val="0"/>
      <w:marBottom w:val="0"/>
      <w:divBdr>
        <w:top w:val="none" w:sz="0" w:space="0" w:color="auto"/>
        <w:left w:val="none" w:sz="0" w:space="0" w:color="auto"/>
        <w:bottom w:val="none" w:sz="0" w:space="0" w:color="auto"/>
        <w:right w:val="none" w:sz="0" w:space="0" w:color="auto"/>
      </w:divBdr>
    </w:div>
    <w:div w:id="14156539">
      <w:bodyDiv w:val="1"/>
      <w:marLeft w:val="0"/>
      <w:marRight w:val="0"/>
      <w:marTop w:val="0"/>
      <w:marBottom w:val="0"/>
      <w:divBdr>
        <w:top w:val="none" w:sz="0" w:space="0" w:color="auto"/>
        <w:left w:val="none" w:sz="0" w:space="0" w:color="auto"/>
        <w:bottom w:val="none" w:sz="0" w:space="0" w:color="auto"/>
        <w:right w:val="none" w:sz="0" w:space="0" w:color="auto"/>
      </w:divBdr>
    </w:div>
    <w:div w:id="29847460">
      <w:bodyDiv w:val="1"/>
      <w:marLeft w:val="0"/>
      <w:marRight w:val="0"/>
      <w:marTop w:val="0"/>
      <w:marBottom w:val="0"/>
      <w:divBdr>
        <w:top w:val="none" w:sz="0" w:space="0" w:color="auto"/>
        <w:left w:val="none" w:sz="0" w:space="0" w:color="auto"/>
        <w:bottom w:val="none" w:sz="0" w:space="0" w:color="auto"/>
        <w:right w:val="none" w:sz="0" w:space="0" w:color="auto"/>
      </w:divBdr>
    </w:div>
    <w:div w:id="45446981">
      <w:bodyDiv w:val="1"/>
      <w:marLeft w:val="0"/>
      <w:marRight w:val="0"/>
      <w:marTop w:val="0"/>
      <w:marBottom w:val="0"/>
      <w:divBdr>
        <w:top w:val="none" w:sz="0" w:space="0" w:color="auto"/>
        <w:left w:val="none" w:sz="0" w:space="0" w:color="auto"/>
        <w:bottom w:val="none" w:sz="0" w:space="0" w:color="auto"/>
        <w:right w:val="none" w:sz="0" w:space="0" w:color="auto"/>
      </w:divBdr>
    </w:div>
    <w:div w:id="46075503">
      <w:bodyDiv w:val="1"/>
      <w:marLeft w:val="0"/>
      <w:marRight w:val="0"/>
      <w:marTop w:val="0"/>
      <w:marBottom w:val="0"/>
      <w:divBdr>
        <w:top w:val="none" w:sz="0" w:space="0" w:color="auto"/>
        <w:left w:val="none" w:sz="0" w:space="0" w:color="auto"/>
        <w:bottom w:val="none" w:sz="0" w:space="0" w:color="auto"/>
        <w:right w:val="none" w:sz="0" w:space="0" w:color="auto"/>
      </w:divBdr>
    </w:div>
    <w:div w:id="49572275">
      <w:bodyDiv w:val="1"/>
      <w:marLeft w:val="0"/>
      <w:marRight w:val="0"/>
      <w:marTop w:val="0"/>
      <w:marBottom w:val="0"/>
      <w:divBdr>
        <w:top w:val="none" w:sz="0" w:space="0" w:color="auto"/>
        <w:left w:val="none" w:sz="0" w:space="0" w:color="auto"/>
        <w:bottom w:val="none" w:sz="0" w:space="0" w:color="auto"/>
        <w:right w:val="none" w:sz="0" w:space="0" w:color="auto"/>
      </w:divBdr>
    </w:div>
    <w:div w:id="58477551">
      <w:bodyDiv w:val="1"/>
      <w:marLeft w:val="0"/>
      <w:marRight w:val="0"/>
      <w:marTop w:val="0"/>
      <w:marBottom w:val="0"/>
      <w:divBdr>
        <w:top w:val="none" w:sz="0" w:space="0" w:color="auto"/>
        <w:left w:val="none" w:sz="0" w:space="0" w:color="auto"/>
        <w:bottom w:val="none" w:sz="0" w:space="0" w:color="auto"/>
        <w:right w:val="none" w:sz="0" w:space="0" w:color="auto"/>
      </w:divBdr>
    </w:div>
    <w:div w:id="62028346">
      <w:bodyDiv w:val="1"/>
      <w:marLeft w:val="0"/>
      <w:marRight w:val="0"/>
      <w:marTop w:val="0"/>
      <w:marBottom w:val="0"/>
      <w:divBdr>
        <w:top w:val="none" w:sz="0" w:space="0" w:color="auto"/>
        <w:left w:val="none" w:sz="0" w:space="0" w:color="auto"/>
        <w:bottom w:val="none" w:sz="0" w:space="0" w:color="auto"/>
        <w:right w:val="none" w:sz="0" w:space="0" w:color="auto"/>
      </w:divBdr>
    </w:div>
    <w:div w:id="78062773">
      <w:bodyDiv w:val="1"/>
      <w:marLeft w:val="0"/>
      <w:marRight w:val="0"/>
      <w:marTop w:val="0"/>
      <w:marBottom w:val="0"/>
      <w:divBdr>
        <w:top w:val="none" w:sz="0" w:space="0" w:color="auto"/>
        <w:left w:val="none" w:sz="0" w:space="0" w:color="auto"/>
        <w:bottom w:val="none" w:sz="0" w:space="0" w:color="auto"/>
        <w:right w:val="none" w:sz="0" w:space="0" w:color="auto"/>
      </w:divBdr>
    </w:div>
    <w:div w:id="78988396">
      <w:bodyDiv w:val="1"/>
      <w:marLeft w:val="0"/>
      <w:marRight w:val="0"/>
      <w:marTop w:val="0"/>
      <w:marBottom w:val="0"/>
      <w:divBdr>
        <w:top w:val="none" w:sz="0" w:space="0" w:color="auto"/>
        <w:left w:val="none" w:sz="0" w:space="0" w:color="auto"/>
        <w:bottom w:val="none" w:sz="0" w:space="0" w:color="auto"/>
        <w:right w:val="none" w:sz="0" w:space="0" w:color="auto"/>
      </w:divBdr>
    </w:div>
    <w:div w:id="83428026">
      <w:bodyDiv w:val="1"/>
      <w:marLeft w:val="0"/>
      <w:marRight w:val="0"/>
      <w:marTop w:val="0"/>
      <w:marBottom w:val="0"/>
      <w:divBdr>
        <w:top w:val="none" w:sz="0" w:space="0" w:color="auto"/>
        <w:left w:val="none" w:sz="0" w:space="0" w:color="auto"/>
        <w:bottom w:val="none" w:sz="0" w:space="0" w:color="auto"/>
        <w:right w:val="none" w:sz="0" w:space="0" w:color="auto"/>
      </w:divBdr>
    </w:div>
    <w:div w:id="97261568">
      <w:bodyDiv w:val="1"/>
      <w:marLeft w:val="0"/>
      <w:marRight w:val="0"/>
      <w:marTop w:val="0"/>
      <w:marBottom w:val="0"/>
      <w:divBdr>
        <w:top w:val="none" w:sz="0" w:space="0" w:color="auto"/>
        <w:left w:val="none" w:sz="0" w:space="0" w:color="auto"/>
        <w:bottom w:val="none" w:sz="0" w:space="0" w:color="auto"/>
        <w:right w:val="none" w:sz="0" w:space="0" w:color="auto"/>
      </w:divBdr>
    </w:div>
    <w:div w:id="101581221">
      <w:bodyDiv w:val="1"/>
      <w:marLeft w:val="0"/>
      <w:marRight w:val="0"/>
      <w:marTop w:val="0"/>
      <w:marBottom w:val="0"/>
      <w:divBdr>
        <w:top w:val="none" w:sz="0" w:space="0" w:color="auto"/>
        <w:left w:val="none" w:sz="0" w:space="0" w:color="auto"/>
        <w:bottom w:val="none" w:sz="0" w:space="0" w:color="auto"/>
        <w:right w:val="none" w:sz="0" w:space="0" w:color="auto"/>
      </w:divBdr>
    </w:div>
    <w:div w:id="112557832">
      <w:bodyDiv w:val="1"/>
      <w:marLeft w:val="0"/>
      <w:marRight w:val="0"/>
      <w:marTop w:val="0"/>
      <w:marBottom w:val="0"/>
      <w:divBdr>
        <w:top w:val="none" w:sz="0" w:space="0" w:color="auto"/>
        <w:left w:val="none" w:sz="0" w:space="0" w:color="auto"/>
        <w:bottom w:val="none" w:sz="0" w:space="0" w:color="auto"/>
        <w:right w:val="none" w:sz="0" w:space="0" w:color="auto"/>
      </w:divBdr>
    </w:div>
    <w:div w:id="114833632">
      <w:bodyDiv w:val="1"/>
      <w:marLeft w:val="0"/>
      <w:marRight w:val="0"/>
      <w:marTop w:val="0"/>
      <w:marBottom w:val="0"/>
      <w:divBdr>
        <w:top w:val="none" w:sz="0" w:space="0" w:color="auto"/>
        <w:left w:val="none" w:sz="0" w:space="0" w:color="auto"/>
        <w:bottom w:val="none" w:sz="0" w:space="0" w:color="auto"/>
        <w:right w:val="none" w:sz="0" w:space="0" w:color="auto"/>
      </w:divBdr>
    </w:div>
    <w:div w:id="116022572">
      <w:bodyDiv w:val="1"/>
      <w:marLeft w:val="0"/>
      <w:marRight w:val="0"/>
      <w:marTop w:val="0"/>
      <w:marBottom w:val="0"/>
      <w:divBdr>
        <w:top w:val="none" w:sz="0" w:space="0" w:color="auto"/>
        <w:left w:val="none" w:sz="0" w:space="0" w:color="auto"/>
        <w:bottom w:val="none" w:sz="0" w:space="0" w:color="auto"/>
        <w:right w:val="none" w:sz="0" w:space="0" w:color="auto"/>
      </w:divBdr>
    </w:div>
    <w:div w:id="120614593">
      <w:bodyDiv w:val="1"/>
      <w:marLeft w:val="0"/>
      <w:marRight w:val="0"/>
      <w:marTop w:val="0"/>
      <w:marBottom w:val="0"/>
      <w:divBdr>
        <w:top w:val="none" w:sz="0" w:space="0" w:color="auto"/>
        <w:left w:val="none" w:sz="0" w:space="0" w:color="auto"/>
        <w:bottom w:val="none" w:sz="0" w:space="0" w:color="auto"/>
        <w:right w:val="none" w:sz="0" w:space="0" w:color="auto"/>
      </w:divBdr>
    </w:div>
    <w:div w:id="124079105">
      <w:bodyDiv w:val="1"/>
      <w:marLeft w:val="0"/>
      <w:marRight w:val="0"/>
      <w:marTop w:val="0"/>
      <w:marBottom w:val="0"/>
      <w:divBdr>
        <w:top w:val="none" w:sz="0" w:space="0" w:color="auto"/>
        <w:left w:val="none" w:sz="0" w:space="0" w:color="auto"/>
        <w:bottom w:val="none" w:sz="0" w:space="0" w:color="auto"/>
        <w:right w:val="none" w:sz="0" w:space="0" w:color="auto"/>
      </w:divBdr>
    </w:div>
    <w:div w:id="158235967">
      <w:bodyDiv w:val="1"/>
      <w:marLeft w:val="0"/>
      <w:marRight w:val="0"/>
      <w:marTop w:val="0"/>
      <w:marBottom w:val="0"/>
      <w:divBdr>
        <w:top w:val="none" w:sz="0" w:space="0" w:color="auto"/>
        <w:left w:val="none" w:sz="0" w:space="0" w:color="auto"/>
        <w:bottom w:val="none" w:sz="0" w:space="0" w:color="auto"/>
        <w:right w:val="none" w:sz="0" w:space="0" w:color="auto"/>
      </w:divBdr>
    </w:div>
    <w:div w:id="162285045">
      <w:bodyDiv w:val="1"/>
      <w:marLeft w:val="0"/>
      <w:marRight w:val="0"/>
      <w:marTop w:val="0"/>
      <w:marBottom w:val="0"/>
      <w:divBdr>
        <w:top w:val="none" w:sz="0" w:space="0" w:color="auto"/>
        <w:left w:val="none" w:sz="0" w:space="0" w:color="auto"/>
        <w:bottom w:val="none" w:sz="0" w:space="0" w:color="auto"/>
        <w:right w:val="none" w:sz="0" w:space="0" w:color="auto"/>
      </w:divBdr>
    </w:div>
    <w:div w:id="171260089">
      <w:bodyDiv w:val="1"/>
      <w:marLeft w:val="0"/>
      <w:marRight w:val="0"/>
      <w:marTop w:val="0"/>
      <w:marBottom w:val="0"/>
      <w:divBdr>
        <w:top w:val="none" w:sz="0" w:space="0" w:color="auto"/>
        <w:left w:val="none" w:sz="0" w:space="0" w:color="auto"/>
        <w:bottom w:val="none" w:sz="0" w:space="0" w:color="auto"/>
        <w:right w:val="none" w:sz="0" w:space="0" w:color="auto"/>
      </w:divBdr>
    </w:div>
    <w:div w:id="174419588">
      <w:bodyDiv w:val="1"/>
      <w:marLeft w:val="0"/>
      <w:marRight w:val="0"/>
      <w:marTop w:val="0"/>
      <w:marBottom w:val="0"/>
      <w:divBdr>
        <w:top w:val="none" w:sz="0" w:space="0" w:color="auto"/>
        <w:left w:val="none" w:sz="0" w:space="0" w:color="auto"/>
        <w:bottom w:val="none" w:sz="0" w:space="0" w:color="auto"/>
        <w:right w:val="none" w:sz="0" w:space="0" w:color="auto"/>
      </w:divBdr>
    </w:div>
    <w:div w:id="191458637">
      <w:bodyDiv w:val="1"/>
      <w:marLeft w:val="0"/>
      <w:marRight w:val="0"/>
      <w:marTop w:val="0"/>
      <w:marBottom w:val="0"/>
      <w:divBdr>
        <w:top w:val="none" w:sz="0" w:space="0" w:color="auto"/>
        <w:left w:val="none" w:sz="0" w:space="0" w:color="auto"/>
        <w:bottom w:val="none" w:sz="0" w:space="0" w:color="auto"/>
        <w:right w:val="none" w:sz="0" w:space="0" w:color="auto"/>
      </w:divBdr>
    </w:div>
    <w:div w:id="195895311">
      <w:bodyDiv w:val="1"/>
      <w:marLeft w:val="0"/>
      <w:marRight w:val="0"/>
      <w:marTop w:val="0"/>
      <w:marBottom w:val="0"/>
      <w:divBdr>
        <w:top w:val="none" w:sz="0" w:space="0" w:color="auto"/>
        <w:left w:val="none" w:sz="0" w:space="0" w:color="auto"/>
        <w:bottom w:val="none" w:sz="0" w:space="0" w:color="auto"/>
        <w:right w:val="none" w:sz="0" w:space="0" w:color="auto"/>
      </w:divBdr>
    </w:div>
    <w:div w:id="201332871">
      <w:bodyDiv w:val="1"/>
      <w:marLeft w:val="0"/>
      <w:marRight w:val="0"/>
      <w:marTop w:val="0"/>
      <w:marBottom w:val="0"/>
      <w:divBdr>
        <w:top w:val="none" w:sz="0" w:space="0" w:color="auto"/>
        <w:left w:val="none" w:sz="0" w:space="0" w:color="auto"/>
        <w:bottom w:val="none" w:sz="0" w:space="0" w:color="auto"/>
        <w:right w:val="none" w:sz="0" w:space="0" w:color="auto"/>
      </w:divBdr>
    </w:div>
    <w:div w:id="221602047">
      <w:bodyDiv w:val="1"/>
      <w:marLeft w:val="0"/>
      <w:marRight w:val="0"/>
      <w:marTop w:val="0"/>
      <w:marBottom w:val="0"/>
      <w:divBdr>
        <w:top w:val="none" w:sz="0" w:space="0" w:color="auto"/>
        <w:left w:val="none" w:sz="0" w:space="0" w:color="auto"/>
        <w:bottom w:val="none" w:sz="0" w:space="0" w:color="auto"/>
        <w:right w:val="none" w:sz="0" w:space="0" w:color="auto"/>
      </w:divBdr>
    </w:div>
    <w:div w:id="226956242">
      <w:bodyDiv w:val="1"/>
      <w:marLeft w:val="0"/>
      <w:marRight w:val="0"/>
      <w:marTop w:val="0"/>
      <w:marBottom w:val="0"/>
      <w:divBdr>
        <w:top w:val="none" w:sz="0" w:space="0" w:color="auto"/>
        <w:left w:val="none" w:sz="0" w:space="0" w:color="auto"/>
        <w:bottom w:val="none" w:sz="0" w:space="0" w:color="auto"/>
        <w:right w:val="none" w:sz="0" w:space="0" w:color="auto"/>
      </w:divBdr>
    </w:div>
    <w:div w:id="243803838">
      <w:bodyDiv w:val="1"/>
      <w:marLeft w:val="0"/>
      <w:marRight w:val="0"/>
      <w:marTop w:val="0"/>
      <w:marBottom w:val="0"/>
      <w:divBdr>
        <w:top w:val="none" w:sz="0" w:space="0" w:color="auto"/>
        <w:left w:val="none" w:sz="0" w:space="0" w:color="auto"/>
        <w:bottom w:val="none" w:sz="0" w:space="0" w:color="auto"/>
        <w:right w:val="none" w:sz="0" w:space="0" w:color="auto"/>
      </w:divBdr>
    </w:div>
    <w:div w:id="249967820">
      <w:bodyDiv w:val="1"/>
      <w:marLeft w:val="0"/>
      <w:marRight w:val="0"/>
      <w:marTop w:val="0"/>
      <w:marBottom w:val="0"/>
      <w:divBdr>
        <w:top w:val="none" w:sz="0" w:space="0" w:color="auto"/>
        <w:left w:val="none" w:sz="0" w:space="0" w:color="auto"/>
        <w:bottom w:val="none" w:sz="0" w:space="0" w:color="auto"/>
        <w:right w:val="none" w:sz="0" w:space="0" w:color="auto"/>
      </w:divBdr>
    </w:div>
    <w:div w:id="251623052">
      <w:bodyDiv w:val="1"/>
      <w:marLeft w:val="0"/>
      <w:marRight w:val="0"/>
      <w:marTop w:val="0"/>
      <w:marBottom w:val="0"/>
      <w:divBdr>
        <w:top w:val="none" w:sz="0" w:space="0" w:color="auto"/>
        <w:left w:val="none" w:sz="0" w:space="0" w:color="auto"/>
        <w:bottom w:val="none" w:sz="0" w:space="0" w:color="auto"/>
        <w:right w:val="none" w:sz="0" w:space="0" w:color="auto"/>
      </w:divBdr>
    </w:div>
    <w:div w:id="257106091">
      <w:bodyDiv w:val="1"/>
      <w:marLeft w:val="0"/>
      <w:marRight w:val="0"/>
      <w:marTop w:val="0"/>
      <w:marBottom w:val="0"/>
      <w:divBdr>
        <w:top w:val="none" w:sz="0" w:space="0" w:color="auto"/>
        <w:left w:val="none" w:sz="0" w:space="0" w:color="auto"/>
        <w:bottom w:val="none" w:sz="0" w:space="0" w:color="auto"/>
        <w:right w:val="none" w:sz="0" w:space="0" w:color="auto"/>
      </w:divBdr>
    </w:div>
    <w:div w:id="259068028">
      <w:bodyDiv w:val="1"/>
      <w:marLeft w:val="0"/>
      <w:marRight w:val="0"/>
      <w:marTop w:val="0"/>
      <w:marBottom w:val="0"/>
      <w:divBdr>
        <w:top w:val="none" w:sz="0" w:space="0" w:color="auto"/>
        <w:left w:val="none" w:sz="0" w:space="0" w:color="auto"/>
        <w:bottom w:val="none" w:sz="0" w:space="0" w:color="auto"/>
        <w:right w:val="none" w:sz="0" w:space="0" w:color="auto"/>
      </w:divBdr>
    </w:div>
    <w:div w:id="280235014">
      <w:bodyDiv w:val="1"/>
      <w:marLeft w:val="0"/>
      <w:marRight w:val="0"/>
      <w:marTop w:val="0"/>
      <w:marBottom w:val="0"/>
      <w:divBdr>
        <w:top w:val="none" w:sz="0" w:space="0" w:color="auto"/>
        <w:left w:val="none" w:sz="0" w:space="0" w:color="auto"/>
        <w:bottom w:val="none" w:sz="0" w:space="0" w:color="auto"/>
        <w:right w:val="none" w:sz="0" w:space="0" w:color="auto"/>
      </w:divBdr>
    </w:div>
    <w:div w:id="282350935">
      <w:bodyDiv w:val="1"/>
      <w:marLeft w:val="0"/>
      <w:marRight w:val="0"/>
      <w:marTop w:val="0"/>
      <w:marBottom w:val="0"/>
      <w:divBdr>
        <w:top w:val="none" w:sz="0" w:space="0" w:color="auto"/>
        <w:left w:val="none" w:sz="0" w:space="0" w:color="auto"/>
        <w:bottom w:val="none" w:sz="0" w:space="0" w:color="auto"/>
        <w:right w:val="none" w:sz="0" w:space="0" w:color="auto"/>
      </w:divBdr>
    </w:div>
    <w:div w:id="286861924">
      <w:bodyDiv w:val="1"/>
      <w:marLeft w:val="0"/>
      <w:marRight w:val="0"/>
      <w:marTop w:val="0"/>
      <w:marBottom w:val="0"/>
      <w:divBdr>
        <w:top w:val="none" w:sz="0" w:space="0" w:color="auto"/>
        <w:left w:val="none" w:sz="0" w:space="0" w:color="auto"/>
        <w:bottom w:val="none" w:sz="0" w:space="0" w:color="auto"/>
        <w:right w:val="none" w:sz="0" w:space="0" w:color="auto"/>
      </w:divBdr>
      <w:divsChild>
        <w:div w:id="782769687">
          <w:marLeft w:val="0"/>
          <w:marRight w:val="0"/>
          <w:marTop w:val="0"/>
          <w:marBottom w:val="0"/>
          <w:divBdr>
            <w:top w:val="none" w:sz="0" w:space="0" w:color="auto"/>
            <w:left w:val="none" w:sz="0" w:space="0" w:color="auto"/>
            <w:bottom w:val="none" w:sz="0" w:space="0" w:color="auto"/>
            <w:right w:val="none" w:sz="0" w:space="0" w:color="auto"/>
          </w:divBdr>
          <w:divsChild>
            <w:div w:id="1364868799">
              <w:marLeft w:val="0"/>
              <w:marRight w:val="0"/>
              <w:marTop w:val="0"/>
              <w:marBottom w:val="0"/>
              <w:divBdr>
                <w:top w:val="none" w:sz="0" w:space="0" w:color="auto"/>
                <w:left w:val="none" w:sz="0" w:space="0" w:color="auto"/>
                <w:bottom w:val="none" w:sz="0" w:space="0" w:color="auto"/>
                <w:right w:val="none" w:sz="0" w:space="0" w:color="auto"/>
              </w:divBdr>
              <w:divsChild>
                <w:div w:id="556472217">
                  <w:marLeft w:val="0"/>
                  <w:marRight w:val="0"/>
                  <w:marTop w:val="0"/>
                  <w:marBottom w:val="0"/>
                  <w:divBdr>
                    <w:top w:val="none" w:sz="0" w:space="0" w:color="auto"/>
                    <w:left w:val="none" w:sz="0" w:space="0" w:color="auto"/>
                    <w:bottom w:val="none" w:sz="0" w:space="0" w:color="auto"/>
                    <w:right w:val="none" w:sz="0" w:space="0" w:color="auto"/>
                  </w:divBdr>
                  <w:divsChild>
                    <w:div w:id="141092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869840">
          <w:marLeft w:val="0"/>
          <w:marRight w:val="0"/>
          <w:marTop w:val="0"/>
          <w:marBottom w:val="0"/>
          <w:divBdr>
            <w:top w:val="none" w:sz="0" w:space="0" w:color="auto"/>
            <w:left w:val="none" w:sz="0" w:space="0" w:color="auto"/>
            <w:bottom w:val="none" w:sz="0" w:space="0" w:color="auto"/>
            <w:right w:val="none" w:sz="0" w:space="0" w:color="auto"/>
          </w:divBdr>
          <w:divsChild>
            <w:div w:id="353193156">
              <w:marLeft w:val="0"/>
              <w:marRight w:val="0"/>
              <w:marTop w:val="0"/>
              <w:marBottom w:val="0"/>
              <w:divBdr>
                <w:top w:val="none" w:sz="0" w:space="0" w:color="auto"/>
                <w:left w:val="none" w:sz="0" w:space="0" w:color="auto"/>
                <w:bottom w:val="none" w:sz="0" w:space="0" w:color="auto"/>
                <w:right w:val="none" w:sz="0" w:space="0" w:color="auto"/>
              </w:divBdr>
              <w:divsChild>
                <w:div w:id="844053295">
                  <w:marLeft w:val="0"/>
                  <w:marRight w:val="0"/>
                  <w:marTop w:val="0"/>
                  <w:marBottom w:val="0"/>
                  <w:divBdr>
                    <w:top w:val="none" w:sz="0" w:space="0" w:color="auto"/>
                    <w:left w:val="none" w:sz="0" w:space="0" w:color="auto"/>
                    <w:bottom w:val="none" w:sz="0" w:space="0" w:color="auto"/>
                    <w:right w:val="none" w:sz="0" w:space="0" w:color="auto"/>
                  </w:divBdr>
                  <w:divsChild>
                    <w:div w:id="163271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407977">
      <w:bodyDiv w:val="1"/>
      <w:marLeft w:val="0"/>
      <w:marRight w:val="0"/>
      <w:marTop w:val="0"/>
      <w:marBottom w:val="0"/>
      <w:divBdr>
        <w:top w:val="none" w:sz="0" w:space="0" w:color="auto"/>
        <w:left w:val="none" w:sz="0" w:space="0" w:color="auto"/>
        <w:bottom w:val="none" w:sz="0" w:space="0" w:color="auto"/>
        <w:right w:val="none" w:sz="0" w:space="0" w:color="auto"/>
      </w:divBdr>
    </w:div>
    <w:div w:id="333605058">
      <w:bodyDiv w:val="1"/>
      <w:marLeft w:val="0"/>
      <w:marRight w:val="0"/>
      <w:marTop w:val="0"/>
      <w:marBottom w:val="0"/>
      <w:divBdr>
        <w:top w:val="none" w:sz="0" w:space="0" w:color="auto"/>
        <w:left w:val="none" w:sz="0" w:space="0" w:color="auto"/>
        <w:bottom w:val="none" w:sz="0" w:space="0" w:color="auto"/>
        <w:right w:val="none" w:sz="0" w:space="0" w:color="auto"/>
      </w:divBdr>
    </w:div>
    <w:div w:id="334957510">
      <w:bodyDiv w:val="1"/>
      <w:marLeft w:val="0"/>
      <w:marRight w:val="0"/>
      <w:marTop w:val="0"/>
      <w:marBottom w:val="0"/>
      <w:divBdr>
        <w:top w:val="none" w:sz="0" w:space="0" w:color="auto"/>
        <w:left w:val="none" w:sz="0" w:space="0" w:color="auto"/>
        <w:bottom w:val="none" w:sz="0" w:space="0" w:color="auto"/>
        <w:right w:val="none" w:sz="0" w:space="0" w:color="auto"/>
      </w:divBdr>
    </w:div>
    <w:div w:id="347293174">
      <w:bodyDiv w:val="1"/>
      <w:marLeft w:val="0"/>
      <w:marRight w:val="0"/>
      <w:marTop w:val="0"/>
      <w:marBottom w:val="0"/>
      <w:divBdr>
        <w:top w:val="none" w:sz="0" w:space="0" w:color="auto"/>
        <w:left w:val="none" w:sz="0" w:space="0" w:color="auto"/>
        <w:bottom w:val="none" w:sz="0" w:space="0" w:color="auto"/>
        <w:right w:val="none" w:sz="0" w:space="0" w:color="auto"/>
      </w:divBdr>
    </w:div>
    <w:div w:id="360713597">
      <w:bodyDiv w:val="1"/>
      <w:marLeft w:val="0"/>
      <w:marRight w:val="0"/>
      <w:marTop w:val="0"/>
      <w:marBottom w:val="0"/>
      <w:divBdr>
        <w:top w:val="none" w:sz="0" w:space="0" w:color="auto"/>
        <w:left w:val="none" w:sz="0" w:space="0" w:color="auto"/>
        <w:bottom w:val="none" w:sz="0" w:space="0" w:color="auto"/>
        <w:right w:val="none" w:sz="0" w:space="0" w:color="auto"/>
      </w:divBdr>
    </w:div>
    <w:div w:id="364329559">
      <w:bodyDiv w:val="1"/>
      <w:marLeft w:val="0"/>
      <w:marRight w:val="0"/>
      <w:marTop w:val="0"/>
      <w:marBottom w:val="0"/>
      <w:divBdr>
        <w:top w:val="none" w:sz="0" w:space="0" w:color="auto"/>
        <w:left w:val="none" w:sz="0" w:space="0" w:color="auto"/>
        <w:bottom w:val="none" w:sz="0" w:space="0" w:color="auto"/>
        <w:right w:val="none" w:sz="0" w:space="0" w:color="auto"/>
      </w:divBdr>
    </w:div>
    <w:div w:id="366414303">
      <w:bodyDiv w:val="1"/>
      <w:marLeft w:val="0"/>
      <w:marRight w:val="0"/>
      <w:marTop w:val="0"/>
      <w:marBottom w:val="0"/>
      <w:divBdr>
        <w:top w:val="none" w:sz="0" w:space="0" w:color="auto"/>
        <w:left w:val="none" w:sz="0" w:space="0" w:color="auto"/>
        <w:bottom w:val="none" w:sz="0" w:space="0" w:color="auto"/>
        <w:right w:val="none" w:sz="0" w:space="0" w:color="auto"/>
      </w:divBdr>
    </w:div>
    <w:div w:id="367874487">
      <w:bodyDiv w:val="1"/>
      <w:marLeft w:val="0"/>
      <w:marRight w:val="0"/>
      <w:marTop w:val="0"/>
      <w:marBottom w:val="0"/>
      <w:divBdr>
        <w:top w:val="none" w:sz="0" w:space="0" w:color="auto"/>
        <w:left w:val="none" w:sz="0" w:space="0" w:color="auto"/>
        <w:bottom w:val="none" w:sz="0" w:space="0" w:color="auto"/>
        <w:right w:val="none" w:sz="0" w:space="0" w:color="auto"/>
      </w:divBdr>
    </w:div>
    <w:div w:id="384522431">
      <w:bodyDiv w:val="1"/>
      <w:marLeft w:val="0"/>
      <w:marRight w:val="0"/>
      <w:marTop w:val="0"/>
      <w:marBottom w:val="0"/>
      <w:divBdr>
        <w:top w:val="none" w:sz="0" w:space="0" w:color="auto"/>
        <w:left w:val="none" w:sz="0" w:space="0" w:color="auto"/>
        <w:bottom w:val="none" w:sz="0" w:space="0" w:color="auto"/>
        <w:right w:val="none" w:sz="0" w:space="0" w:color="auto"/>
      </w:divBdr>
    </w:div>
    <w:div w:id="393629522">
      <w:bodyDiv w:val="1"/>
      <w:marLeft w:val="0"/>
      <w:marRight w:val="0"/>
      <w:marTop w:val="0"/>
      <w:marBottom w:val="0"/>
      <w:divBdr>
        <w:top w:val="none" w:sz="0" w:space="0" w:color="auto"/>
        <w:left w:val="none" w:sz="0" w:space="0" w:color="auto"/>
        <w:bottom w:val="none" w:sz="0" w:space="0" w:color="auto"/>
        <w:right w:val="none" w:sz="0" w:space="0" w:color="auto"/>
      </w:divBdr>
    </w:div>
    <w:div w:id="396441441">
      <w:bodyDiv w:val="1"/>
      <w:marLeft w:val="0"/>
      <w:marRight w:val="0"/>
      <w:marTop w:val="0"/>
      <w:marBottom w:val="0"/>
      <w:divBdr>
        <w:top w:val="none" w:sz="0" w:space="0" w:color="auto"/>
        <w:left w:val="none" w:sz="0" w:space="0" w:color="auto"/>
        <w:bottom w:val="none" w:sz="0" w:space="0" w:color="auto"/>
        <w:right w:val="none" w:sz="0" w:space="0" w:color="auto"/>
      </w:divBdr>
    </w:div>
    <w:div w:id="420108347">
      <w:bodyDiv w:val="1"/>
      <w:marLeft w:val="0"/>
      <w:marRight w:val="0"/>
      <w:marTop w:val="0"/>
      <w:marBottom w:val="0"/>
      <w:divBdr>
        <w:top w:val="none" w:sz="0" w:space="0" w:color="auto"/>
        <w:left w:val="none" w:sz="0" w:space="0" w:color="auto"/>
        <w:bottom w:val="none" w:sz="0" w:space="0" w:color="auto"/>
        <w:right w:val="none" w:sz="0" w:space="0" w:color="auto"/>
      </w:divBdr>
    </w:div>
    <w:div w:id="422996604">
      <w:bodyDiv w:val="1"/>
      <w:marLeft w:val="0"/>
      <w:marRight w:val="0"/>
      <w:marTop w:val="0"/>
      <w:marBottom w:val="0"/>
      <w:divBdr>
        <w:top w:val="none" w:sz="0" w:space="0" w:color="auto"/>
        <w:left w:val="none" w:sz="0" w:space="0" w:color="auto"/>
        <w:bottom w:val="none" w:sz="0" w:space="0" w:color="auto"/>
        <w:right w:val="none" w:sz="0" w:space="0" w:color="auto"/>
      </w:divBdr>
    </w:div>
    <w:div w:id="427236437">
      <w:bodyDiv w:val="1"/>
      <w:marLeft w:val="0"/>
      <w:marRight w:val="0"/>
      <w:marTop w:val="0"/>
      <w:marBottom w:val="0"/>
      <w:divBdr>
        <w:top w:val="none" w:sz="0" w:space="0" w:color="auto"/>
        <w:left w:val="none" w:sz="0" w:space="0" w:color="auto"/>
        <w:bottom w:val="none" w:sz="0" w:space="0" w:color="auto"/>
        <w:right w:val="none" w:sz="0" w:space="0" w:color="auto"/>
      </w:divBdr>
    </w:div>
    <w:div w:id="430593615">
      <w:bodyDiv w:val="1"/>
      <w:marLeft w:val="0"/>
      <w:marRight w:val="0"/>
      <w:marTop w:val="0"/>
      <w:marBottom w:val="0"/>
      <w:divBdr>
        <w:top w:val="none" w:sz="0" w:space="0" w:color="auto"/>
        <w:left w:val="none" w:sz="0" w:space="0" w:color="auto"/>
        <w:bottom w:val="none" w:sz="0" w:space="0" w:color="auto"/>
        <w:right w:val="none" w:sz="0" w:space="0" w:color="auto"/>
      </w:divBdr>
    </w:div>
    <w:div w:id="444275624">
      <w:bodyDiv w:val="1"/>
      <w:marLeft w:val="0"/>
      <w:marRight w:val="0"/>
      <w:marTop w:val="0"/>
      <w:marBottom w:val="0"/>
      <w:divBdr>
        <w:top w:val="none" w:sz="0" w:space="0" w:color="auto"/>
        <w:left w:val="none" w:sz="0" w:space="0" w:color="auto"/>
        <w:bottom w:val="none" w:sz="0" w:space="0" w:color="auto"/>
        <w:right w:val="none" w:sz="0" w:space="0" w:color="auto"/>
      </w:divBdr>
    </w:div>
    <w:div w:id="444814034">
      <w:bodyDiv w:val="1"/>
      <w:marLeft w:val="0"/>
      <w:marRight w:val="0"/>
      <w:marTop w:val="0"/>
      <w:marBottom w:val="0"/>
      <w:divBdr>
        <w:top w:val="none" w:sz="0" w:space="0" w:color="auto"/>
        <w:left w:val="none" w:sz="0" w:space="0" w:color="auto"/>
        <w:bottom w:val="none" w:sz="0" w:space="0" w:color="auto"/>
        <w:right w:val="none" w:sz="0" w:space="0" w:color="auto"/>
      </w:divBdr>
    </w:div>
    <w:div w:id="445932944">
      <w:bodyDiv w:val="1"/>
      <w:marLeft w:val="0"/>
      <w:marRight w:val="0"/>
      <w:marTop w:val="0"/>
      <w:marBottom w:val="0"/>
      <w:divBdr>
        <w:top w:val="none" w:sz="0" w:space="0" w:color="auto"/>
        <w:left w:val="none" w:sz="0" w:space="0" w:color="auto"/>
        <w:bottom w:val="none" w:sz="0" w:space="0" w:color="auto"/>
        <w:right w:val="none" w:sz="0" w:space="0" w:color="auto"/>
      </w:divBdr>
    </w:div>
    <w:div w:id="447286196">
      <w:bodyDiv w:val="1"/>
      <w:marLeft w:val="0"/>
      <w:marRight w:val="0"/>
      <w:marTop w:val="0"/>
      <w:marBottom w:val="0"/>
      <w:divBdr>
        <w:top w:val="none" w:sz="0" w:space="0" w:color="auto"/>
        <w:left w:val="none" w:sz="0" w:space="0" w:color="auto"/>
        <w:bottom w:val="none" w:sz="0" w:space="0" w:color="auto"/>
        <w:right w:val="none" w:sz="0" w:space="0" w:color="auto"/>
      </w:divBdr>
    </w:div>
    <w:div w:id="454253676">
      <w:bodyDiv w:val="1"/>
      <w:marLeft w:val="0"/>
      <w:marRight w:val="0"/>
      <w:marTop w:val="0"/>
      <w:marBottom w:val="0"/>
      <w:divBdr>
        <w:top w:val="none" w:sz="0" w:space="0" w:color="auto"/>
        <w:left w:val="none" w:sz="0" w:space="0" w:color="auto"/>
        <w:bottom w:val="none" w:sz="0" w:space="0" w:color="auto"/>
        <w:right w:val="none" w:sz="0" w:space="0" w:color="auto"/>
      </w:divBdr>
    </w:div>
    <w:div w:id="463892937">
      <w:bodyDiv w:val="1"/>
      <w:marLeft w:val="0"/>
      <w:marRight w:val="0"/>
      <w:marTop w:val="0"/>
      <w:marBottom w:val="0"/>
      <w:divBdr>
        <w:top w:val="none" w:sz="0" w:space="0" w:color="auto"/>
        <w:left w:val="none" w:sz="0" w:space="0" w:color="auto"/>
        <w:bottom w:val="none" w:sz="0" w:space="0" w:color="auto"/>
        <w:right w:val="none" w:sz="0" w:space="0" w:color="auto"/>
      </w:divBdr>
    </w:div>
    <w:div w:id="463934204">
      <w:bodyDiv w:val="1"/>
      <w:marLeft w:val="0"/>
      <w:marRight w:val="0"/>
      <w:marTop w:val="0"/>
      <w:marBottom w:val="0"/>
      <w:divBdr>
        <w:top w:val="none" w:sz="0" w:space="0" w:color="auto"/>
        <w:left w:val="none" w:sz="0" w:space="0" w:color="auto"/>
        <w:bottom w:val="none" w:sz="0" w:space="0" w:color="auto"/>
        <w:right w:val="none" w:sz="0" w:space="0" w:color="auto"/>
      </w:divBdr>
    </w:div>
    <w:div w:id="464085732">
      <w:bodyDiv w:val="1"/>
      <w:marLeft w:val="0"/>
      <w:marRight w:val="0"/>
      <w:marTop w:val="0"/>
      <w:marBottom w:val="0"/>
      <w:divBdr>
        <w:top w:val="none" w:sz="0" w:space="0" w:color="auto"/>
        <w:left w:val="none" w:sz="0" w:space="0" w:color="auto"/>
        <w:bottom w:val="none" w:sz="0" w:space="0" w:color="auto"/>
        <w:right w:val="none" w:sz="0" w:space="0" w:color="auto"/>
      </w:divBdr>
    </w:div>
    <w:div w:id="465584940">
      <w:bodyDiv w:val="1"/>
      <w:marLeft w:val="0"/>
      <w:marRight w:val="0"/>
      <w:marTop w:val="0"/>
      <w:marBottom w:val="0"/>
      <w:divBdr>
        <w:top w:val="none" w:sz="0" w:space="0" w:color="auto"/>
        <w:left w:val="none" w:sz="0" w:space="0" w:color="auto"/>
        <w:bottom w:val="none" w:sz="0" w:space="0" w:color="auto"/>
        <w:right w:val="none" w:sz="0" w:space="0" w:color="auto"/>
      </w:divBdr>
    </w:div>
    <w:div w:id="499734068">
      <w:bodyDiv w:val="1"/>
      <w:marLeft w:val="0"/>
      <w:marRight w:val="0"/>
      <w:marTop w:val="0"/>
      <w:marBottom w:val="0"/>
      <w:divBdr>
        <w:top w:val="none" w:sz="0" w:space="0" w:color="auto"/>
        <w:left w:val="none" w:sz="0" w:space="0" w:color="auto"/>
        <w:bottom w:val="none" w:sz="0" w:space="0" w:color="auto"/>
        <w:right w:val="none" w:sz="0" w:space="0" w:color="auto"/>
      </w:divBdr>
    </w:div>
    <w:div w:id="501049384">
      <w:bodyDiv w:val="1"/>
      <w:marLeft w:val="0"/>
      <w:marRight w:val="0"/>
      <w:marTop w:val="0"/>
      <w:marBottom w:val="0"/>
      <w:divBdr>
        <w:top w:val="none" w:sz="0" w:space="0" w:color="auto"/>
        <w:left w:val="none" w:sz="0" w:space="0" w:color="auto"/>
        <w:bottom w:val="none" w:sz="0" w:space="0" w:color="auto"/>
        <w:right w:val="none" w:sz="0" w:space="0" w:color="auto"/>
      </w:divBdr>
    </w:div>
    <w:div w:id="503134347">
      <w:bodyDiv w:val="1"/>
      <w:marLeft w:val="0"/>
      <w:marRight w:val="0"/>
      <w:marTop w:val="0"/>
      <w:marBottom w:val="0"/>
      <w:divBdr>
        <w:top w:val="none" w:sz="0" w:space="0" w:color="auto"/>
        <w:left w:val="none" w:sz="0" w:space="0" w:color="auto"/>
        <w:bottom w:val="none" w:sz="0" w:space="0" w:color="auto"/>
        <w:right w:val="none" w:sz="0" w:space="0" w:color="auto"/>
      </w:divBdr>
    </w:div>
    <w:div w:id="509026976">
      <w:bodyDiv w:val="1"/>
      <w:marLeft w:val="0"/>
      <w:marRight w:val="0"/>
      <w:marTop w:val="0"/>
      <w:marBottom w:val="0"/>
      <w:divBdr>
        <w:top w:val="none" w:sz="0" w:space="0" w:color="auto"/>
        <w:left w:val="none" w:sz="0" w:space="0" w:color="auto"/>
        <w:bottom w:val="none" w:sz="0" w:space="0" w:color="auto"/>
        <w:right w:val="none" w:sz="0" w:space="0" w:color="auto"/>
      </w:divBdr>
    </w:div>
    <w:div w:id="512571064">
      <w:bodyDiv w:val="1"/>
      <w:marLeft w:val="0"/>
      <w:marRight w:val="0"/>
      <w:marTop w:val="0"/>
      <w:marBottom w:val="0"/>
      <w:divBdr>
        <w:top w:val="none" w:sz="0" w:space="0" w:color="auto"/>
        <w:left w:val="none" w:sz="0" w:space="0" w:color="auto"/>
        <w:bottom w:val="none" w:sz="0" w:space="0" w:color="auto"/>
        <w:right w:val="none" w:sz="0" w:space="0" w:color="auto"/>
      </w:divBdr>
    </w:div>
    <w:div w:id="518928942">
      <w:bodyDiv w:val="1"/>
      <w:marLeft w:val="0"/>
      <w:marRight w:val="0"/>
      <w:marTop w:val="0"/>
      <w:marBottom w:val="0"/>
      <w:divBdr>
        <w:top w:val="none" w:sz="0" w:space="0" w:color="auto"/>
        <w:left w:val="none" w:sz="0" w:space="0" w:color="auto"/>
        <w:bottom w:val="none" w:sz="0" w:space="0" w:color="auto"/>
        <w:right w:val="none" w:sz="0" w:space="0" w:color="auto"/>
      </w:divBdr>
    </w:div>
    <w:div w:id="518937115">
      <w:bodyDiv w:val="1"/>
      <w:marLeft w:val="0"/>
      <w:marRight w:val="0"/>
      <w:marTop w:val="0"/>
      <w:marBottom w:val="0"/>
      <w:divBdr>
        <w:top w:val="none" w:sz="0" w:space="0" w:color="auto"/>
        <w:left w:val="none" w:sz="0" w:space="0" w:color="auto"/>
        <w:bottom w:val="none" w:sz="0" w:space="0" w:color="auto"/>
        <w:right w:val="none" w:sz="0" w:space="0" w:color="auto"/>
      </w:divBdr>
    </w:div>
    <w:div w:id="539439988">
      <w:bodyDiv w:val="1"/>
      <w:marLeft w:val="0"/>
      <w:marRight w:val="0"/>
      <w:marTop w:val="0"/>
      <w:marBottom w:val="0"/>
      <w:divBdr>
        <w:top w:val="none" w:sz="0" w:space="0" w:color="auto"/>
        <w:left w:val="none" w:sz="0" w:space="0" w:color="auto"/>
        <w:bottom w:val="none" w:sz="0" w:space="0" w:color="auto"/>
        <w:right w:val="none" w:sz="0" w:space="0" w:color="auto"/>
      </w:divBdr>
    </w:div>
    <w:div w:id="542522773">
      <w:bodyDiv w:val="1"/>
      <w:marLeft w:val="0"/>
      <w:marRight w:val="0"/>
      <w:marTop w:val="0"/>
      <w:marBottom w:val="0"/>
      <w:divBdr>
        <w:top w:val="none" w:sz="0" w:space="0" w:color="auto"/>
        <w:left w:val="none" w:sz="0" w:space="0" w:color="auto"/>
        <w:bottom w:val="none" w:sz="0" w:space="0" w:color="auto"/>
        <w:right w:val="none" w:sz="0" w:space="0" w:color="auto"/>
      </w:divBdr>
    </w:div>
    <w:div w:id="562108301">
      <w:bodyDiv w:val="1"/>
      <w:marLeft w:val="0"/>
      <w:marRight w:val="0"/>
      <w:marTop w:val="0"/>
      <w:marBottom w:val="0"/>
      <w:divBdr>
        <w:top w:val="none" w:sz="0" w:space="0" w:color="auto"/>
        <w:left w:val="none" w:sz="0" w:space="0" w:color="auto"/>
        <w:bottom w:val="none" w:sz="0" w:space="0" w:color="auto"/>
        <w:right w:val="none" w:sz="0" w:space="0" w:color="auto"/>
      </w:divBdr>
    </w:div>
    <w:div w:id="572083939">
      <w:bodyDiv w:val="1"/>
      <w:marLeft w:val="0"/>
      <w:marRight w:val="0"/>
      <w:marTop w:val="0"/>
      <w:marBottom w:val="0"/>
      <w:divBdr>
        <w:top w:val="none" w:sz="0" w:space="0" w:color="auto"/>
        <w:left w:val="none" w:sz="0" w:space="0" w:color="auto"/>
        <w:bottom w:val="none" w:sz="0" w:space="0" w:color="auto"/>
        <w:right w:val="none" w:sz="0" w:space="0" w:color="auto"/>
      </w:divBdr>
    </w:div>
    <w:div w:id="581914618">
      <w:bodyDiv w:val="1"/>
      <w:marLeft w:val="0"/>
      <w:marRight w:val="0"/>
      <w:marTop w:val="0"/>
      <w:marBottom w:val="0"/>
      <w:divBdr>
        <w:top w:val="none" w:sz="0" w:space="0" w:color="auto"/>
        <w:left w:val="none" w:sz="0" w:space="0" w:color="auto"/>
        <w:bottom w:val="none" w:sz="0" w:space="0" w:color="auto"/>
        <w:right w:val="none" w:sz="0" w:space="0" w:color="auto"/>
      </w:divBdr>
    </w:div>
    <w:div w:id="597252106">
      <w:bodyDiv w:val="1"/>
      <w:marLeft w:val="0"/>
      <w:marRight w:val="0"/>
      <w:marTop w:val="0"/>
      <w:marBottom w:val="0"/>
      <w:divBdr>
        <w:top w:val="none" w:sz="0" w:space="0" w:color="auto"/>
        <w:left w:val="none" w:sz="0" w:space="0" w:color="auto"/>
        <w:bottom w:val="none" w:sz="0" w:space="0" w:color="auto"/>
        <w:right w:val="none" w:sz="0" w:space="0" w:color="auto"/>
      </w:divBdr>
    </w:div>
    <w:div w:id="607742237">
      <w:bodyDiv w:val="1"/>
      <w:marLeft w:val="0"/>
      <w:marRight w:val="0"/>
      <w:marTop w:val="0"/>
      <w:marBottom w:val="0"/>
      <w:divBdr>
        <w:top w:val="none" w:sz="0" w:space="0" w:color="auto"/>
        <w:left w:val="none" w:sz="0" w:space="0" w:color="auto"/>
        <w:bottom w:val="none" w:sz="0" w:space="0" w:color="auto"/>
        <w:right w:val="none" w:sz="0" w:space="0" w:color="auto"/>
      </w:divBdr>
    </w:div>
    <w:div w:id="611133243">
      <w:bodyDiv w:val="1"/>
      <w:marLeft w:val="0"/>
      <w:marRight w:val="0"/>
      <w:marTop w:val="0"/>
      <w:marBottom w:val="0"/>
      <w:divBdr>
        <w:top w:val="none" w:sz="0" w:space="0" w:color="auto"/>
        <w:left w:val="none" w:sz="0" w:space="0" w:color="auto"/>
        <w:bottom w:val="none" w:sz="0" w:space="0" w:color="auto"/>
        <w:right w:val="none" w:sz="0" w:space="0" w:color="auto"/>
      </w:divBdr>
    </w:div>
    <w:div w:id="614405327">
      <w:bodyDiv w:val="1"/>
      <w:marLeft w:val="0"/>
      <w:marRight w:val="0"/>
      <w:marTop w:val="0"/>
      <w:marBottom w:val="0"/>
      <w:divBdr>
        <w:top w:val="none" w:sz="0" w:space="0" w:color="auto"/>
        <w:left w:val="none" w:sz="0" w:space="0" w:color="auto"/>
        <w:bottom w:val="none" w:sz="0" w:space="0" w:color="auto"/>
        <w:right w:val="none" w:sz="0" w:space="0" w:color="auto"/>
      </w:divBdr>
    </w:div>
    <w:div w:id="631785103">
      <w:bodyDiv w:val="1"/>
      <w:marLeft w:val="0"/>
      <w:marRight w:val="0"/>
      <w:marTop w:val="0"/>
      <w:marBottom w:val="0"/>
      <w:divBdr>
        <w:top w:val="none" w:sz="0" w:space="0" w:color="auto"/>
        <w:left w:val="none" w:sz="0" w:space="0" w:color="auto"/>
        <w:bottom w:val="none" w:sz="0" w:space="0" w:color="auto"/>
        <w:right w:val="none" w:sz="0" w:space="0" w:color="auto"/>
      </w:divBdr>
    </w:div>
    <w:div w:id="634061954">
      <w:bodyDiv w:val="1"/>
      <w:marLeft w:val="0"/>
      <w:marRight w:val="0"/>
      <w:marTop w:val="0"/>
      <w:marBottom w:val="0"/>
      <w:divBdr>
        <w:top w:val="none" w:sz="0" w:space="0" w:color="auto"/>
        <w:left w:val="none" w:sz="0" w:space="0" w:color="auto"/>
        <w:bottom w:val="none" w:sz="0" w:space="0" w:color="auto"/>
        <w:right w:val="none" w:sz="0" w:space="0" w:color="auto"/>
      </w:divBdr>
    </w:div>
    <w:div w:id="643198809">
      <w:bodyDiv w:val="1"/>
      <w:marLeft w:val="0"/>
      <w:marRight w:val="0"/>
      <w:marTop w:val="0"/>
      <w:marBottom w:val="0"/>
      <w:divBdr>
        <w:top w:val="none" w:sz="0" w:space="0" w:color="auto"/>
        <w:left w:val="none" w:sz="0" w:space="0" w:color="auto"/>
        <w:bottom w:val="none" w:sz="0" w:space="0" w:color="auto"/>
        <w:right w:val="none" w:sz="0" w:space="0" w:color="auto"/>
      </w:divBdr>
    </w:div>
    <w:div w:id="643972800">
      <w:bodyDiv w:val="1"/>
      <w:marLeft w:val="0"/>
      <w:marRight w:val="0"/>
      <w:marTop w:val="0"/>
      <w:marBottom w:val="0"/>
      <w:divBdr>
        <w:top w:val="none" w:sz="0" w:space="0" w:color="auto"/>
        <w:left w:val="none" w:sz="0" w:space="0" w:color="auto"/>
        <w:bottom w:val="none" w:sz="0" w:space="0" w:color="auto"/>
        <w:right w:val="none" w:sz="0" w:space="0" w:color="auto"/>
      </w:divBdr>
    </w:div>
    <w:div w:id="647055445">
      <w:bodyDiv w:val="1"/>
      <w:marLeft w:val="0"/>
      <w:marRight w:val="0"/>
      <w:marTop w:val="0"/>
      <w:marBottom w:val="0"/>
      <w:divBdr>
        <w:top w:val="none" w:sz="0" w:space="0" w:color="auto"/>
        <w:left w:val="none" w:sz="0" w:space="0" w:color="auto"/>
        <w:bottom w:val="none" w:sz="0" w:space="0" w:color="auto"/>
        <w:right w:val="none" w:sz="0" w:space="0" w:color="auto"/>
      </w:divBdr>
    </w:div>
    <w:div w:id="649603422">
      <w:bodyDiv w:val="1"/>
      <w:marLeft w:val="0"/>
      <w:marRight w:val="0"/>
      <w:marTop w:val="0"/>
      <w:marBottom w:val="0"/>
      <w:divBdr>
        <w:top w:val="none" w:sz="0" w:space="0" w:color="auto"/>
        <w:left w:val="none" w:sz="0" w:space="0" w:color="auto"/>
        <w:bottom w:val="none" w:sz="0" w:space="0" w:color="auto"/>
        <w:right w:val="none" w:sz="0" w:space="0" w:color="auto"/>
      </w:divBdr>
    </w:div>
    <w:div w:id="651756782">
      <w:bodyDiv w:val="1"/>
      <w:marLeft w:val="0"/>
      <w:marRight w:val="0"/>
      <w:marTop w:val="0"/>
      <w:marBottom w:val="0"/>
      <w:divBdr>
        <w:top w:val="none" w:sz="0" w:space="0" w:color="auto"/>
        <w:left w:val="none" w:sz="0" w:space="0" w:color="auto"/>
        <w:bottom w:val="none" w:sz="0" w:space="0" w:color="auto"/>
        <w:right w:val="none" w:sz="0" w:space="0" w:color="auto"/>
      </w:divBdr>
    </w:div>
    <w:div w:id="652680898">
      <w:bodyDiv w:val="1"/>
      <w:marLeft w:val="0"/>
      <w:marRight w:val="0"/>
      <w:marTop w:val="0"/>
      <w:marBottom w:val="0"/>
      <w:divBdr>
        <w:top w:val="none" w:sz="0" w:space="0" w:color="auto"/>
        <w:left w:val="none" w:sz="0" w:space="0" w:color="auto"/>
        <w:bottom w:val="none" w:sz="0" w:space="0" w:color="auto"/>
        <w:right w:val="none" w:sz="0" w:space="0" w:color="auto"/>
      </w:divBdr>
    </w:div>
    <w:div w:id="657924474">
      <w:bodyDiv w:val="1"/>
      <w:marLeft w:val="0"/>
      <w:marRight w:val="0"/>
      <w:marTop w:val="0"/>
      <w:marBottom w:val="0"/>
      <w:divBdr>
        <w:top w:val="none" w:sz="0" w:space="0" w:color="auto"/>
        <w:left w:val="none" w:sz="0" w:space="0" w:color="auto"/>
        <w:bottom w:val="none" w:sz="0" w:space="0" w:color="auto"/>
        <w:right w:val="none" w:sz="0" w:space="0" w:color="auto"/>
      </w:divBdr>
    </w:div>
    <w:div w:id="690883704">
      <w:bodyDiv w:val="1"/>
      <w:marLeft w:val="0"/>
      <w:marRight w:val="0"/>
      <w:marTop w:val="0"/>
      <w:marBottom w:val="0"/>
      <w:divBdr>
        <w:top w:val="none" w:sz="0" w:space="0" w:color="auto"/>
        <w:left w:val="none" w:sz="0" w:space="0" w:color="auto"/>
        <w:bottom w:val="none" w:sz="0" w:space="0" w:color="auto"/>
        <w:right w:val="none" w:sz="0" w:space="0" w:color="auto"/>
      </w:divBdr>
    </w:div>
    <w:div w:id="711540437">
      <w:bodyDiv w:val="1"/>
      <w:marLeft w:val="0"/>
      <w:marRight w:val="0"/>
      <w:marTop w:val="0"/>
      <w:marBottom w:val="0"/>
      <w:divBdr>
        <w:top w:val="none" w:sz="0" w:space="0" w:color="auto"/>
        <w:left w:val="none" w:sz="0" w:space="0" w:color="auto"/>
        <w:bottom w:val="none" w:sz="0" w:space="0" w:color="auto"/>
        <w:right w:val="none" w:sz="0" w:space="0" w:color="auto"/>
      </w:divBdr>
    </w:div>
    <w:div w:id="716930293">
      <w:bodyDiv w:val="1"/>
      <w:marLeft w:val="0"/>
      <w:marRight w:val="0"/>
      <w:marTop w:val="0"/>
      <w:marBottom w:val="0"/>
      <w:divBdr>
        <w:top w:val="none" w:sz="0" w:space="0" w:color="auto"/>
        <w:left w:val="none" w:sz="0" w:space="0" w:color="auto"/>
        <w:bottom w:val="none" w:sz="0" w:space="0" w:color="auto"/>
        <w:right w:val="none" w:sz="0" w:space="0" w:color="auto"/>
      </w:divBdr>
    </w:div>
    <w:div w:id="720445732">
      <w:bodyDiv w:val="1"/>
      <w:marLeft w:val="0"/>
      <w:marRight w:val="0"/>
      <w:marTop w:val="0"/>
      <w:marBottom w:val="0"/>
      <w:divBdr>
        <w:top w:val="none" w:sz="0" w:space="0" w:color="auto"/>
        <w:left w:val="none" w:sz="0" w:space="0" w:color="auto"/>
        <w:bottom w:val="none" w:sz="0" w:space="0" w:color="auto"/>
        <w:right w:val="none" w:sz="0" w:space="0" w:color="auto"/>
      </w:divBdr>
    </w:div>
    <w:div w:id="722173194">
      <w:bodyDiv w:val="1"/>
      <w:marLeft w:val="0"/>
      <w:marRight w:val="0"/>
      <w:marTop w:val="0"/>
      <w:marBottom w:val="0"/>
      <w:divBdr>
        <w:top w:val="none" w:sz="0" w:space="0" w:color="auto"/>
        <w:left w:val="none" w:sz="0" w:space="0" w:color="auto"/>
        <w:bottom w:val="none" w:sz="0" w:space="0" w:color="auto"/>
        <w:right w:val="none" w:sz="0" w:space="0" w:color="auto"/>
      </w:divBdr>
    </w:div>
    <w:div w:id="736435668">
      <w:bodyDiv w:val="1"/>
      <w:marLeft w:val="0"/>
      <w:marRight w:val="0"/>
      <w:marTop w:val="0"/>
      <w:marBottom w:val="0"/>
      <w:divBdr>
        <w:top w:val="none" w:sz="0" w:space="0" w:color="auto"/>
        <w:left w:val="none" w:sz="0" w:space="0" w:color="auto"/>
        <w:bottom w:val="none" w:sz="0" w:space="0" w:color="auto"/>
        <w:right w:val="none" w:sz="0" w:space="0" w:color="auto"/>
      </w:divBdr>
    </w:div>
    <w:div w:id="738791264">
      <w:bodyDiv w:val="1"/>
      <w:marLeft w:val="0"/>
      <w:marRight w:val="0"/>
      <w:marTop w:val="0"/>
      <w:marBottom w:val="0"/>
      <w:divBdr>
        <w:top w:val="none" w:sz="0" w:space="0" w:color="auto"/>
        <w:left w:val="none" w:sz="0" w:space="0" w:color="auto"/>
        <w:bottom w:val="none" w:sz="0" w:space="0" w:color="auto"/>
        <w:right w:val="none" w:sz="0" w:space="0" w:color="auto"/>
      </w:divBdr>
    </w:div>
    <w:div w:id="746461327">
      <w:bodyDiv w:val="1"/>
      <w:marLeft w:val="0"/>
      <w:marRight w:val="0"/>
      <w:marTop w:val="0"/>
      <w:marBottom w:val="0"/>
      <w:divBdr>
        <w:top w:val="none" w:sz="0" w:space="0" w:color="auto"/>
        <w:left w:val="none" w:sz="0" w:space="0" w:color="auto"/>
        <w:bottom w:val="none" w:sz="0" w:space="0" w:color="auto"/>
        <w:right w:val="none" w:sz="0" w:space="0" w:color="auto"/>
      </w:divBdr>
    </w:div>
    <w:div w:id="749929671">
      <w:bodyDiv w:val="1"/>
      <w:marLeft w:val="0"/>
      <w:marRight w:val="0"/>
      <w:marTop w:val="0"/>
      <w:marBottom w:val="0"/>
      <w:divBdr>
        <w:top w:val="none" w:sz="0" w:space="0" w:color="auto"/>
        <w:left w:val="none" w:sz="0" w:space="0" w:color="auto"/>
        <w:bottom w:val="none" w:sz="0" w:space="0" w:color="auto"/>
        <w:right w:val="none" w:sz="0" w:space="0" w:color="auto"/>
      </w:divBdr>
    </w:div>
    <w:div w:id="760905309">
      <w:bodyDiv w:val="1"/>
      <w:marLeft w:val="0"/>
      <w:marRight w:val="0"/>
      <w:marTop w:val="0"/>
      <w:marBottom w:val="0"/>
      <w:divBdr>
        <w:top w:val="none" w:sz="0" w:space="0" w:color="auto"/>
        <w:left w:val="none" w:sz="0" w:space="0" w:color="auto"/>
        <w:bottom w:val="none" w:sz="0" w:space="0" w:color="auto"/>
        <w:right w:val="none" w:sz="0" w:space="0" w:color="auto"/>
      </w:divBdr>
    </w:div>
    <w:div w:id="768425802">
      <w:bodyDiv w:val="1"/>
      <w:marLeft w:val="0"/>
      <w:marRight w:val="0"/>
      <w:marTop w:val="0"/>
      <w:marBottom w:val="0"/>
      <w:divBdr>
        <w:top w:val="none" w:sz="0" w:space="0" w:color="auto"/>
        <w:left w:val="none" w:sz="0" w:space="0" w:color="auto"/>
        <w:bottom w:val="none" w:sz="0" w:space="0" w:color="auto"/>
        <w:right w:val="none" w:sz="0" w:space="0" w:color="auto"/>
      </w:divBdr>
    </w:div>
    <w:div w:id="784616378">
      <w:bodyDiv w:val="1"/>
      <w:marLeft w:val="0"/>
      <w:marRight w:val="0"/>
      <w:marTop w:val="0"/>
      <w:marBottom w:val="0"/>
      <w:divBdr>
        <w:top w:val="none" w:sz="0" w:space="0" w:color="auto"/>
        <w:left w:val="none" w:sz="0" w:space="0" w:color="auto"/>
        <w:bottom w:val="none" w:sz="0" w:space="0" w:color="auto"/>
        <w:right w:val="none" w:sz="0" w:space="0" w:color="auto"/>
      </w:divBdr>
    </w:div>
    <w:div w:id="786777028">
      <w:bodyDiv w:val="1"/>
      <w:marLeft w:val="0"/>
      <w:marRight w:val="0"/>
      <w:marTop w:val="0"/>
      <w:marBottom w:val="0"/>
      <w:divBdr>
        <w:top w:val="none" w:sz="0" w:space="0" w:color="auto"/>
        <w:left w:val="none" w:sz="0" w:space="0" w:color="auto"/>
        <w:bottom w:val="none" w:sz="0" w:space="0" w:color="auto"/>
        <w:right w:val="none" w:sz="0" w:space="0" w:color="auto"/>
      </w:divBdr>
    </w:div>
    <w:div w:id="792753479">
      <w:bodyDiv w:val="1"/>
      <w:marLeft w:val="0"/>
      <w:marRight w:val="0"/>
      <w:marTop w:val="0"/>
      <w:marBottom w:val="0"/>
      <w:divBdr>
        <w:top w:val="none" w:sz="0" w:space="0" w:color="auto"/>
        <w:left w:val="none" w:sz="0" w:space="0" w:color="auto"/>
        <w:bottom w:val="none" w:sz="0" w:space="0" w:color="auto"/>
        <w:right w:val="none" w:sz="0" w:space="0" w:color="auto"/>
      </w:divBdr>
    </w:div>
    <w:div w:id="798305048">
      <w:bodyDiv w:val="1"/>
      <w:marLeft w:val="0"/>
      <w:marRight w:val="0"/>
      <w:marTop w:val="0"/>
      <w:marBottom w:val="0"/>
      <w:divBdr>
        <w:top w:val="none" w:sz="0" w:space="0" w:color="auto"/>
        <w:left w:val="none" w:sz="0" w:space="0" w:color="auto"/>
        <w:bottom w:val="none" w:sz="0" w:space="0" w:color="auto"/>
        <w:right w:val="none" w:sz="0" w:space="0" w:color="auto"/>
      </w:divBdr>
    </w:div>
    <w:div w:id="801386273">
      <w:bodyDiv w:val="1"/>
      <w:marLeft w:val="0"/>
      <w:marRight w:val="0"/>
      <w:marTop w:val="0"/>
      <w:marBottom w:val="0"/>
      <w:divBdr>
        <w:top w:val="none" w:sz="0" w:space="0" w:color="auto"/>
        <w:left w:val="none" w:sz="0" w:space="0" w:color="auto"/>
        <w:bottom w:val="none" w:sz="0" w:space="0" w:color="auto"/>
        <w:right w:val="none" w:sz="0" w:space="0" w:color="auto"/>
      </w:divBdr>
    </w:div>
    <w:div w:id="813061012">
      <w:bodyDiv w:val="1"/>
      <w:marLeft w:val="0"/>
      <w:marRight w:val="0"/>
      <w:marTop w:val="0"/>
      <w:marBottom w:val="0"/>
      <w:divBdr>
        <w:top w:val="none" w:sz="0" w:space="0" w:color="auto"/>
        <w:left w:val="none" w:sz="0" w:space="0" w:color="auto"/>
        <w:bottom w:val="none" w:sz="0" w:space="0" w:color="auto"/>
        <w:right w:val="none" w:sz="0" w:space="0" w:color="auto"/>
      </w:divBdr>
    </w:div>
    <w:div w:id="815728649">
      <w:bodyDiv w:val="1"/>
      <w:marLeft w:val="0"/>
      <w:marRight w:val="0"/>
      <w:marTop w:val="0"/>
      <w:marBottom w:val="0"/>
      <w:divBdr>
        <w:top w:val="none" w:sz="0" w:space="0" w:color="auto"/>
        <w:left w:val="none" w:sz="0" w:space="0" w:color="auto"/>
        <w:bottom w:val="none" w:sz="0" w:space="0" w:color="auto"/>
        <w:right w:val="none" w:sz="0" w:space="0" w:color="auto"/>
      </w:divBdr>
    </w:div>
    <w:div w:id="829366432">
      <w:bodyDiv w:val="1"/>
      <w:marLeft w:val="0"/>
      <w:marRight w:val="0"/>
      <w:marTop w:val="0"/>
      <w:marBottom w:val="0"/>
      <w:divBdr>
        <w:top w:val="none" w:sz="0" w:space="0" w:color="auto"/>
        <w:left w:val="none" w:sz="0" w:space="0" w:color="auto"/>
        <w:bottom w:val="none" w:sz="0" w:space="0" w:color="auto"/>
        <w:right w:val="none" w:sz="0" w:space="0" w:color="auto"/>
      </w:divBdr>
    </w:div>
    <w:div w:id="830633716">
      <w:bodyDiv w:val="1"/>
      <w:marLeft w:val="0"/>
      <w:marRight w:val="0"/>
      <w:marTop w:val="0"/>
      <w:marBottom w:val="0"/>
      <w:divBdr>
        <w:top w:val="none" w:sz="0" w:space="0" w:color="auto"/>
        <w:left w:val="none" w:sz="0" w:space="0" w:color="auto"/>
        <w:bottom w:val="none" w:sz="0" w:space="0" w:color="auto"/>
        <w:right w:val="none" w:sz="0" w:space="0" w:color="auto"/>
      </w:divBdr>
    </w:div>
    <w:div w:id="836379639">
      <w:bodyDiv w:val="1"/>
      <w:marLeft w:val="0"/>
      <w:marRight w:val="0"/>
      <w:marTop w:val="0"/>
      <w:marBottom w:val="0"/>
      <w:divBdr>
        <w:top w:val="none" w:sz="0" w:space="0" w:color="auto"/>
        <w:left w:val="none" w:sz="0" w:space="0" w:color="auto"/>
        <w:bottom w:val="none" w:sz="0" w:space="0" w:color="auto"/>
        <w:right w:val="none" w:sz="0" w:space="0" w:color="auto"/>
      </w:divBdr>
    </w:div>
    <w:div w:id="843402185">
      <w:bodyDiv w:val="1"/>
      <w:marLeft w:val="0"/>
      <w:marRight w:val="0"/>
      <w:marTop w:val="0"/>
      <w:marBottom w:val="0"/>
      <w:divBdr>
        <w:top w:val="none" w:sz="0" w:space="0" w:color="auto"/>
        <w:left w:val="none" w:sz="0" w:space="0" w:color="auto"/>
        <w:bottom w:val="none" w:sz="0" w:space="0" w:color="auto"/>
        <w:right w:val="none" w:sz="0" w:space="0" w:color="auto"/>
      </w:divBdr>
    </w:div>
    <w:div w:id="845636128">
      <w:bodyDiv w:val="1"/>
      <w:marLeft w:val="0"/>
      <w:marRight w:val="0"/>
      <w:marTop w:val="0"/>
      <w:marBottom w:val="0"/>
      <w:divBdr>
        <w:top w:val="none" w:sz="0" w:space="0" w:color="auto"/>
        <w:left w:val="none" w:sz="0" w:space="0" w:color="auto"/>
        <w:bottom w:val="none" w:sz="0" w:space="0" w:color="auto"/>
        <w:right w:val="none" w:sz="0" w:space="0" w:color="auto"/>
      </w:divBdr>
    </w:div>
    <w:div w:id="860624364">
      <w:bodyDiv w:val="1"/>
      <w:marLeft w:val="0"/>
      <w:marRight w:val="0"/>
      <w:marTop w:val="0"/>
      <w:marBottom w:val="0"/>
      <w:divBdr>
        <w:top w:val="none" w:sz="0" w:space="0" w:color="auto"/>
        <w:left w:val="none" w:sz="0" w:space="0" w:color="auto"/>
        <w:bottom w:val="none" w:sz="0" w:space="0" w:color="auto"/>
        <w:right w:val="none" w:sz="0" w:space="0" w:color="auto"/>
      </w:divBdr>
    </w:div>
    <w:div w:id="865292670">
      <w:bodyDiv w:val="1"/>
      <w:marLeft w:val="0"/>
      <w:marRight w:val="0"/>
      <w:marTop w:val="0"/>
      <w:marBottom w:val="0"/>
      <w:divBdr>
        <w:top w:val="none" w:sz="0" w:space="0" w:color="auto"/>
        <w:left w:val="none" w:sz="0" w:space="0" w:color="auto"/>
        <w:bottom w:val="none" w:sz="0" w:space="0" w:color="auto"/>
        <w:right w:val="none" w:sz="0" w:space="0" w:color="auto"/>
      </w:divBdr>
    </w:div>
    <w:div w:id="884219067">
      <w:bodyDiv w:val="1"/>
      <w:marLeft w:val="0"/>
      <w:marRight w:val="0"/>
      <w:marTop w:val="0"/>
      <w:marBottom w:val="0"/>
      <w:divBdr>
        <w:top w:val="none" w:sz="0" w:space="0" w:color="auto"/>
        <w:left w:val="none" w:sz="0" w:space="0" w:color="auto"/>
        <w:bottom w:val="none" w:sz="0" w:space="0" w:color="auto"/>
        <w:right w:val="none" w:sz="0" w:space="0" w:color="auto"/>
      </w:divBdr>
    </w:div>
    <w:div w:id="890337875">
      <w:bodyDiv w:val="1"/>
      <w:marLeft w:val="0"/>
      <w:marRight w:val="0"/>
      <w:marTop w:val="0"/>
      <w:marBottom w:val="0"/>
      <w:divBdr>
        <w:top w:val="none" w:sz="0" w:space="0" w:color="auto"/>
        <w:left w:val="none" w:sz="0" w:space="0" w:color="auto"/>
        <w:bottom w:val="none" w:sz="0" w:space="0" w:color="auto"/>
        <w:right w:val="none" w:sz="0" w:space="0" w:color="auto"/>
      </w:divBdr>
    </w:div>
    <w:div w:id="899364966">
      <w:bodyDiv w:val="1"/>
      <w:marLeft w:val="0"/>
      <w:marRight w:val="0"/>
      <w:marTop w:val="0"/>
      <w:marBottom w:val="0"/>
      <w:divBdr>
        <w:top w:val="none" w:sz="0" w:space="0" w:color="auto"/>
        <w:left w:val="none" w:sz="0" w:space="0" w:color="auto"/>
        <w:bottom w:val="none" w:sz="0" w:space="0" w:color="auto"/>
        <w:right w:val="none" w:sz="0" w:space="0" w:color="auto"/>
      </w:divBdr>
    </w:div>
    <w:div w:id="911889491">
      <w:bodyDiv w:val="1"/>
      <w:marLeft w:val="0"/>
      <w:marRight w:val="0"/>
      <w:marTop w:val="0"/>
      <w:marBottom w:val="0"/>
      <w:divBdr>
        <w:top w:val="none" w:sz="0" w:space="0" w:color="auto"/>
        <w:left w:val="none" w:sz="0" w:space="0" w:color="auto"/>
        <w:bottom w:val="none" w:sz="0" w:space="0" w:color="auto"/>
        <w:right w:val="none" w:sz="0" w:space="0" w:color="auto"/>
      </w:divBdr>
    </w:div>
    <w:div w:id="919484675">
      <w:bodyDiv w:val="1"/>
      <w:marLeft w:val="0"/>
      <w:marRight w:val="0"/>
      <w:marTop w:val="0"/>
      <w:marBottom w:val="0"/>
      <w:divBdr>
        <w:top w:val="none" w:sz="0" w:space="0" w:color="auto"/>
        <w:left w:val="none" w:sz="0" w:space="0" w:color="auto"/>
        <w:bottom w:val="none" w:sz="0" w:space="0" w:color="auto"/>
        <w:right w:val="none" w:sz="0" w:space="0" w:color="auto"/>
      </w:divBdr>
    </w:div>
    <w:div w:id="931082968">
      <w:bodyDiv w:val="1"/>
      <w:marLeft w:val="0"/>
      <w:marRight w:val="0"/>
      <w:marTop w:val="0"/>
      <w:marBottom w:val="0"/>
      <w:divBdr>
        <w:top w:val="none" w:sz="0" w:space="0" w:color="auto"/>
        <w:left w:val="none" w:sz="0" w:space="0" w:color="auto"/>
        <w:bottom w:val="none" w:sz="0" w:space="0" w:color="auto"/>
        <w:right w:val="none" w:sz="0" w:space="0" w:color="auto"/>
      </w:divBdr>
    </w:div>
    <w:div w:id="932667248">
      <w:bodyDiv w:val="1"/>
      <w:marLeft w:val="0"/>
      <w:marRight w:val="0"/>
      <w:marTop w:val="0"/>
      <w:marBottom w:val="0"/>
      <w:divBdr>
        <w:top w:val="none" w:sz="0" w:space="0" w:color="auto"/>
        <w:left w:val="none" w:sz="0" w:space="0" w:color="auto"/>
        <w:bottom w:val="none" w:sz="0" w:space="0" w:color="auto"/>
        <w:right w:val="none" w:sz="0" w:space="0" w:color="auto"/>
      </w:divBdr>
    </w:div>
    <w:div w:id="933367878">
      <w:bodyDiv w:val="1"/>
      <w:marLeft w:val="0"/>
      <w:marRight w:val="0"/>
      <w:marTop w:val="0"/>
      <w:marBottom w:val="0"/>
      <w:divBdr>
        <w:top w:val="none" w:sz="0" w:space="0" w:color="auto"/>
        <w:left w:val="none" w:sz="0" w:space="0" w:color="auto"/>
        <w:bottom w:val="none" w:sz="0" w:space="0" w:color="auto"/>
        <w:right w:val="none" w:sz="0" w:space="0" w:color="auto"/>
      </w:divBdr>
    </w:div>
    <w:div w:id="937055776">
      <w:bodyDiv w:val="1"/>
      <w:marLeft w:val="0"/>
      <w:marRight w:val="0"/>
      <w:marTop w:val="0"/>
      <w:marBottom w:val="0"/>
      <w:divBdr>
        <w:top w:val="none" w:sz="0" w:space="0" w:color="auto"/>
        <w:left w:val="none" w:sz="0" w:space="0" w:color="auto"/>
        <w:bottom w:val="none" w:sz="0" w:space="0" w:color="auto"/>
        <w:right w:val="none" w:sz="0" w:space="0" w:color="auto"/>
      </w:divBdr>
    </w:div>
    <w:div w:id="942689695">
      <w:bodyDiv w:val="1"/>
      <w:marLeft w:val="0"/>
      <w:marRight w:val="0"/>
      <w:marTop w:val="0"/>
      <w:marBottom w:val="0"/>
      <w:divBdr>
        <w:top w:val="none" w:sz="0" w:space="0" w:color="auto"/>
        <w:left w:val="none" w:sz="0" w:space="0" w:color="auto"/>
        <w:bottom w:val="none" w:sz="0" w:space="0" w:color="auto"/>
        <w:right w:val="none" w:sz="0" w:space="0" w:color="auto"/>
      </w:divBdr>
    </w:div>
    <w:div w:id="948781843">
      <w:bodyDiv w:val="1"/>
      <w:marLeft w:val="0"/>
      <w:marRight w:val="0"/>
      <w:marTop w:val="0"/>
      <w:marBottom w:val="0"/>
      <w:divBdr>
        <w:top w:val="none" w:sz="0" w:space="0" w:color="auto"/>
        <w:left w:val="none" w:sz="0" w:space="0" w:color="auto"/>
        <w:bottom w:val="none" w:sz="0" w:space="0" w:color="auto"/>
        <w:right w:val="none" w:sz="0" w:space="0" w:color="auto"/>
      </w:divBdr>
    </w:div>
    <w:div w:id="948968669">
      <w:bodyDiv w:val="1"/>
      <w:marLeft w:val="0"/>
      <w:marRight w:val="0"/>
      <w:marTop w:val="0"/>
      <w:marBottom w:val="0"/>
      <w:divBdr>
        <w:top w:val="none" w:sz="0" w:space="0" w:color="auto"/>
        <w:left w:val="none" w:sz="0" w:space="0" w:color="auto"/>
        <w:bottom w:val="none" w:sz="0" w:space="0" w:color="auto"/>
        <w:right w:val="none" w:sz="0" w:space="0" w:color="auto"/>
      </w:divBdr>
    </w:div>
    <w:div w:id="962420826">
      <w:bodyDiv w:val="1"/>
      <w:marLeft w:val="0"/>
      <w:marRight w:val="0"/>
      <w:marTop w:val="0"/>
      <w:marBottom w:val="0"/>
      <w:divBdr>
        <w:top w:val="none" w:sz="0" w:space="0" w:color="auto"/>
        <w:left w:val="none" w:sz="0" w:space="0" w:color="auto"/>
        <w:bottom w:val="none" w:sz="0" w:space="0" w:color="auto"/>
        <w:right w:val="none" w:sz="0" w:space="0" w:color="auto"/>
      </w:divBdr>
    </w:div>
    <w:div w:id="973562416">
      <w:bodyDiv w:val="1"/>
      <w:marLeft w:val="0"/>
      <w:marRight w:val="0"/>
      <w:marTop w:val="0"/>
      <w:marBottom w:val="0"/>
      <w:divBdr>
        <w:top w:val="none" w:sz="0" w:space="0" w:color="auto"/>
        <w:left w:val="none" w:sz="0" w:space="0" w:color="auto"/>
        <w:bottom w:val="none" w:sz="0" w:space="0" w:color="auto"/>
        <w:right w:val="none" w:sz="0" w:space="0" w:color="auto"/>
      </w:divBdr>
    </w:div>
    <w:div w:id="989673943">
      <w:bodyDiv w:val="1"/>
      <w:marLeft w:val="0"/>
      <w:marRight w:val="0"/>
      <w:marTop w:val="0"/>
      <w:marBottom w:val="0"/>
      <w:divBdr>
        <w:top w:val="none" w:sz="0" w:space="0" w:color="auto"/>
        <w:left w:val="none" w:sz="0" w:space="0" w:color="auto"/>
        <w:bottom w:val="none" w:sz="0" w:space="0" w:color="auto"/>
        <w:right w:val="none" w:sz="0" w:space="0" w:color="auto"/>
      </w:divBdr>
    </w:div>
    <w:div w:id="1007713831">
      <w:bodyDiv w:val="1"/>
      <w:marLeft w:val="0"/>
      <w:marRight w:val="0"/>
      <w:marTop w:val="0"/>
      <w:marBottom w:val="0"/>
      <w:divBdr>
        <w:top w:val="none" w:sz="0" w:space="0" w:color="auto"/>
        <w:left w:val="none" w:sz="0" w:space="0" w:color="auto"/>
        <w:bottom w:val="none" w:sz="0" w:space="0" w:color="auto"/>
        <w:right w:val="none" w:sz="0" w:space="0" w:color="auto"/>
      </w:divBdr>
    </w:div>
    <w:div w:id="1027606313">
      <w:bodyDiv w:val="1"/>
      <w:marLeft w:val="0"/>
      <w:marRight w:val="0"/>
      <w:marTop w:val="0"/>
      <w:marBottom w:val="0"/>
      <w:divBdr>
        <w:top w:val="none" w:sz="0" w:space="0" w:color="auto"/>
        <w:left w:val="none" w:sz="0" w:space="0" w:color="auto"/>
        <w:bottom w:val="none" w:sz="0" w:space="0" w:color="auto"/>
        <w:right w:val="none" w:sz="0" w:space="0" w:color="auto"/>
      </w:divBdr>
    </w:div>
    <w:div w:id="1029993045">
      <w:bodyDiv w:val="1"/>
      <w:marLeft w:val="0"/>
      <w:marRight w:val="0"/>
      <w:marTop w:val="0"/>
      <w:marBottom w:val="0"/>
      <w:divBdr>
        <w:top w:val="none" w:sz="0" w:space="0" w:color="auto"/>
        <w:left w:val="none" w:sz="0" w:space="0" w:color="auto"/>
        <w:bottom w:val="none" w:sz="0" w:space="0" w:color="auto"/>
        <w:right w:val="none" w:sz="0" w:space="0" w:color="auto"/>
      </w:divBdr>
    </w:div>
    <w:div w:id="1032000432">
      <w:bodyDiv w:val="1"/>
      <w:marLeft w:val="0"/>
      <w:marRight w:val="0"/>
      <w:marTop w:val="0"/>
      <w:marBottom w:val="0"/>
      <w:divBdr>
        <w:top w:val="none" w:sz="0" w:space="0" w:color="auto"/>
        <w:left w:val="none" w:sz="0" w:space="0" w:color="auto"/>
        <w:bottom w:val="none" w:sz="0" w:space="0" w:color="auto"/>
        <w:right w:val="none" w:sz="0" w:space="0" w:color="auto"/>
      </w:divBdr>
    </w:div>
    <w:div w:id="1039474086">
      <w:bodyDiv w:val="1"/>
      <w:marLeft w:val="0"/>
      <w:marRight w:val="0"/>
      <w:marTop w:val="0"/>
      <w:marBottom w:val="0"/>
      <w:divBdr>
        <w:top w:val="none" w:sz="0" w:space="0" w:color="auto"/>
        <w:left w:val="none" w:sz="0" w:space="0" w:color="auto"/>
        <w:bottom w:val="none" w:sz="0" w:space="0" w:color="auto"/>
        <w:right w:val="none" w:sz="0" w:space="0" w:color="auto"/>
      </w:divBdr>
    </w:div>
    <w:div w:id="1053508985">
      <w:bodyDiv w:val="1"/>
      <w:marLeft w:val="0"/>
      <w:marRight w:val="0"/>
      <w:marTop w:val="0"/>
      <w:marBottom w:val="0"/>
      <w:divBdr>
        <w:top w:val="none" w:sz="0" w:space="0" w:color="auto"/>
        <w:left w:val="none" w:sz="0" w:space="0" w:color="auto"/>
        <w:bottom w:val="none" w:sz="0" w:space="0" w:color="auto"/>
        <w:right w:val="none" w:sz="0" w:space="0" w:color="auto"/>
      </w:divBdr>
    </w:div>
    <w:div w:id="1061636015">
      <w:bodyDiv w:val="1"/>
      <w:marLeft w:val="0"/>
      <w:marRight w:val="0"/>
      <w:marTop w:val="0"/>
      <w:marBottom w:val="0"/>
      <w:divBdr>
        <w:top w:val="none" w:sz="0" w:space="0" w:color="auto"/>
        <w:left w:val="none" w:sz="0" w:space="0" w:color="auto"/>
        <w:bottom w:val="none" w:sz="0" w:space="0" w:color="auto"/>
        <w:right w:val="none" w:sz="0" w:space="0" w:color="auto"/>
      </w:divBdr>
    </w:div>
    <w:div w:id="1061754648">
      <w:bodyDiv w:val="1"/>
      <w:marLeft w:val="0"/>
      <w:marRight w:val="0"/>
      <w:marTop w:val="0"/>
      <w:marBottom w:val="0"/>
      <w:divBdr>
        <w:top w:val="none" w:sz="0" w:space="0" w:color="auto"/>
        <w:left w:val="none" w:sz="0" w:space="0" w:color="auto"/>
        <w:bottom w:val="none" w:sz="0" w:space="0" w:color="auto"/>
        <w:right w:val="none" w:sz="0" w:space="0" w:color="auto"/>
      </w:divBdr>
    </w:div>
    <w:div w:id="1078820452">
      <w:bodyDiv w:val="1"/>
      <w:marLeft w:val="0"/>
      <w:marRight w:val="0"/>
      <w:marTop w:val="0"/>
      <w:marBottom w:val="0"/>
      <w:divBdr>
        <w:top w:val="none" w:sz="0" w:space="0" w:color="auto"/>
        <w:left w:val="none" w:sz="0" w:space="0" w:color="auto"/>
        <w:bottom w:val="none" w:sz="0" w:space="0" w:color="auto"/>
        <w:right w:val="none" w:sz="0" w:space="0" w:color="auto"/>
      </w:divBdr>
    </w:div>
    <w:div w:id="1080952569">
      <w:bodyDiv w:val="1"/>
      <w:marLeft w:val="0"/>
      <w:marRight w:val="0"/>
      <w:marTop w:val="0"/>
      <w:marBottom w:val="0"/>
      <w:divBdr>
        <w:top w:val="none" w:sz="0" w:space="0" w:color="auto"/>
        <w:left w:val="none" w:sz="0" w:space="0" w:color="auto"/>
        <w:bottom w:val="none" w:sz="0" w:space="0" w:color="auto"/>
        <w:right w:val="none" w:sz="0" w:space="0" w:color="auto"/>
      </w:divBdr>
    </w:div>
    <w:div w:id="1098019871">
      <w:bodyDiv w:val="1"/>
      <w:marLeft w:val="0"/>
      <w:marRight w:val="0"/>
      <w:marTop w:val="0"/>
      <w:marBottom w:val="0"/>
      <w:divBdr>
        <w:top w:val="none" w:sz="0" w:space="0" w:color="auto"/>
        <w:left w:val="none" w:sz="0" w:space="0" w:color="auto"/>
        <w:bottom w:val="none" w:sz="0" w:space="0" w:color="auto"/>
        <w:right w:val="none" w:sz="0" w:space="0" w:color="auto"/>
      </w:divBdr>
    </w:div>
    <w:div w:id="1103957605">
      <w:bodyDiv w:val="1"/>
      <w:marLeft w:val="0"/>
      <w:marRight w:val="0"/>
      <w:marTop w:val="0"/>
      <w:marBottom w:val="0"/>
      <w:divBdr>
        <w:top w:val="none" w:sz="0" w:space="0" w:color="auto"/>
        <w:left w:val="none" w:sz="0" w:space="0" w:color="auto"/>
        <w:bottom w:val="none" w:sz="0" w:space="0" w:color="auto"/>
        <w:right w:val="none" w:sz="0" w:space="0" w:color="auto"/>
      </w:divBdr>
    </w:div>
    <w:div w:id="1125539474">
      <w:bodyDiv w:val="1"/>
      <w:marLeft w:val="0"/>
      <w:marRight w:val="0"/>
      <w:marTop w:val="0"/>
      <w:marBottom w:val="0"/>
      <w:divBdr>
        <w:top w:val="none" w:sz="0" w:space="0" w:color="auto"/>
        <w:left w:val="none" w:sz="0" w:space="0" w:color="auto"/>
        <w:bottom w:val="none" w:sz="0" w:space="0" w:color="auto"/>
        <w:right w:val="none" w:sz="0" w:space="0" w:color="auto"/>
      </w:divBdr>
    </w:div>
    <w:div w:id="1142693752">
      <w:bodyDiv w:val="1"/>
      <w:marLeft w:val="0"/>
      <w:marRight w:val="0"/>
      <w:marTop w:val="0"/>
      <w:marBottom w:val="0"/>
      <w:divBdr>
        <w:top w:val="none" w:sz="0" w:space="0" w:color="auto"/>
        <w:left w:val="none" w:sz="0" w:space="0" w:color="auto"/>
        <w:bottom w:val="none" w:sz="0" w:space="0" w:color="auto"/>
        <w:right w:val="none" w:sz="0" w:space="0" w:color="auto"/>
      </w:divBdr>
    </w:div>
    <w:div w:id="1145657356">
      <w:bodyDiv w:val="1"/>
      <w:marLeft w:val="0"/>
      <w:marRight w:val="0"/>
      <w:marTop w:val="0"/>
      <w:marBottom w:val="0"/>
      <w:divBdr>
        <w:top w:val="none" w:sz="0" w:space="0" w:color="auto"/>
        <w:left w:val="none" w:sz="0" w:space="0" w:color="auto"/>
        <w:bottom w:val="none" w:sz="0" w:space="0" w:color="auto"/>
        <w:right w:val="none" w:sz="0" w:space="0" w:color="auto"/>
      </w:divBdr>
    </w:div>
    <w:div w:id="1147043408">
      <w:bodyDiv w:val="1"/>
      <w:marLeft w:val="0"/>
      <w:marRight w:val="0"/>
      <w:marTop w:val="0"/>
      <w:marBottom w:val="0"/>
      <w:divBdr>
        <w:top w:val="none" w:sz="0" w:space="0" w:color="auto"/>
        <w:left w:val="none" w:sz="0" w:space="0" w:color="auto"/>
        <w:bottom w:val="none" w:sz="0" w:space="0" w:color="auto"/>
        <w:right w:val="none" w:sz="0" w:space="0" w:color="auto"/>
      </w:divBdr>
    </w:div>
    <w:div w:id="1148546245">
      <w:bodyDiv w:val="1"/>
      <w:marLeft w:val="0"/>
      <w:marRight w:val="0"/>
      <w:marTop w:val="0"/>
      <w:marBottom w:val="0"/>
      <w:divBdr>
        <w:top w:val="none" w:sz="0" w:space="0" w:color="auto"/>
        <w:left w:val="none" w:sz="0" w:space="0" w:color="auto"/>
        <w:bottom w:val="none" w:sz="0" w:space="0" w:color="auto"/>
        <w:right w:val="none" w:sz="0" w:space="0" w:color="auto"/>
      </w:divBdr>
    </w:div>
    <w:div w:id="1153566184">
      <w:bodyDiv w:val="1"/>
      <w:marLeft w:val="0"/>
      <w:marRight w:val="0"/>
      <w:marTop w:val="0"/>
      <w:marBottom w:val="0"/>
      <w:divBdr>
        <w:top w:val="none" w:sz="0" w:space="0" w:color="auto"/>
        <w:left w:val="none" w:sz="0" w:space="0" w:color="auto"/>
        <w:bottom w:val="none" w:sz="0" w:space="0" w:color="auto"/>
        <w:right w:val="none" w:sz="0" w:space="0" w:color="auto"/>
      </w:divBdr>
    </w:div>
    <w:div w:id="1223831874">
      <w:bodyDiv w:val="1"/>
      <w:marLeft w:val="0"/>
      <w:marRight w:val="0"/>
      <w:marTop w:val="0"/>
      <w:marBottom w:val="0"/>
      <w:divBdr>
        <w:top w:val="none" w:sz="0" w:space="0" w:color="auto"/>
        <w:left w:val="none" w:sz="0" w:space="0" w:color="auto"/>
        <w:bottom w:val="none" w:sz="0" w:space="0" w:color="auto"/>
        <w:right w:val="none" w:sz="0" w:space="0" w:color="auto"/>
      </w:divBdr>
    </w:div>
    <w:div w:id="1237325802">
      <w:bodyDiv w:val="1"/>
      <w:marLeft w:val="0"/>
      <w:marRight w:val="0"/>
      <w:marTop w:val="0"/>
      <w:marBottom w:val="0"/>
      <w:divBdr>
        <w:top w:val="none" w:sz="0" w:space="0" w:color="auto"/>
        <w:left w:val="none" w:sz="0" w:space="0" w:color="auto"/>
        <w:bottom w:val="none" w:sz="0" w:space="0" w:color="auto"/>
        <w:right w:val="none" w:sz="0" w:space="0" w:color="auto"/>
      </w:divBdr>
    </w:div>
    <w:div w:id="1237863942">
      <w:bodyDiv w:val="1"/>
      <w:marLeft w:val="0"/>
      <w:marRight w:val="0"/>
      <w:marTop w:val="0"/>
      <w:marBottom w:val="0"/>
      <w:divBdr>
        <w:top w:val="none" w:sz="0" w:space="0" w:color="auto"/>
        <w:left w:val="none" w:sz="0" w:space="0" w:color="auto"/>
        <w:bottom w:val="none" w:sz="0" w:space="0" w:color="auto"/>
        <w:right w:val="none" w:sz="0" w:space="0" w:color="auto"/>
      </w:divBdr>
    </w:div>
    <w:div w:id="1255090530">
      <w:bodyDiv w:val="1"/>
      <w:marLeft w:val="0"/>
      <w:marRight w:val="0"/>
      <w:marTop w:val="0"/>
      <w:marBottom w:val="0"/>
      <w:divBdr>
        <w:top w:val="none" w:sz="0" w:space="0" w:color="auto"/>
        <w:left w:val="none" w:sz="0" w:space="0" w:color="auto"/>
        <w:bottom w:val="none" w:sz="0" w:space="0" w:color="auto"/>
        <w:right w:val="none" w:sz="0" w:space="0" w:color="auto"/>
      </w:divBdr>
    </w:div>
    <w:div w:id="1256599065">
      <w:bodyDiv w:val="1"/>
      <w:marLeft w:val="0"/>
      <w:marRight w:val="0"/>
      <w:marTop w:val="0"/>
      <w:marBottom w:val="0"/>
      <w:divBdr>
        <w:top w:val="none" w:sz="0" w:space="0" w:color="auto"/>
        <w:left w:val="none" w:sz="0" w:space="0" w:color="auto"/>
        <w:bottom w:val="none" w:sz="0" w:space="0" w:color="auto"/>
        <w:right w:val="none" w:sz="0" w:space="0" w:color="auto"/>
      </w:divBdr>
    </w:div>
    <w:div w:id="1258949826">
      <w:bodyDiv w:val="1"/>
      <w:marLeft w:val="0"/>
      <w:marRight w:val="0"/>
      <w:marTop w:val="0"/>
      <w:marBottom w:val="0"/>
      <w:divBdr>
        <w:top w:val="none" w:sz="0" w:space="0" w:color="auto"/>
        <w:left w:val="none" w:sz="0" w:space="0" w:color="auto"/>
        <w:bottom w:val="none" w:sz="0" w:space="0" w:color="auto"/>
        <w:right w:val="none" w:sz="0" w:space="0" w:color="auto"/>
      </w:divBdr>
    </w:div>
    <w:div w:id="1271813832">
      <w:bodyDiv w:val="1"/>
      <w:marLeft w:val="0"/>
      <w:marRight w:val="0"/>
      <w:marTop w:val="0"/>
      <w:marBottom w:val="0"/>
      <w:divBdr>
        <w:top w:val="none" w:sz="0" w:space="0" w:color="auto"/>
        <w:left w:val="none" w:sz="0" w:space="0" w:color="auto"/>
        <w:bottom w:val="none" w:sz="0" w:space="0" w:color="auto"/>
        <w:right w:val="none" w:sz="0" w:space="0" w:color="auto"/>
      </w:divBdr>
    </w:div>
    <w:div w:id="1273704262">
      <w:bodyDiv w:val="1"/>
      <w:marLeft w:val="0"/>
      <w:marRight w:val="0"/>
      <w:marTop w:val="0"/>
      <w:marBottom w:val="0"/>
      <w:divBdr>
        <w:top w:val="none" w:sz="0" w:space="0" w:color="auto"/>
        <w:left w:val="none" w:sz="0" w:space="0" w:color="auto"/>
        <w:bottom w:val="none" w:sz="0" w:space="0" w:color="auto"/>
        <w:right w:val="none" w:sz="0" w:space="0" w:color="auto"/>
      </w:divBdr>
    </w:div>
    <w:div w:id="1297492523">
      <w:bodyDiv w:val="1"/>
      <w:marLeft w:val="0"/>
      <w:marRight w:val="0"/>
      <w:marTop w:val="0"/>
      <w:marBottom w:val="0"/>
      <w:divBdr>
        <w:top w:val="none" w:sz="0" w:space="0" w:color="auto"/>
        <w:left w:val="none" w:sz="0" w:space="0" w:color="auto"/>
        <w:bottom w:val="none" w:sz="0" w:space="0" w:color="auto"/>
        <w:right w:val="none" w:sz="0" w:space="0" w:color="auto"/>
      </w:divBdr>
    </w:div>
    <w:div w:id="1302344705">
      <w:bodyDiv w:val="1"/>
      <w:marLeft w:val="0"/>
      <w:marRight w:val="0"/>
      <w:marTop w:val="0"/>
      <w:marBottom w:val="0"/>
      <w:divBdr>
        <w:top w:val="none" w:sz="0" w:space="0" w:color="auto"/>
        <w:left w:val="none" w:sz="0" w:space="0" w:color="auto"/>
        <w:bottom w:val="none" w:sz="0" w:space="0" w:color="auto"/>
        <w:right w:val="none" w:sz="0" w:space="0" w:color="auto"/>
      </w:divBdr>
    </w:div>
    <w:div w:id="1320576044">
      <w:bodyDiv w:val="1"/>
      <w:marLeft w:val="0"/>
      <w:marRight w:val="0"/>
      <w:marTop w:val="0"/>
      <w:marBottom w:val="0"/>
      <w:divBdr>
        <w:top w:val="none" w:sz="0" w:space="0" w:color="auto"/>
        <w:left w:val="none" w:sz="0" w:space="0" w:color="auto"/>
        <w:bottom w:val="none" w:sz="0" w:space="0" w:color="auto"/>
        <w:right w:val="none" w:sz="0" w:space="0" w:color="auto"/>
      </w:divBdr>
    </w:div>
    <w:div w:id="1323119920">
      <w:bodyDiv w:val="1"/>
      <w:marLeft w:val="0"/>
      <w:marRight w:val="0"/>
      <w:marTop w:val="0"/>
      <w:marBottom w:val="0"/>
      <w:divBdr>
        <w:top w:val="none" w:sz="0" w:space="0" w:color="auto"/>
        <w:left w:val="none" w:sz="0" w:space="0" w:color="auto"/>
        <w:bottom w:val="none" w:sz="0" w:space="0" w:color="auto"/>
        <w:right w:val="none" w:sz="0" w:space="0" w:color="auto"/>
      </w:divBdr>
    </w:div>
    <w:div w:id="1324429597">
      <w:bodyDiv w:val="1"/>
      <w:marLeft w:val="0"/>
      <w:marRight w:val="0"/>
      <w:marTop w:val="0"/>
      <w:marBottom w:val="0"/>
      <w:divBdr>
        <w:top w:val="none" w:sz="0" w:space="0" w:color="auto"/>
        <w:left w:val="none" w:sz="0" w:space="0" w:color="auto"/>
        <w:bottom w:val="none" w:sz="0" w:space="0" w:color="auto"/>
        <w:right w:val="none" w:sz="0" w:space="0" w:color="auto"/>
      </w:divBdr>
    </w:div>
    <w:div w:id="1334575938">
      <w:bodyDiv w:val="1"/>
      <w:marLeft w:val="0"/>
      <w:marRight w:val="0"/>
      <w:marTop w:val="0"/>
      <w:marBottom w:val="0"/>
      <w:divBdr>
        <w:top w:val="none" w:sz="0" w:space="0" w:color="auto"/>
        <w:left w:val="none" w:sz="0" w:space="0" w:color="auto"/>
        <w:bottom w:val="none" w:sz="0" w:space="0" w:color="auto"/>
        <w:right w:val="none" w:sz="0" w:space="0" w:color="auto"/>
      </w:divBdr>
    </w:div>
    <w:div w:id="1335110812">
      <w:bodyDiv w:val="1"/>
      <w:marLeft w:val="0"/>
      <w:marRight w:val="0"/>
      <w:marTop w:val="0"/>
      <w:marBottom w:val="0"/>
      <w:divBdr>
        <w:top w:val="none" w:sz="0" w:space="0" w:color="auto"/>
        <w:left w:val="none" w:sz="0" w:space="0" w:color="auto"/>
        <w:bottom w:val="none" w:sz="0" w:space="0" w:color="auto"/>
        <w:right w:val="none" w:sz="0" w:space="0" w:color="auto"/>
      </w:divBdr>
    </w:div>
    <w:div w:id="1342780031">
      <w:bodyDiv w:val="1"/>
      <w:marLeft w:val="0"/>
      <w:marRight w:val="0"/>
      <w:marTop w:val="0"/>
      <w:marBottom w:val="0"/>
      <w:divBdr>
        <w:top w:val="none" w:sz="0" w:space="0" w:color="auto"/>
        <w:left w:val="none" w:sz="0" w:space="0" w:color="auto"/>
        <w:bottom w:val="none" w:sz="0" w:space="0" w:color="auto"/>
        <w:right w:val="none" w:sz="0" w:space="0" w:color="auto"/>
      </w:divBdr>
    </w:div>
    <w:div w:id="1348748684">
      <w:bodyDiv w:val="1"/>
      <w:marLeft w:val="0"/>
      <w:marRight w:val="0"/>
      <w:marTop w:val="0"/>
      <w:marBottom w:val="0"/>
      <w:divBdr>
        <w:top w:val="none" w:sz="0" w:space="0" w:color="auto"/>
        <w:left w:val="none" w:sz="0" w:space="0" w:color="auto"/>
        <w:bottom w:val="none" w:sz="0" w:space="0" w:color="auto"/>
        <w:right w:val="none" w:sz="0" w:space="0" w:color="auto"/>
      </w:divBdr>
    </w:div>
    <w:div w:id="1393387009">
      <w:bodyDiv w:val="1"/>
      <w:marLeft w:val="0"/>
      <w:marRight w:val="0"/>
      <w:marTop w:val="0"/>
      <w:marBottom w:val="0"/>
      <w:divBdr>
        <w:top w:val="none" w:sz="0" w:space="0" w:color="auto"/>
        <w:left w:val="none" w:sz="0" w:space="0" w:color="auto"/>
        <w:bottom w:val="none" w:sz="0" w:space="0" w:color="auto"/>
        <w:right w:val="none" w:sz="0" w:space="0" w:color="auto"/>
      </w:divBdr>
    </w:div>
    <w:div w:id="1408310094">
      <w:bodyDiv w:val="1"/>
      <w:marLeft w:val="0"/>
      <w:marRight w:val="0"/>
      <w:marTop w:val="0"/>
      <w:marBottom w:val="0"/>
      <w:divBdr>
        <w:top w:val="none" w:sz="0" w:space="0" w:color="auto"/>
        <w:left w:val="none" w:sz="0" w:space="0" w:color="auto"/>
        <w:bottom w:val="none" w:sz="0" w:space="0" w:color="auto"/>
        <w:right w:val="none" w:sz="0" w:space="0" w:color="auto"/>
      </w:divBdr>
    </w:div>
    <w:div w:id="1423989867">
      <w:bodyDiv w:val="1"/>
      <w:marLeft w:val="0"/>
      <w:marRight w:val="0"/>
      <w:marTop w:val="0"/>
      <w:marBottom w:val="0"/>
      <w:divBdr>
        <w:top w:val="none" w:sz="0" w:space="0" w:color="auto"/>
        <w:left w:val="none" w:sz="0" w:space="0" w:color="auto"/>
        <w:bottom w:val="none" w:sz="0" w:space="0" w:color="auto"/>
        <w:right w:val="none" w:sz="0" w:space="0" w:color="auto"/>
      </w:divBdr>
    </w:div>
    <w:div w:id="1428774924">
      <w:bodyDiv w:val="1"/>
      <w:marLeft w:val="0"/>
      <w:marRight w:val="0"/>
      <w:marTop w:val="0"/>
      <w:marBottom w:val="0"/>
      <w:divBdr>
        <w:top w:val="none" w:sz="0" w:space="0" w:color="auto"/>
        <w:left w:val="none" w:sz="0" w:space="0" w:color="auto"/>
        <w:bottom w:val="none" w:sz="0" w:space="0" w:color="auto"/>
        <w:right w:val="none" w:sz="0" w:space="0" w:color="auto"/>
      </w:divBdr>
    </w:div>
    <w:div w:id="1434016331">
      <w:bodyDiv w:val="1"/>
      <w:marLeft w:val="0"/>
      <w:marRight w:val="0"/>
      <w:marTop w:val="0"/>
      <w:marBottom w:val="0"/>
      <w:divBdr>
        <w:top w:val="none" w:sz="0" w:space="0" w:color="auto"/>
        <w:left w:val="none" w:sz="0" w:space="0" w:color="auto"/>
        <w:bottom w:val="none" w:sz="0" w:space="0" w:color="auto"/>
        <w:right w:val="none" w:sz="0" w:space="0" w:color="auto"/>
      </w:divBdr>
    </w:div>
    <w:div w:id="1478297625">
      <w:bodyDiv w:val="1"/>
      <w:marLeft w:val="0"/>
      <w:marRight w:val="0"/>
      <w:marTop w:val="0"/>
      <w:marBottom w:val="0"/>
      <w:divBdr>
        <w:top w:val="none" w:sz="0" w:space="0" w:color="auto"/>
        <w:left w:val="none" w:sz="0" w:space="0" w:color="auto"/>
        <w:bottom w:val="none" w:sz="0" w:space="0" w:color="auto"/>
        <w:right w:val="none" w:sz="0" w:space="0" w:color="auto"/>
      </w:divBdr>
    </w:div>
    <w:div w:id="1485273717">
      <w:bodyDiv w:val="1"/>
      <w:marLeft w:val="0"/>
      <w:marRight w:val="0"/>
      <w:marTop w:val="0"/>
      <w:marBottom w:val="0"/>
      <w:divBdr>
        <w:top w:val="none" w:sz="0" w:space="0" w:color="auto"/>
        <w:left w:val="none" w:sz="0" w:space="0" w:color="auto"/>
        <w:bottom w:val="none" w:sz="0" w:space="0" w:color="auto"/>
        <w:right w:val="none" w:sz="0" w:space="0" w:color="auto"/>
      </w:divBdr>
    </w:div>
    <w:div w:id="1513840223">
      <w:bodyDiv w:val="1"/>
      <w:marLeft w:val="0"/>
      <w:marRight w:val="0"/>
      <w:marTop w:val="0"/>
      <w:marBottom w:val="0"/>
      <w:divBdr>
        <w:top w:val="none" w:sz="0" w:space="0" w:color="auto"/>
        <w:left w:val="none" w:sz="0" w:space="0" w:color="auto"/>
        <w:bottom w:val="none" w:sz="0" w:space="0" w:color="auto"/>
        <w:right w:val="none" w:sz="0" w:space="0" w:color="auto"/>
      </w:divBdr>
    </w:div>
    <w:div w:id="1518622030">
      <w:bodyDiv w:val="1"/>
      <w:marLeft w:val="0"/>
      <w:marRight w:val="0"/>
      <w:marTop w:val="0"/>
      <w:marBottom w:val="0"/>
      <w:divBdr>
        <w:top w:val="none" w:sz="0" w:space="0" w:color="auto"/>
        <w:left w:val="none" w:sz="0" w:space="0" w:color="auto"/>
        <w:bottom w:val="none" w:sz="0" w:space="0" w:color="auto"/>
        <w:right w:val="none" w:sz="0" w:space="0" w:color="auto"/>
      </w:divBdr>
    </w:div>
    <w:div w:id="1539397342">
      <w:bodyDiv w:val="1"/>
      <w:marLeft w:val="0"/>
      <w:marRight w:val="0"/>
      <w:marTop w:val="0"/>
      <w:marBottom w:val="0"/>
      <w:divBdr>
        <w:top w:val="none" w:sz="0" w:space="0" w:color="auto"/>
        <w:left w:val="none" w:sz="0" w:space="0" w:color="auto"/>
        <w:bottom w:val="none" w:sz="0" w:space="0" w:color="auto"/>
        <w:right w:val="none" w:sz="0" w:space="0" w:color="auto"/>
      </w:divBdr>
    </w:div>
    <w:div w:id="1552695908">
      <w:bodyDiv w:val="1"/>
      <w:marLeft w:val="0"/>
      <w:marRight w:val="0"/>
      <w:marTop w:val="0"/>
      <w:marBottom w:val="0"/>
      <w:divBdr>
        <w:top w:val="none" w:sz="0" w:space="0" w:color="auto"/>
        <w:left w:val="none" w:sz="0" w:space="0" w:color="auto"/>
        <w:bottom w:val="none" w:sz="0" w:space="0" w:color="auto"/>
        <w:right w:val="none" w:sz="0" w:space="0" w:color="auto"/>
      </w:divBdr>
    </w:div>
    <w:div w:id="1555118759">
      <w:bodyDiv w:val="1"/>
      <w:marLeft w:val="0"/>
      <w:marRight w:val="0"/>
      <w:marTop w:val="0"/>
      <w:marBottom w:val="0"/>
      <w:divBdr>
        <w:top w:val="none" w:sz="0" w:space="0" w:color="auto"/>
        <w:left w:val="none" w:sz="0" w:space="0" w:color="auto"/>
        <w:bottom w:val="none" w:sz="0" w:space="0" w:color="auto"/>
        <w:right w:val="none" w:sz="0" w:space="0" w:color="auto"/>
      </w:divBdr>
    </w:div>
    <w:div w:id="1564438820">
      <w:bodyDiv w:val="1"/>
      <w:marLeft w:val="0"/>
      <w:marRight w:val="0"/>
      <w:marTop w:val="0"/>
      <w:marBottom w:val="0"/>
      <w:divBdr>
        <w:top w:val="none" w:sz="0" w:space="0" w:color="auto"/>
        <w:left w:val="none" w:sz="0" w:space="0" w:color="auto"/>
        <w:bottom w:val="none" w:sz="0" w:space="0" w:color="auto"/>
        <w:right w:val="none" w:sz="0" w:space="0" w:color="auto"/>
      </w:divBdr>
    </w:div>
    <w:div w:id="1567569994">
      <w:bodyDiv w:val="1"/>
      <w:marLeft w:val="0"/>
      <w:marRight w:val="0"/>
      <w:marTop w:val="0"/>
      <w:marBottom w:val="0"/>
      <w:divBdr>
        <w:top w:val="none" w:sz="0" w:space="0" w:color="auto"/>
        <w:left w:val="none" w:sz="0" w:space="0" w:color="auto"/>
        <w:bottom w:val="none" w:sz="0" w:space="0" w:color="auto"/>
        <w:right w:val="none" w:sz="0" w:space="0" w:color="auto"/>
      </w:divBdr>
    </w:div>
    <w:div w:id="1574661543">
      <w:bodyDiv w:val="1"/>
      <w:marLeft w:val="0"/>
      <w:marRight w:val="0"/>
      <w:marTop w:val="0"/>
      <w:marBottom w:val="0"/>
      <w:divBdr>
        <w:top w:val="none" w:sz="0" w:space="0" w:color="auto"/>
        <w:left w:val="none" w:sz="0" w:space="0" w:color="auto"/>
        <w:bottom w:val="none" w:sz="0" w:space="0" w:color="auto"/>
        <w:right w:val="none" w:sz="0" w:space="0" w:color="auto"/>
      </w:divBdr>
    </w:div>
    <w:div w:id="1574899265">
      <w:bodyDiv w:val="1"/>
      <w:marLeft w:val="0"/>
      <w:marRight w:val="0"/>
      <w:marTop w:val="0"/>
      <w:marBottom w:val="0"/>
      <w:divBdr>
        <w:top w:val="none" w:sz="0" w:space="0" w:color="auto"/>
        <w:left w:val="none" w:sz="0" w:space="0" w:color="auto"/>
        <w:bottom w:val="none" w:sz="0" w:space="0" w:color="auto"/>
        <w:right w:val="none" w:sz="0" w:space="0" w:color="auto"/>
      </w:divBdr>
    </w:div>
    <w:div w:id="1585531427">
      <w:bodyDiv w:val="1"/>
      <w:marLeft w:val="0"/>
      <w:marRight w:val="0"/>
      <w:marTop w:val="0"/>
      <w:marBottom w:val="0"/>
      <w:divBdr>
        <w:top w:val="none" w:sz="0" w:space="0" w:color="auto"/>
        <w:left w:val="none" w:sz="0" w:space="0" w:color="auto"/>
        <w:bottom w:val="none" w:sz="0" w:space="0" w:color="auto"/>
        <w:right w:val="none" w:sz="0" w:space="0" w:color="auto"/>
      </w:divBdr>
    </w:div>
    <w:div w:id="1610619840">
      <w:bodyDiv w:val="1"/>
      <w:marLeft w:val="0"/>
      <w:marRight w:val="0"/>
      <w:marTop w:val="0"/>
      <w:marBottom w:val="0"/>
      <w:divBdr>
        <w:top w:val="none" w:sz="0" w:space="0" w:color="auto"/>
        <w:left w:val="none" w:sz="0" w:space="0" w:color="auto"/>
        <w:bottom w:val="none" w:sz="0" w:space="0" w:color="auto"/>
        <w:right w:val="none" w:sz="0" w:space="0" w:color="auto"/>
      </w:divBdr>
    </w:div>
    <w:div w:id="1612004924">
      <w:bodyDiv w:val="1"/>
      <w:marLeft w:val="0"/>
      <w:marRight w:val="0"/>
      <w:marTop w:val="0"/>
      <w:marBottom w:val="0"/>
      <w:divBdr>
        <w:top w:val="none" w:sz="0" w:space="0" w:color="auto"/>
        <w:left w:val="none" w:sz="0" w:space="0" w:color="auto"/>
        <w:bottom w:val="none" w:sz="0" w:space="0" w:color="auto"/>
        <w:right w:val="none" w:sz="0" w:space="0" w:color="auto"/>
      </w:divBdr>
    </w:div>
    <w:div w:id="1630280524">
      <w:bodyDiv w:val="1"/>
      <w:marLeft w:val="0"/>
      <w:marRight w:val="0"/>
      <w:marTop w:val="0"/>
      <w:marBottom w:val="0"/>
      <w:divBdr>
        <w:top w:val="none" w:sz="0" w:space="0" w:color="auto"/>
        <w:left w:val="none" w:sz="0" w:space="0" w:color="auto"/>
        <w:bottom w:val="none" w:sz="0" w:space="0" w:color="auto"/>
        <w:right w:val="none" w:sz="0" w:space="0" w:color="auto"/>
      </w:divBdr>
    </w:div>
    <w:div w:id="1632789706">
      <w:bodyDiv w:val="1"/>
      <w:marLeft w:val="0"/>
      <w:marRight w:val="0"/>
      <w:marTop w:val="0"/>
      <w:marBottom w:val="0"/>
      <w:divBdr>
        <w:top w:val="none" w:sz="0" w:space="0" w:color="auto"/>
        <w:left w:val="none" w:sz="0" w:space="0" w:color="auto"/>
        <w:bottom w:val="none" w:sz="0" w:space="0" w:color="auto"/>
        <w:right w:val="none" w:sz="0" w:space="0" w:color="auto"/>
      </w:divBdr>
    </w:div>
    <w:div w:id="1635670961">
      <w:bodyDiv w:val="1"/>
      <w:marLeft w:val="0"/>
      <w:marRight w:val="0"/>
      <w:marTop w:val="0"/>
      <w:marBottom w:val="0"/>
      <w:divBdr>
        <w:top w:val="none" w:sz="0" w:space="0" w:color="auto"/>
        <w:left w:val="none" w:sz="0" w:space="0" w:color="auto"/>
        <w:bottom w:val="none" w:sz="0" w:space="0" w:color="auto"/>
        <w:right w:val="none" w:sz="0" w:space="0" w:color="auto"/>
      </w:divBdr>
    </w:div>
    <w:div w:id="1637376330">
      <w:bodyDiv w:val="1"/>
      <w:marLeft w:val="0"/>
      <w:marRight w:val="0"/>
      <w:marTop w:val="0"/>
      <w:marBottom w:val="0"/>
      <w:divBdr>
        <w:top w:val="none" w:sz="0" w:space="0" w:color="auto"/>
        <w:left w:val="none" w:sz="0" w:space="0" w:color="auto"/>
        <w:bottom w:val="none" w:sz="0" w:space="0" w:color="auto"/>
        <w:right w:val="none" w:sz="0" w:space="0" w:color="auto"/>
      </w:divBdr>
    </w:div>
    <w:div w:id="1698502683">
      <w:bodyDiv w:val="1"/>
      <w:marLeft w:val="0"/>
      <w:marRight w:val="0"/>
      <w:marTop w:val="0"/>
      <w:marBottom w:val="0"/>
      <w:divBdr>
        <w:top w:val="none" w:sz="0" w:space="0" w:color="auto"/>
        <w:left w:val="none" w:sz="0" w:space="0" w:color="auto"/>
        <w:bottom w:val="none" w:sz="0" w:space="0" w:color="auto"/>
        <w:right w:val="none" w:sz="0" w:space="0" w:color="auto"/>
      </w:divBdr>
    </w:div>
    <w:div w:id="1724715861">
      <w:bodyDiv w:val="1"/>
      <w:marLeft w:val="0"/>
      <w:marRight w:val="0"/>
      <w:marTop w:val="0"/>
      <w:marBottom w:val="0"/>
      <w:divBdr>
        <w:top w:val="none" w:sz="0" w:space="0" w:color="auto"/>
        <w:left w:val="none" w:sz="0" w:space="0" w:color="auto"/>
        <w:bottom w:val="none" w:sz="0" w:space="0" w:color="auto"/>
        <w:right w:val="none" w:sz="0" w:space="0" w:color="auto"/>
      </w:divBdr>
    </w:div>
    <w:div w:id="1737581089">
      <w:bodyDiv w:val="1"/>
      <w:marLeft w:val="0"/>
      <w:marRight w:val="0"/>
      <w:marTop w:val="0"/>
      <w:marBottom w:val="0"/>
      <w:divBdr>
        <w:top w:val="none" w:sz="0" w:space="0" w:color="auto"/>
        <w:left w:val="none" w:sz="0" w:space="0" w:color="auto"/>
        <w:bottom w:val="none" w:sz="0" w:space="0" w:color="auto"/>
        <w:right w:val="none" w:sz="0" w:space="0" w:color="auto"/>
      </w:divBdr>
    </w:div>
    <w:div w:id="1737969731">
      <w:bodyDiv w:val="1"/>
      <w:marLeft w:val="0"/>
      <w:marRight w:val="0"/>
      <w:marTop w:val="0"/>
      <w:marBottom w:val="0"/>
      <w:divBdr>
        <w:top w:val="none" w:sz="0" w:space="0" w:color="auto"/>
        <w:left w:val="none" w:sz="0" w:space="0" w:color="auto"/>
        <w:bottom w:val="none" w:sz="0" w:space="0" w:color="auto"/>
        <w:right w:val="none" w:sz="0" w:space="0" w:color="auto"/>
      </w:divBdr>
    </w:div>
    <w:div w:id="1745713478">
      <w:bodyDiv w:val="1"/>
      <w:marLeft w:val="0"/>
      <w:marRight w:val="0"/>
      <w:marTop w:val="0"/>
      <w:marBottom w:val="0"/>
      <w:divBdr>
        <w:top w:val="none" w:sz="0" w:space="0" w:color="auto"/>
        <w:left w:val="none" w:sz="0" w:space="0" w:color="auto"/>
        <w:bottom w:val="none" w:sz="0" w:space="0" w:color="auto"/>
        <w:right w:val="none" w:sz="0" w:space="0" w:color="auto"/>
      </w:divBdr>
    </w:div>
    <w:div w:id="1759670951">
      <w:bodyDiv w:val="1"/>
      <w:marLeft w:val="0"/>
      <w:marRight w:val="0"/>
      <w:marTop w:val="0"/>
      <w:marBottom w:val="0"/>
      <w:divBdr>
        <w:top w:val="none" w:sz="0" w:space="0" w:color="auto"/>
        <w:left w:val="none" w:sz="0" w:space="0" w:color="auto"/>
        <w:bottom w:val="none" w:sz="0" w:space="0" w:color="auto"/>
        <w:right w:val="none" w:sz="0" w:space="0" w:color="auto"/>
      </w:divBdr>
    </w:div>
    <w:div w:id="1763409699">
      <w:bodyDiv w:val="1"/>
      <w:marLeft w:val="0"/>
      <w:marRight w:val="0"/>
      <w:marTop w:val="0"/>
      <w:marBottom w:val="0"/>
      <w:divBdr>
        <w:top w:val="none" w:sz="0" w:space="0" w:color="auto"/>
        <w:left w:val="none" w:sz="0" w:space="0" w:color="auto"/>
        <w:bottom w:val="none" w:sz="0" w:space="0" w:color="auto"/>
        <w:right w:val="none" w:sz="0" w:space="0" w:color="auto"/>
      </w:divBdr>
    </w:div>
    <w:div w:id="1767262335">
      <w:bodyDiv w:val="1"/>
      <w:marLeft w:val="0"/>
      <w:marRight w:val="0"/>
      <w:marTop w:val="0"/>
      <w:marBottom w:val="0"/>
      <w:divBdr>
        <w:top w:val="none" w:sz="0" w:space="0" w:color="auto"/>
        <w:left w:val="none" w:sz="0" w:space="0" w:color="auto"/>
        <w:bottom w:val="none" w:sz="0" w:space="0" w:color="auto"/>
        <w:right w:val="none" w:sz="0" w:space="0" w:color="auto"/>
      </w:divBdr>
    </w:div>
    <w:div w:id="1776943371">
      <w:bodyDiv w:val="1"/>
      <w:marLeft w:val="0"/>
      <w:marRight w:val="0"/>
      <w:marTop w:val="0"/>
      <w:marBottom w:val="0"/>
      <w:divBdr>
        <w:top w:val="none" w:sz="0" w:space="0" w:color="auto"/>
        <w:left w:val="none" w:sz="0" w:space="0" w:color="auto"/>
        <w:bottom w:val="none" w:sz="0" w:space="0" w:color="auto"/>
        <w:right w:val="none" w:sz="0" w:space="0" w:color="auto"/>
      </w:divBdr>
    </w:div>
    <w:div w:id="1783376785">
      <w:bodyDiv w:val="1"/>
      <w:marLeft w:val="0"/>
      <w:marRight w:val="0"/>
      <w:marTop w:val="0"/>
      <w:marBottom w:val="0"/>
      <w:divBdr>
        <w:top w:val="none" w:sz="0" w:space="0" w:color="auto"/>
        <w:left w:val="none" w:sz="0" w:space="0" w:color="auto"/>
        <w:bottom w:val="none" w:sz="0" w:space="0" w:color="auto"/>
        <w:right w:val="none" w:sz="0" w:space="0" w:color="auto"/>
      </w:divBdr>
    </w:div>
    <w:div w:id="1796942829">
      <w:bodyDiv w:val="1"/>
      <w:marLeft w:val="0"/>
      <w:marRight w:val="0"/>
      <w:marTop w:val="0"/>
      <w:marBottom w:val="0"/>
      <w:divBdr>
        <w:top w:val="none" w:sz="0" w:space="0" w:color="auto"/>
        <w:left w:val="none" w:sz="0" w:space="0" w:color="auto"/>
        <w:bottom w:val="none" w:sz="0" w:space="0" w:color="auto"/>
        <w:right w:val="none" w:sz="0" w:space="0" w:color="auto"/>
      </w:divBdr>
    </w:div>
    <w:div w:id="1816681976">
      <w:bodyDiv w:val="1"/>
      <w:marLeft w:val="0"/>
      <w:marRight w:val="0"/>
      <w:marTop w:val="0"/>
      <w:marBottom w:val="0"/>
      <w:divBdr>
        <w:top w:val="none" w:sz="0" w:space="0" w:color="auto"/>
        <w:left w:val="none" w:sz="0" w:space="0" w:color="auto"/>
        <w:bottom w:val="none" w:sz="0" w:space="0" w:color="auto"/>
        <w:right w:val="none" w:sz="0" w:space="0" w:color="auto"/>
      </w:divBdr>
    </w:div>
    <w:div w:id="1818641577">
      <w:bodyDiv w:val="1"/>
      <w:marLeft w:val="0"/>
      <w:marRight w:val="0"/>
      <w:marTop w:val="0"/>
      <w:marBottom w:val="0"/>
      <w:divBdr>
        <w:top w:val="none" w:sz="0" w:space="0" w:color="auto"/>
        <w:left w:val="none" w:sz="0" w:space="0" w:color="auto"/>
        <w:bottom w:val="none" w:sz="0" w:space="0" w:color="auto"/>
        <w:right w:val="none" w:sz="0" w:space="0" w:color="auto"/>
      </w:divBdr>
    </w:div>
    <w:div w:id="1825320366">
      <w:bodyDiv w:val="1"/>
      <w:marLeft w:val="0"/>
      <w:marRight w:val="0"/>
      <w:marTop w:val="0"/>
      <w:marBottom w:val="0"/>
      <w:divBdr>
        <w:top w:val="none" w:sz="0" w:space="0" w:color="auto"/>
        <w:left w:val="none" w:sz="0" w:space="0" w:color="auto"/>
        <w:bottom w:val="none" w:sz="0" w:space="0" w:color="auto"/>
        <w:right w:val="none" w:sz="0" w:space="0" w:color="auto"/>
      </w:divBdr>
    </w:div>
    <w:div w:id="1836528045">
      <w:bodyDiv w:val="1"/>
      <w:marLeft w:val="0"/>
      <w:marRight w:val="0"/>
      <w:marTop w:val="0"/>
      <w:marBottom w:val="0"/>
      <w:divBdr>
        <w:top w:val="none" w:sz="0" w:space="0" w:color="auto"/>
        <w:left w:val="none" w:sz="0" w:space="0" w:color="auto"/>
        <w:bottom w:val="none" w:sz="0" w:space="0" w:color="auto"/>
        <w:right w:val="none" w:sz="0" w:space="0" w:color="auto"/>
      </w:divBdr>
    </w:div>
    <w:div w:id="1839299003">
      <w:bodyDiv w:val="1"/>
      <w:marLeft w:val="0"/>
      <w:marRight w:val="0"/>
      <w:marTop w:val="0"/>
      <w:marBottom w:val="0"/>
      <w:divBdr>
        <w:top w:val="none" w:sz="0" w:space="0" w:color="auto"/>
        <w:left w:val="none" w:sz="0" w:space="0" w:color="auto"/>
        <w:bottom w:val="none" w:sz="0" w:space="0" w:color="auto"/>
        <w:right w:val="none" w:sz="0" w:space="0" w:color="auto"/>
      </w:divBdr>
    </w:div>
    <w:div w:id="1845440334">
      <w:bodyDiv w:val="1"/>
      <w:marLeft w:val="0"/>
      <w:marRight w:val="0"/>
      <w:marTop w:val="0"/>
      <w:marBottom w:val="0"/>
      <w:divBdr>
        <w:top w:val="none" w:sz="0" w:space="0" w:color="auto"/>
        <w:left w:val="none" w:sz="0" w:space="0" w:color="auto"/>
        <w:bottom w:val="none" w:sz="0" w:space="0" w:color="auto"/>
        <w:right w:val="none" w:sz="0" w:space="0" w:color="auto"/>
      </w:divBdr>
    </w:div>
    <w:div w:id="1856335444">
      <w:bodyDiv w:val="1"/>
      <w:marLeft w:val="0"/>
      <w:marRight w:val="0"/>
      <w:marTop w:val="0"/>
      <w:marBottom w:val="0"/>
      <w:divBdr>
        <w:top w:val="none" w:sz="0" w:space="0" w:color="auto"/>
        <w:left w:val="none" w:sz="0" w:space="0" w:color="auto"/>
        <w:bottom w:val="none" w:sz="0" w:space="0" w:color="auto"/>
        <w:right w:val="none" w:sz="0" w:space="0" w:color="auto"/>
      </w:divBdr>
    </w:div>
    <w:div w:id="1860974124">
      <w:bodyDiv w:val="1"/>
      <w:marLeft w:val="0"/>
      <w:marRight w:val="0"/>
      <w:marTop w:val="0"/>
      <w:marBottom w:val="0"/>
      <w:divBdr>
        <w:top w:val="none" w:sz="0" w:space="0" w:color="auto"/>
        <w:left w:val="none" w:sz="0" w:space="0" w:color="auto"/>
        <w:bottom w:val="none" w:sz="0" w:space="0" w:color="auto"/>
        <w:right w:val="none" w:sz="0" w:space="0" w:color="auto"/>
      </w:divBdr>
    </w:div>
    <w:div w:id="1863668195">
      <w:bodyDiv w:val="1"/>
      <w:marLeft w:val="0"/>
      <w:marRight w:val="0"/>
      <w:marTop w:val="0"/>
      <w:marBottom w:val="0"/>
      <w:divBdr>
        <w:top w:val="none" w:sz="0" w:space="0" w:color="auto"/>
        <w:left w:val="none" w:sz="0" w:space="0" w:color="auto"/>
        <w:bottom w:val="none" w:sz="0" w:space="0" w:color="auto"/>
        <w:right w:val="none" w:sz="0" w:space="0" w:color="auto"/>
      </w:divBdr>
    </w:div>
    <w:div w:id="1864513252">
      <w:bodyDiv w:val="1"/>
      <w:marLeft w:val="0"/>
      <w:marRight w:val="0"/>
      <w:marTop w:val="0"/>
      <w:marBottom w:val="0"/>
      <w:divBdr>
        <w:top w:val="none" w:sz="0" w:space="0" w:color="auto"/>
        <w:left w:val="none" w:sz="0" w:space="0" w:color="auto"/>
        <w:bottom w:val="none" w:sz="0" w:space="0" w:color="auto"/>
        <w:right w:val="none" w:sz="0" w:space="0" w:color="auto"/>
      </w:divBdr>
    </w:div>
    <w:div w:id="1882159528">
      <w:bodyDiv w:val="1"/>
      <w:marLeft w:val="0"/>
      <w:marRight w:val="0"/>
      <w:marTop w:val="0"/>
      <w:marBottom w:val="0"/>
      <w:divBdr>
        <w:top w:val="none" w:sz="0" w:space="0" w:color="auto"/>
        <w:left w:val="none" w:sz="0" w:space="0" w:color="auto"/>
        <w:bottom w:val="none" w:sz="0" w:space="0" w:color="auto"/>
        <w:right w:val="none" w:sz="0" w:space="0" w:color="auto"/>
      </w:divBdr>
    </w:div>
    <w:div w:id="1882593114">
      <w:bodyDiv w:val="1"/>
      <w:marLeft w:val="0"/>
      <w:marRight w:val="0"/>
      <w:marTop w:val="0"/>
      <w:marBottom w:val="0"/>
      <w:divBdr>
        <w:top w:val="none" w:sz="0" w:space="0" w:color="auto"/>
        <w:left w:val="none" w:sz="0" w:space="0" w:color="auto"/>
        <w:bottom w:val="none" w:sz="0" w:space="0" w:color="auto"/>
        <w:right w:val="none" w:sz="0" w:space="0" w:color="auto"/>
      </w:divBdr>
    </w:div>
    <w:div w:id="1887643578">
      <w:bodyDiv w:val="1"/>
      <w:marLeft w:val="0"/>
      <w:marRight w:val="0"/>
      <w:marTop w:val="0"/>
      <w:marBottom w:val="0"/>
      <w:divBdr>
        <w:top w:val="none" w:sz="0" w:space="0" w:color="auto"/>
        <w:left w:val="none" w:sz="0" w:space="0" w:color="auto"/>
        <w:bottom w:val="none" w:sz="0" w:space="0" w:color="auto"/>
        <w:right w:val="none" w:sz="0" w:space="0" w:color="auto"/>
      </w:divBdr>
    </w:div>
    <w:div w:id="1910190978">
      <w:bodyDiv w:val="1"/>
      <w:marLeft w:val="0"/>
      <w:marRight w:val="0"/>
      <w:marTop w:val="0"/>
      <w:marBottom w:val="0"/>
      <w:divBdr>
        <w:top w:val="none" w:sz="0" w:space="0" w:color="auto"/>
        <w:left w:val="none" w:sz="0" w:space="0" w:color="auto"/>
        <w:bottom w:val="none" w:sz="0" w:space="0" w:color="auto"/>
        <w:right w:val="none" w:sz="0" w:space="0" w:color="auto"/>
      </w:divBdr>
    </w:div>
    <w:div w:id="1911426722">
      <w:bodyDiv w:val="1"/>
      <w:marLeft w:val="0"/>
      <w:marRight w:val="0"/>
      <w:marTop w:val="0"/>
      <w:marBottom w:val="0"/>
      <w:divBdr>
        <w:top w:val="none" w:sz="0" w:space="0" w:color="auto"/>
        <w:left w:val="none" w:sz="0" w:space="0" w:color="auto"/>
        <w:bottom w:val="none" w:sz="0" w:space="0" w:color="auto"/>
        <w:right w:val="none" w:sz="0" w:space="0" w:color="auto"/>
      </w:divBdr>
    </w:div>
    <w:div w:id="1911689610">
      <w:bodyDiv w:val="1"/>
      <w:marLeft w:val="0"/>
      <w:marRight w:val="0"/>
      <w:marTop w:val="0"/>
      <w:marBottom w:val="0"/>
      <w:divBdr>
        <w:top w:val="none" w:sz="0" w:space="0" w:color="auto"/>
        <w:left w:val="none" w:sz="0" w:space="0" w:color="auto"/>
        <w:bottom w:val="none" w:sz="0" w:space="0" w:color="auto"/>
        <w:right w:val="none" w:sz="0" w:space="0" w:color="auto"/>
      </w:divBdr>
    </w:div>
    <w:div w:id="1922055376">
      <w:bodyDiv w:val="1"/>
      <w:marLeft w:val="0"/>
      <w:marRight w:val="0"/>
      <w:marTop w:val="0"/>
      <w:marBottom w:val="0"/>
      <w:divBdr>
        <w:top w:val="none" w:sz="0" w:space="0" w:color="auto"/>
        <w:left w:val="none" w:sz="0" w:space="0" w:color="auto"/>
        <w:bottom w:val="none" w:sz="0" w:space="0" w:color="auto"/>
        <w:right w:val="none" w:sz="0" w:space="0" w:color="auto"/>
      </w:divBdr>
    </w:div>
    <w:div w:id="1931350586">
      <w:bodyDiv w:val="1"/>
      <w:marLeft w:val="0"/>
      <w:marRight w:val="0"/>
      <w:marTop w:val="0"/>
      <w:marBottom w:val="0"/>
      <w:divBdr>
        <w:top w:val="none" w:sz="0" w:space="0" w:color="auto"/>
        <w:left w:val="none" w:sz="0" w:space="0" w:color="auto"/>
        <w:bottom w:val="none" w:sz="0" w:space="0" w:color="auto"/>
        <w:right w:val="none" w:sz="0" w:space="0" w:color="auto"/>
      </w:divBdr>
    </w:div>
    <w:div w:id="1932810866">
      <w:bodyDiv w:val="1"/>
      <w:marLeft w:val="0"/>
      <w:marRight w:val="0"/>
      <w:marTop w:val="0"/>
      <w:marBottom w:val="0"/>
      <w:divBdr>
        <w:top w:val="none" w:sz="0" w:space="0" w:color="auto"/>
        <w:left w:val="none" w:sz="0" w:space="0" w:color="auto"/>
        <w:bottom w:val="none" w:sz="0" w:space="0" w:color="auto"/>
        <w:right w:val="none" w:sz="0" w:space="0" w:color="auto"/>
      </w:divBdr>
    </w:div>
    <w:div w:id="1944921804">
      <w:bodyDiv w:val="1"/>
      <w:marLeft w:val="0"/>
      <w:marRight w:val="0"/>
      <w:marTop w:val="0"/>
      <w:marBottom w:val="0"/>
      <w:divBdr>
        <w:top w:val="none" w:sz="0" w:space="0" w:color="auto"/>
        <w:left w:val="none" w:sz="0" w:space="0" w:color="auto"/>
        <w:bottom w:val="none" w:sz="0" w:space="0" w:color="auto"/>
        <w:right w:val="none" w:sz="0" w:space="0" w:color="auto"/>
      </w:divBdr>
    </w:div>
    <w:div w:id="1946106781">
      <w:bodyDiv w:val="1"/>
      <w:marLeft w:val="0"/>
      <w:marRight w:val="0"/>
      <w:marTop w:val="0"/>
      <w:marBottom w:val="0"/>
      <w:divBdr>
        <w:top w:val="none" w:sz="0" w:space="0" w:color="auto"/>
        <w:left w:val="none" w:sz="0" w:space="0" w:color="auto"/>
        <w:bottom w:val="none" w:sz="0" w:space="0" w:color="auto"/>
        <w:right w:val="none" w:sz="0" w:space="0" w:color="auto"/>
      </w:divBdr>
    </w:div>
    <w:div w:id="1949772255">
      <w:bodyDiv w:val="1"/>
      <w:marLeft w:val="0"/>
      <w:marRight w:val="0"/>
      <w:marTop w:val="0"/>
      <w:marBottom w:val="0"/>
      <w:divBdr>
        <w:top w:val="none" w:sz="0" w:space="0" w:color="auto"/>
        <w:left w:val="none" w:sz="0" w:space="0" w:color="auto"/>
        <w:bottom w:val="none" w:sz="0" w:space="0" w:color="auto"/>
        <w:right w:val="none" w:sz="0" w:space="0" w:color="auto"/>
      </w:divBdr>
    </w:div>
    <w:div w:id="1957104037">
      <w:bodyDiv w:val="1"/>
      <w:marLeft w:val="0"/>
      <w:marRight w:val="0"/>
      <w:marTop w:val="0"/>
      <w:marBottom w:val="0"/>
      <w:divBdr>
        <w:top w:val="none" w:sz="0" w:space="0" w:color="auto"/>
        <w:left w:val="none" w:sz="0" w:space="0" w:color="auto"/>
        <w:bottom w:val="none" w:sz="0" w:space="0" w:color="auto"/>
        <w:right w:val="none" w:sz="0" w:space="0" w:color="auto"/>
      </w:divBdr>
    </w:div>
    <w:div w:id="1977300803">
      <w:bodyDiv w:val="1"/>
      <w:marLeft w:val="0"/>
      <w:marRight w:val="0"/>
      <w:marTop w:val="0"/>
      <w:marBottom w:val="0"/>
      <w:divBdr>
        <w:top w:val="none" w:sz="0" w:space="0" w:color="auto"/>
        <w:left w:val="none" w:sz="0" w:space="0" w:color="auto"/>
        <w:bottom w:val="none" w:sz="0" w:space="0" w:color="auto"/>
        <w:right w:val="none" w:sz="0" w:space="0" w:color="auto"/>
      </w:divBdr>
    </w:div>
    <w:div w:id="1978993499">
      <w:bodyDiv w:val="1"/>
      <w:marLeft w:val="0"/>
      <w:marRight w:val="0"/>
      <w:marTop w:val="0"/>
      <w:marBottom w:val="0"/>
      <w:divBdr>
        <w:top w:val="none" w:sz="0" w:space="0" w:color="auto"/>
        <w:left w:val="none" w:sz="0" w:space="0" w:color="auto"/>
        <w:bottom w:val="none" w:sz="0" w:space="0" w:color="auto"/>
        <w:right w:val="none" w:sz="0" w:space="0" w:color="auto"/>
      </w:divBdr>
    </w:div>
    <w:div w:id="1999727183">
      <w:bodyDiv w:val="1"/>
      <w:marLeft w:val="0"/>
      <w:marRight w:val="0"/>
      <w:marTop w:val="0"/>
      <w:marBottom w:val="0"/>
      <w:divBdr>
        <w:top w:val="none" w:sz="0" w:space="0" w:color="auto"/>
        <w:left w:val="none" w:sz="0" w:space="0" w:color="auto"/>
        <w:bottom w:val="none" w:sz="0" w:space="0" w:color="auto"/>
        <w:right w:val="none" w:sz="0" w:space="0" w:color="auto"/>
      </w:divBdr>
    </w:div>
    <w:div w:id="2007248266">
      <w:bodyDiv w:val="1"/>
      <w:marLeft w:val="0"/>
      <w:marRight w:val="0"/>
      <w:marTop w:val="0"/>
      <w:marBottom w:val="0"/>
      <w:divBdr>
        <w:top w:val="none" w:sz="0" w:space="0" w:color="auto"/>
        <w:left w:val="none" w:sz="0" w:space="0" w:color="auto"/>
        <w:bottom w:val="none" w:sz="0" w:space="0" w:color="auto"/>
        <w:right w:val="none" w:sz="0" w:space="0" w:color="auto"/>
      </w:divBdr>
    </w:div>
    <w:div w:id="2010676681">
      <w:bodyDiv w:val="1"/>
      <w:marLeft w:val="0"/>
      <w:marRight w:val="0"/>
      <w:marTop w:val="0"/>
      <w:marBottom w:val="0"/>
      <w:divBdr>
        <w:top w:val="none" w:sz="0" w:space="0" w:color="auto"/>
        <w:left w:val="none" w:sz="0" w:space="0" w:color="auto"/>
        <w:bottom w:val="none" w:sz="0" w:space="0" w:color="auto"/>
        <w:right w:val="none" w:sz="0" w:space="0" w:color="auto"/>
      </w:divBdr>
    </w:div>
    <w:div w:id="2034374946">
      <w:bodyDiv w:val="1"/>
      <w:marLeft w:val="0"/>
      <w:marRight w:val="0"/>
      <w:marTop w:val="0"/>
      <w:marBottom w:val="0"/>
      <w:divBdr>
        <w:top w:val="none" w:sz="0" w:space="0" w:color="auto"/>
        <w:left w:val="none" w:sz="0" w:space="0" w:color="auto"/>
        <w:bottom w:val="none" w:sz="0" w:space="0" w:color="auto"/>
        <w:right w:val="none" w:sz="0" w:space="0" w:color="auto"/>
      </w:divBdr>
    </w:div>
    <w:div w:id="2041782963">
      <w:bodyDiv w:val="1"/>
      <w:marLeft w:val="0"/>
      <w:marRight w:val="0"/>
      <w:marTop w:val="0"/>
      <w:marBottom w:val="0"/>
      <w:divBdr>
        <w:top w:val="none" w:sz="0" w:space="0" w:color="auto"/>
        <w:left w:val="none" w:sz="0" w:space="0" w:color="auto"/>
        <w:bottom w:val="none" w:sz="0" w:space="0" w:color="auto"/>
        <w:right w:val="none" w:sz="0" w:space="0" w:color="auto"/>
      </w:divBdr>
    </w:div>
    <w:div w:id="2042630247">
      <w:bodyDiv w:val="1"/>
      <w:marLeft w:val="0"/>
      <w:marRight w:val="0"/>
      <w:marTop w:val="0"/>
      <w:marBottom w:val="0"/>
      <w:divBdr>
        <w:top w:val="none" w:sz="0" w:space="0" w:color="auto"/>
        <w:left w:val="none" w:sz="0" w:space="0" w:color="auto"/>
        <w:bottom w:val="none" w:sz="0" w:space="0" w:color="auto"/>
        <w:right w:val="none" w:sz="0" w:space="0" w:color="auto"/>
      </w:divBdr>
    </w:div>
    <w:div w:id="2049408245">
      <w:bodyDiv w:val="1"/>
      <w:marLeft w:val="0"/>
      <w:marRight w:val="0"/>
      <w:marTop w:val="0"/>
      <w:marBottom w:val="0"/>
      <w:divBdr>
        <w:top w:val="none" w:sz="0" w:space="0" w:color="auto"/>
        <w:left w:val="none" w:sz="0" w:space="0" w:color="auto"/>
        <w:bottom w:val="none" w:sz="0" w:space="0" w:color="auto"/>
        <w:right w:val="none" w:sz="0" w:space="0" w:color="auto"/>
      </w:divBdr>
    </w:div>
    <w:div w:id="2051833463">
      <w:bodyDiv w:val="1"/>
      <w:marLeft w:val="0"/>
      <w:marRight w:val="0"/>
      <w:marTop w:val="0"/>
      <w:marBottom w:val="0"/>
      <w:divBdr>
        <w:top w:val="none" w:sz="0" w:space="0" w:color="auto"/>
        <w:left w:val="none" w:sz="0" w:space="0" w:color="auto"/>
        <w:bottom w:val="none" w:sz="0" w:space="0" w:color="auto"/>
        <w:right w:val="none" w:sz="0" w:space="0" w:color="auto"/>
      </w:divBdr>
    </w:div>
    <w:div w:id="2066365586">
      <w:bodyDiv w:val="1"/>
      <w:marLeft w:val="0"/>
      <w:marRight w:val="0"/>
      <w:marTop w:val="0"/>
      <w:marBottom w:val="0"/>
      <w:divBdr>
        <w:top w:val="none" w:sz="0" w:space="0" w:color="auto"/>
        <w:left w:val="none" w:sz="0" w:space="0" w:color="auto"/>
        <w:bottom w:val="none" w:sz="0" w:space="0" w:color="auto"/>
        <w:right w:val="none" w:sz="0" w:space="0" w:color="auto"/>
      </w:divBdr>
    </w:div>
    <w:div w:id="2083138343">
      <w:bodyDiv w:val="1"/>
      <w:marLeft w:val="0"/>
      <w:marRight w:val="0"/>
      <w:marTop w:val="0"/>
      <w:marBottom w:val="0"/>
      <w:divBdr>
        <w:top w:val="none" w:sz="0" w:space="0" w:color="auto"/>
        <w:left w:val="none" w:sz="0" w:space="0" w:color="auto"/>
        <w:bottom w:val="none" w:sz="0" w:space="0" w:color="auto"/>
        <w:right w:val="none" w:sz="0" w:space="0" w:color="auto"/>
      </w:divBdr>
    </w:div>
    <w:div w:id="2085685551">
      <w:bodyDiv w:val="1"/>
      <w:marLeft w:val="0"/>
      <w:marRight w:val="0"/>
      <w:marTop w:val="0"/>
      <w:marBottom w:val="0"/>
      <w:divBdr>
        <w:top w:val="none" w:sz="0" w:space="0" w:color="auto"/>
        <w:left w:val="none" w:sz="0" w:space="0" w:color="auto"/>
        <w:bottom w:val="none" w:sz="0" w:space="0" w:color="auto"/>
        <w:right w:val="none" w:sz="0" w:space="0" w:color="auto"/>
      </w:divBdr>
    </w:div>
    <w:div w:id="2099785473">
      <w:bodyDiv w:val="1"/>
      <w:marLeft w:val="0"/>
      <w:marRight w:val="0"/>
      <w:marTop w:val="0"/>
      <w:marBottom w:val="0"/>
      <w:divBdr>
        <w:top w:val="none" w:sz="0" w:space="0" w:color="auto"/>
        <w:left w:val="none" w:sz="0" w:space="0" w:color="auto"/>
        <w:bottom w:val="none" w:sz="0" w:space="0" w:color="auto"/>
        <w:right w:val="none" w:sz="0" w:space="0" w:color="auto"/>
      </w:divBdr>
    </w:div>
    <w:div w:id="2104839260">
      <w:bodyDiv w:val="1"/>
      <w:marLeft w:val="0"/>
      <w:marRight w:val="0"/>
      <w:marTop w:val="0"/>
      <w:marBottom w:val="0"/>
      <w:divBdr>
        <w:top w:val="none" w:sz="0" w:space="0" w:color="auto"/>
        <w:left w:val="none" w:sz="0" w:space="0" w:color="auto"/>
        <w:bottom w:val="none" w:sz="0" w:space="0" w:color="auto"/>
        <w:right w:val="none" w:sz="0" w:space="0" w:color="auto"/>
      </w:divBdr>
      <w:divsChild>
        <w:div w:id="353194247">
          <w:marLeft w:val="0"/>
          <w:marRight w:val="0"/>
          <w:marTop w:val="0"/>
          <w:marBottom w:val="0"/>
          <w:divBdr>
            <w:top w:val="none" w:sz="0" w:space="0" w:color="auto"/>
            <w:left w:val="none" w:sz="0" w:space="0" w:color="auto"/>
            <w:bottom w:val="none" w:sz="0" w:space="0" w:color="auto"/>
            <w:right w:val="none" w:sz="0" w:space="0" w:color="auto"/>
          </w:divBdr>
          <w:divsChild>
            <w:div w:id="206719982">
              <w:marLeft w:val="0"/>
              <w:marRight w:val="0"/>
              <w:marTop w:val="0"/>
              <w:marBottom w:val="0"/>
              <w:divBdr>
                <w:top w:val="none" w:sz="0" w:space="0" w:color="auto"/>
                <w:left w:val="none" w:sz="0" w:space="0" w:color="auto"/>
                <w:bottom w:val="none" w:sz="0" w:space="0" w:color="auto"/>
                <w:right w:val="none" w:sz="0" w:space="0" w:color="auto"/>
              </w:divBdr>
              <w:divsChild>
                <w:div w:id="1622344855">
                  <w:marLeft w:val="0"/>
                  <w:marRight w:val="0"/>
                  <w:marTop w:val="0"/>
                  <w:marBottom w:val="0"/>
                  <w:divBdr>
                    <w:top w:val="none" w:sz="0" w:space="0" w:color="auto"/>
                    <w:left w:val="none" w:sz="0" w:space="0" w:color="auto"/>
                    <w:bottom w:val="none" w:sz="0" w:space="0" w:color="auto"/>
                    <w:right w:val="none" w:sz="0" w:space="0" w:color="auto"/>
                  </w:divBdr>
                  <w:divsChild>
                    <w:div w:id="7304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4420">
          <w:marLeft w:val="0"/>
          <w:marRight w:val="0"/>
          <w:marTop w:val="0"/>
          <w:marBottom w:val="0"/>
          <w:divBdr>
            <w:top w:val="none" w:sz="0" w:space="0" w:color="auto"/>
            <w:left w:val="none" w:sz="0" w:space="0" w:color="auto"/>
            <w:bottom w:val="none" w:sz="0" w:space="0" w:color="auto"/>
            <w:right w:val="none" w:sz="0" w:space="0" w:color="auto"/>
          </w:divBdr>
          <w:divsChild>
            <w:div w:id="47342729">
              <w:marLeft w:val="0"/>
              <w:marRight w:val="0"/>
              <w:marTop w:val="0"/>
              <w:marBottom w:val="0"/>
              <w:divBdr>
                <w:top w:val="none" w:sz="0" w:space="0" w:color="auto"/>
                <w:left w:val="none" w:sz="0" w:space="0" w:color="auto"/>
                <w:bottom w:val="none" w:sz="0" w:space="0" w:color="auto"/>
                <w:right w:val="none" w:sz="0" w:space="0" w:color="auto"/>
              </w:divBdr>
              <w:divsChild>
                <w:div w:id="1903058821">
                  <w:marLeft w:val="0"/>
                  <w:marRight w:val="0"/>
                  <w:marTop w:val="0"/>
                  <w:marBottom w:val="0"/>
                  <w:divBdr>
                    <w:top w:val="none" w:sz="0" w:space="0" w:color="auto"/>
                    <w:left w:val="none" w:sz="0" w:space="0" w:color="auto"/>
                    <w:bottom w:val="none" w:sz="0" w:space="0" w:color="auto"/>
                    <w:right w:val="none" w:sz="0" w:space="0" w:color="auto"/>
                  </w:divBdr>
                  <w:divsChild>
                    <w:div w:id="63996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762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0966D-67B2-4510-883E-3099C4143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11914</Words>
  <Characters>64341</Characters>
  <Application>Microsoft Office Word</Application>
  <DocSecurity>0</DocSecurity>
  <Lines>536</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Fabrício Alencar</dc:creator>
  <cp:lastModifiedBy>Fortrek</cp:lastModifiedBy>
  <cp:revision>2</cp:revision>
  <cp:lastPrinted>2026-03-18T11:00:00Z</cp:lastPrinted>
  <dcterms:created xsi:type="dcterms:W3CDTF">2026-03-18T15:34:00Z</dcterms:created>
  <dcterms:modified xsi:type="dcterms:W3CDTF">2026-03-18T15:34:00Z</dcterms:modified>
</cp:coreProperties>
</file>