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2965" w:rsidRPr="00836CE6" w:rsidRDefault="00EB2965" w:rsidP="00EB2965">
      <w:pPr>
        <w:rPr>
          <w:rFonts w:ascii="Times New Roman" w:hAnsi="Times New Roman" w:cs="Times New Roman"/>
          <w:color w:val="000000" w:themeColor="text1"/>
          <w:sz w:val="24"/>
          <w:szCs w:val="24"/>
        </w:rPr>
      </w:pPr>
      <w:bookmarkStart w:id="0" w:name="_Hlk215037778"/>
      <w:r w:rsidRPr="00836CE6">
        <w:rPr>
          <w:rFonts w:ascii="Times New Roman" w:hAnsi="Times New Roman" w:cs="Times New Roman"/>
          <w:color w:val="000000" w:themeColor="text1"/>
          <w:sz w:val="24"/>
          <w:szCs w:val="24"/>
        </w:rPr>
        <w:t>Ofício nº 001/2026-GAB/DPLEG</w:t>
      </w:r>
    </w:p>
    <w:p w:rsidR="00EB2965" w:rsidRPr="00836CE6" w:rsidRDefault="00EB2965" w:rsidP="00EB2965">
      <w:pPr>
        <w:rPr>
          <w:rFonts w:ascii="Times New Roman" w:hAnsi="Times New Roman" w:cs="Times New Roman"/>
          <w:color w:val="000000" w:themeColor="text1"/>
          <w:sz w:val="24"/>
          <w:szCs w:val="24"/>
        </w:rPr>
      </w:pPr>
      <w:r w:rsidRPr="00836CE6">
        <w:rPr>
          <w:rFonts w:ascii="Times New Roman" w:hAnsi="Times New Roman" w:cs="Times New Roman"/>
          <w:color w:val="000000" w:themeColor="text1"/>
          <w:sz w:val="24"/>
          <w:szCs w:val="24"/>
        </w:rPr>
        <w:t xml:space="preserve">   </w:t>
      </w:r>
      <w:r w:rsidRPr="00836CE6">
        <w:rPr>
          <w:rFonts w:ascii="Times New Roman" w:hAnsi="Times New Roman" w:cs="Times New Roman"/>
          <w:color w:val="000000" w:themeColor="text1"/>
          <w:sz w:val="24"/>
          <w:szCs w:val="24"/>
        </w:rPr>
        <w:tab/>
      </w:r>
      <w:r w:rsidRPr="00836CE6">
        <w:rPr>
          <w:rFonts w:ascii="Times New Roman" w:hAnsi="Times New Roman" w:cs="Times New Roman"/>
          <w:color w:val="000000" w:themeColor="text1"/>
          <w:sz w:val="24"/>
          <w:szCs w:val="24"/>
        </w:rPr>
        <w:tab/>
      </w:r>
      <w:r w:rsidRPr="00836CE6">
        <w:rPr>
          <w:rFonts w:ascii="Times New Roman" w:hAnsi="Times New Roman" w:cs="Times New Roman"/>
          <w:color w:val="000000" w:themeColor="text1"/>
          <w:sz w:val="24"/>
          <w:szCs w:val="24"/>
        </w:rPr>
        <w:tab/>
      </w:r>
    </w:p>
    <w:p w:rsidR="00EB2965" w:rsidRPr="00836CE6" w:rsidRDefault="00EB2965" w:rsidP="00EB2965">
      <w:pPr>
        <w:rPr>
          <w:rFonts w:ascii="Times New Roman" w:hAnsi="Times New Roman" w:cs="Times New Roman"/>
          <w:color w:val="000000" w:themeColor="text1"/>
          <w:sz w:val="24"/>
          <w:szCs w:val="24"/>
        </w:rPr>
      </w:pPr>
    </w:p>
    <w:p w:rsidR="00EB2965" w:rsidRPr="00836CE6" w:rsidRDefault="00EB2965" w:rsidP="00EB2965">
      <w:pPr>
        <w:jc w:val="right"/>
        <w:rPr>
          <w:rFonts w:ascii="Times New Roman" w:hAnsi="Times New Roman" w:cs="Times New Roman"/>
          <w:color w:val="000000" w:themeColor="text1"/>
          <w:sz w:val="24"/>
          <w:szCs w:val="24"/>
        </w:rPr>
      </w:pPr>
      <w:r w:rsidRPr="00836CE6">
        <w:rPr>
          <w:rFonts w:ascii="Times New Roman" w:hAnsi="Times New Roman" w:cs="Times New Roman"/>
          <w:color w:val="000000" w:themeColor="text1"/>
          <w:sz w:val="24"/>
          <w:szCs w:val="24"/>
        </w:rPr>
        <w:tab/>
      </w:r>
      <w:r w:rsidRPr="00836CE6">
        <w:rPr>
          <w:rFonts w:ascii="Times New Roman" w:hAnsi="Times New Roman" w:cs="Times New Roman"/>
          <w:color w:val="000000" w:themeColor="text1"/>
          <w:sz w:val="24"/>
          <w:szCs w:val="24"/>
        </w:rPr>
        <w:tab/>
      </w:r>
      <w:r w:rsidRPr="00836CE6">
        <w:rPr>
          <w:rFonts w:ascii="Times New Roman" w:hAnsi="Times New Roman" w:cs="Times New Roman"/>
          <w:color w:val="000000" w:themeColor="text1"/>
          <w:sz w:val="24"/>
          <w:szCs w:val="24"/>
        </w:rPr>
        <w:tab/>
      </w:r>
      <w:r w:rsidRPr="00836CE6">
        <w:rPr>
          <w:rFonts w:ascii="Times New Roman" w:hAnsi="Times New Roman" w:cs="Times New Roman"/>
          <w:color w:val="000000" w:themeColor="text1"/>
          <w:sz w:val="24"/>
          <w:szCs w:val="24"/>
        </w:rPr>
        <w:tab/>
      </w:r>
      <w:r w:rsidRPr="00836CE6">
        <w:rPr>
          <w:rFonts w:ascii="Times New Roman" w:hAnsi="Times New Roman" w:cs="Times New Roman"/>
          <w:color w:val="000000" w:themeColor="text1"/>
          <w:sz w:val="24"/>
          <w:szCs w:val="24"/>
        </w:rPr>
        <w:tab/>
      </w:r>
      <w:r w:rsidRPr="00836CE6">
        <w:rPr>
          <w:rFonts w:ascii="Times New Roman" w:hAnsi="Times New Roman" w:cs="Times New Roman"/>
          <w:color w:val="000000" w:themeColor="text1"/>
          <w:sz w:val="24"/>
          <w:szCs w:val="24"/>
        </w:rPr>
        <w:tab/>
      </w:r>
      <w:r w:rsidRPr="00836CE6">
        <w:rPr>
          <w:rFonts w:ascii="Times New Roman" w:hAnsi="Times New Roman" w:cs="Times New Roman"/>
          <w:color w:val="000000" w:themeColor="text1"/>
          <w:sz w:val="24"/>
          <w:szCs w:val="24"/>
        </w:rPr>
        <w:tab/>
        <w:t xml:space="preserve"> Araripina, 15 de janeiro de 2026.</w:t>
      </w:r>
    </w:p>
    <w:tbl>
      <w:tblPr>
        <w:tblStyle w:val="Tabelacomgrade"/>
        <w:tblW w:w="236"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6"/>
      </w:tblGrid>
      <w:tr w:rsidR="00836CE6" w:rsidRPr="00836CE6" w:rsidTr="00647430">
        <w:trPr>
          <w:trHeight w:val="261"/>
        </w:trPr>
        <w:tc>
          <w:tcPr>
            <w:tcW w:w="236" w:type="dxa"/>
          </w:tcPr>
          <w:p w:rsidR="00EB2965" w:rsidRPr="00836CE6" w:rsidRDefault="00EB2965" w:rsidP="00647430">
            <w:pPr>
              <w:rPr>
                <w:rFonts w:ascii="Times New Roman" w:hAnsi="Times New Roman" w:cs="Times New Roman"/>
                <w:b/>
                <w:color w:val="000000" w:themeColor="text1"/>
                <w:sz w:val="24"/>
                <w:szCs w:val="24"/>
              </w:rPr>
            </w:pPr>
            <w:r w:rsidRPr="00836CE6">
              <w:rPr>
                <w:rFonts w:ascii="Times New Roman" w:hAnsi="Times New Roman" w:cs="Times New Roman"/>
                <w:b/>
                <w:color w:val="000000" w:themeColor="text1"/>
                <w:sz w:val="24"/>
                <w:szCs w:val="24"/>
              </w:rPr>
              <w:t xml:space="preserve">                                                                                  </w:t>
            </w:r>
          </w:p>
        </w:tc>
      </w:tr>
      <w:tr w:rsidR="00836CE6" w:rsidRPr="00836CE6" w:rsidTr="00647430">
        <w:trPr>
          <w:trHeight w:val="261"/>
        </w:trPr>
        <w:tc>
          <w:tcPr>
            <w:tcW w:w="236" w:type="dxa"/>
          </w:tcPr>
          <w:p w:rsidR="00EB2965" w:rsidRPr="00836CE6" w:rsidRDefault="00EB2965" w:rsidP="00647430">
            <w:pPr>
              <w:rPr>
                <w:rFonts w:ascii="Times New Roman" w:hAnsi="Times New Roman" w:cs="Times New Roman"/>
                <w:color w:val="000000" w:themeColor="text1"/>
                <w:sz w:val="24"/>
                <w:szCs w:val="24"/>
              </w:rPr>
            </w:pPr>
            <w:r w:rsidRPr="00836CE6">
              <w:rPr>
                <w:rFonts w:ascii="Times New Roman" w:hAnsi="Times New Roman" w:cs="Times New Roman"/>
                <w:b/>
                <w:color w:val="000000" w:themeColor="text1"/>
                <w:sz w:val="24"/>
                <w:szCs w:val="24"/>
              </w:rPr>
              <w:t xml:space="preserve">   </w:t>
            </w:r>
          </w:p>
        </w:tc>
      </w:tr>
    </w:tbl>
    <w:p w:rsidR="00EB2965" w:rsidRPr="00836CE6" w:rsidRDefault="00EB2965" w:rsidP="00EB2965">
      <w:pPr>
        <w:pStyle w:val="SemEspaamento"/>
        <w:rPr>
          <w:rFonts w:ascii="Times New Roman" w:hAnsi="Times New Roman" w:cs="Times New Roman"/>
          <w:color w:val="000000" w:themeColor="text1"/>
          <w:sz w:val="24"/>
          <w:szCs w:val="24"/>
        </w:rPr>
      </w:pPr>
      <w:r w:rsidRPr="00836CE6">
        <w:rPr>
          <w:rFonts w:ascii="Times New Roman" w:hAnsi="Times New Roman" w:cs="Times New Roman"/>
          <w:color w:val="000000" w:themeColor="text1"/>
          <w:sz w:val="24"/>
          <w:szCs w:val="24"/>
        </w:rPr>
        <w:t>A Sua Excelência o Senhor</w:t>
      </w:r>
    </w:p>
    <w:p w:rsidR="00EB2965" w:rsidRPr="00836CE6" w:rsidRDefault="00EB2965" w:rsidP="00EB2965">
      <w:pPr>
        <w:pStyle w:val="SemEspaamento"/>
        <w:rPr>
          <w:rFonts w:ascii="Times New Roman" w:hAnsi="Times New Roman" w:cs="Times New Roman"/>
          <w:color w:val="000000" w:themeColor="text1"/>
          <w:sz w:val="24"/>
          <w:szCs w:val="24"/>
        </w:rPr>
      </w:pPr>
      <w:r w:rsidRPr="00836CE6">
        <w:rPr>
          <w:rFonts w:ascii="Times New Roman" w:hAnsi="Times New Roman" w:cs="Times New Roman"/>
          <w:b/>
          <w:color w:val="000000" w:themeColor="text1"/>
          <w:sz w:val="24"/>
          <w:szCs w:val="24"/>
        </w:rPr>
        <w:t>FRANCISCO EDIVALDO ALVES PEREIRA</w:t>
      </w:r>
    </w:p>
    <w:p w:rsidR="00EB2965" w:rsidRPr="00836CE6" w:rsidRDefault="00EB2965" w:rsidP="00EB2965">
      <w:pPr>
        <w:pStyle w:val="SemEspaamento"/>
        <w:rPr>
          <w:rFonts w:ascii="Times New Roman" w:hAnsi="Times New Roman" w:cs="Times New Roman"/>
          <w:color w:val="000000" w:themeColor="text1"/>
          <w:sz w:val="24"/>
          <w:szCs w:val="24"/>
        </w:rPr>
      </w:pPr>
      <w:r w:rsidRPr="00836CE6">
        <w:rPr>
          <w:rFonts w:ascii="Times New Roman" w:hAnsi="Times New Roman" w:cs="Times New Roman"/>
          <w:color w:val="000000" w:themeColor="text1"/>
          <w:sz w:val="24"/>
          <w:szCs w:val="24"/>
        </w:rPr>
        <w:t>Presidente da Câmara Municipal de Araripina</w:t>
      </w:r>
    </w:p>
    <w:p w:rsidR="00EB2965" w:rsidRPr="00836CE6" w:rsidRDefault="00EB2965" w:rsidP="00EB2965">
      <w:pPr>
        <w:spacing w:line="240" w:lineRule="auto"/>
        <w:rPr>
          <w:rFonts w:ascii="Times New Roman" w:hAnsi="Times New Roman" w:cs="Times New Roman"/>
          <w:b/>
          <w:color w:val="000000" w:themeColor="text1"/>
          <w:sz w:val="24"/>
          <w:szCs w:val="24"/>
        </w:rPr>
      </w:pPr>
    </w:p>
    <w:p w:rsidR="00EB2965" w:rsidRPr="00836CE6" w:rsidRDefault="00EB2965" w:rsidP="00EB2965">
      <w:pPr>
        <w:spacing w:line="240" w:lineRule="auto"/>
        <w:rPr>
          <w:rFonts w:ascii="Times New Roman" w:hAnsi="Times New Roman" w:cs="Times New Roman"/>
          <w:b/>
          <w:color w:val="000000" w:themeColor="text1"/>
          <w:sz w:val="24"/>
          <w:szCs w:val="24"/>
        </w:rPr>
      </w:pPr>
    </w:p>
    <w:p w:rsidR="00EB2965" w:rsidRPr="00836CE6" w:rsidRDefault="00EB2965" w:rsidP="00EB2965">
      <w:pPr>
        <w:spacing w:line="240" w:lineRule="auto"/>
        <w:rPr>
          <w:rFonts w:ascii="Times New Roman" w:hAnsi="Times New Roman" w:cs="Times New Roman"/>
          <w:b/>
          <w:color w:val="000000" w:themeColor="text1"/>
          <w:sz w:val="24"/>
          <w:szCs w:val="24"/>
        </w:rPr>
      </w:pPr>
    </w:p>
    <w:p w:rsidR="00EB2965" w:rsidRPr="00836CE6" w:rsidRDefault="00EB2965" w:rsidP="00EB2965">
      <w:pPr>
        <w:spacing w:line="360" w:lineRule="auto"/>
        <w:rPr>
          <w:rFonts w:ascii="Times New Roman" w:hAnsi="Times New Roman" w:cs="Times New Roman"/>
          <w:b/>
          <w:bCs/>
          <w:color w:val="000000" w:themeColor="text1"/>
          <w:sz w:val="24"/>
          <w:szCs w:val="24"/>
        </w:rPr>
      </w:pPr>
      <w:r w:rsidRPr="00836CE6">
        <w:rPr>
          <w:rFonts w:ascii="Times New Roman" w:hAnsi="Times New Roman" w:cs="Times New Roman"/>
          <w:b/>
          <w:bCs/>
          <w:color w:val="000000" w:themeColor="text1"/>
          <w:sz w:val="24"/>
          <w:szCs w:val="24"/>
        </w:rPr>
        <w:t>Assunto: Encaminhamento de Projeto de Lei nº 001/2026.</w:t>
      </w:r>
    </w:p>
    <w:p w:rsidR="00EB2965" w:rsidRPr="00836CE6" w:rsidRDefault="00EB2965" w:rsidP="00EB2965">
      <w:pPr>
        <w:spacing w:line="360" w:lineRule="auto"/>
        <w:rPr>
          <w:rFonts w:ascii="Times New Roman" w:hAnsi="Times New Roman" w:cs="Times New Roman"/>
          <w:color w:val="000000" w:themeColor="text1"/>
          <w:sz w:val="24"/>
          <w:szCs w:val="24"/>
        </w:rPr>
      </w:pPr>
    </w:p>
    <w:p w:rsidR="00EB2965" w:rsidRPr="00836CE6" w:rsidRDefault="00EB2965" w:rsidP="00EB2965">
      <w:pPr>
        <w:spacing w:line="360" w:lineRule="auto"/>
        <w:rPr>
          <w:rFonts w:ascii="Times New Roman" w:hAnsi="Times New Roman" w:cs="Times New Roman"/>
          <w:color w:val="000000" w:themeColor="text1"/>
          <w:sz w:val="24"/>
          <w:szCs w:val="24"/>
        </w:rPr>
      </w:pPr>
    </w:p>
    <w:p w:rsidR="00EB2965" w:rsidRPr="00836CE6" w:rsidRDefault="00EB2965" w:rsidP="00EB2965">
      <w:pPr>
        <w:spacing w:line="360" w:lineRule="auto"/>
        <w:ind w:firstLine="720"/>
        <w:jc w:val="both"/>
        <w:rPr>
          <w:rFonts w:ascii="Times New Roman" w:hAnsi="Times New Roman" w:cs="Times New Roman"/>
          <w:color w:val="000000" w:themeColor="text1"/>
          <w:sz w:val="24"/>
          <w:szCs w:val="24"/>
        </w:rPr>
      </w:pPr>
      <w:r w:rsidRPr="00836CE6">
        <w:rPr>
          <w:rFonts w:ascii="Times New Roman" w:hAnsi="Times New Roman" w:cs="Times New Roman"/>
          <w:color w:val="000000" w:themeColor="text1"/>
          <w:sz w:val="24"/>
          <w:szCs w:val="24"/>
        </w:rPr>
        <w:t>Senhor Presidente,</w:t>
      </w:r>
    </w:p>
    <w:p w:rsidR="00EB2965" w:rsidRPr="00836CE6" w:rsidRDefault="00EB2965" w:rsidP="00EB2965">
      <w:pPr>
        <w:spacing w:line="360" w:lineRule="auto"/>
        <w:ind w:firstLine="720"/>
        <w:jc w:val="both"/>
        <w:rPr>
          <w:rFonts w:ascii="Times New Roman" w:hAnsi="Times New Roman" w:cs="Times New Roman"/>
          <w:color w:val="000000" w:themeColor="text1"/>
          <w:sz w:val="24"/>
          <w:szCs w:val="24"/>
        </w:rPr>
      </w:pPr>
    </w:p>
    <w:p w:rsidR="00EB2965" w:rsidRPr="00836CE6" w:rsidRDefault="00EB2965" w:rsidP="00EB2965">
      <w:pPr>
        <w:spacing w:line="360" w:lineRule="auto"/>
        <w:ind w:firstLine="720"/>
        <w:jc w:val="both"/>
        <w:rPr>
          <w:rFonts w:ascii="Times New Roman" w:hAnsi="Times New Roman" w:cs="Times New Roman"/>
          <w:color w:val="000000" w:themeColor="text1"/>
          <w:sz w:val="24"/>
          <w:szCs w:val="24"/>
        </w:rPr>
      </w:pPr>
      <w:r w:rsidRPr="00836CE6">
        <w:rPr>
          <w:rFonts w:ascii="Times New Roman" w:hAnsi="Times New Roman" w:cs="Times New Roman"/>
          <w:color w:val="000000" w:themeColor="text1"/>
          <w:sz w:val="24"/>
          <w:szCs w:val="24"/>
        </w:rPr>
        <w:t xml:space="preserve">Cumprimentando-o cordialmente, submeto à elevada apreciação dessa Egrégia Casa Legislativa o </w:t>
      </w:r>
      <w:r w:rsidRPr="00836CE6">
        <w:rPr>
          <w:rFonts w:ascii="Times New Roman" w:hAnsi="Times New Roman" w:cs="Times New Roman"/>
          <w:b/>
          <w:bCs/>
          <w:color w:val="000000" w:themeColor="text1"/>
          <w:sz w:val="24"/>
          <w:szCs w:val="24"/>
          <w:u w:val="single"/>
        </w:rPr>
        <w:t xml:space="preserve">Projeto de Lei nº 001, de 15 de </w:t>
      </w:r>
      <w:r w:rsidR="008931A4" w:rsidRPr="00836CE6">
        <w:rPr>
          <w:rFonts w:ascii="Times New Roman" w:hAnsi="Times New Roman" w:cs="Times New Roman"/>
          <w:b/>
          <w:bCs/>
          <w:color w:val="000000" w:themeColor="text1"/>
          <w:sz w:val="24"/>
          <w:szCs w:val="24"/>
          <w:u w:val="single"/>
        </w:rPr>
        <w:t>janeiro</w:t>
      </w:r>
      <w:r w:rsidRPr="00836CE6">
        <w:rPr>
          <w:rFonts w:ascii="Times New Roman" w:hAnsi="Times New Roman" w:cs="Times New Roman"/>
          <w:b/>
          <w:bCs/>
          <w:color w:val="000000" w:themeColor="text1"/>
          <w:sz w:val="24"/>
          <w:szCs w:val="24"/>
          <w:u w:val="single"/>
        </w:rPr>
        <w:t xml:space="preserve"> de 2026</w:t>
      </w:r>
      <w:r w:rsidRPr="00836CE6">
        <w:rPr>
          <w:rFonts w:ascii="Times New Roman" w:hAnsi="Times New Roman" w:cs="Times New Roman"/>
          <w:color w:val="000000" w:themeColor="text1"/>
          <w:sz w:val="24"/>
          <w:szCs w:val="24"/>
        </w:rPr>
        <w:t xml:space="preserve">, que dispõe </w:t>
      </w:r>
      <w:r w:rsidRPr="00836CE6">
        <w:rPr>
          <w:rFonts w:ascii="Times New Roman" w:eastAsia="Times New Roman" w:hAnsi="Times New Roman" w:cs="Times New Roman"/>
          <w:color w:val="000000" w:themeColor="text1"/>
          <w:sz w:val="24"/>
          <w:szCs w:val="24"/>
        </w:rPr>
        <w:t xml:space="preserve">sobre a </w:t>
      </w:r>
      <w:r w:rsidRPr="00836CE6">
        <w:rPr>
          <w:rFonts w:ascii="Times New Roman" w:hAnsi="Times New Roman" w:cs="Times New Roman"/>
          <w:color w:val="000000" w:themeColor="text1"/>
          <w:sz w:val="24"/>
          <w:szCs w:val="24"/>
        </w:rPr>
        <w:t>concessão, os critérios de pagamento e a prestação de contas de diárias no âmbito da Administração Pública Municipal de Araripina.</w:t>
      </w:r>
    </w:p>
    <w:p w:rsidR="00EB2965" w:rsidRPr="00836CE6" w:rsidRDefault="00EB2965" w:rsidP="00EB2965">
      <w:pPr>
        <w:spacing w:line="360" w:lineRule="auto"/>
        <w:ind w:firstLine="720"/>
        <w:jc w:val="both"/>
        <w:rPr>
          <w:rFonts w:ascii="Times New Roman" w:hAnsi="Times New Roman" w:cs="Times New Roman"/>
          <w:color w:val="000000" w:themeColor="text1"/>
          <w:sz w:val="24"/>
          <w:szCs w:val="24"/>
        </w:rPr>
      </w:pPr>
    </w:p>
    <w:p w:rsidR="00EB2965" w:rsidRPr="00836CE6" w:rsidRDefault="00EB2965" w:rsidP="00EB2965">
      <w:pPr>
        <w:spacing w:line="360" w:lineRule="auto"/>
        <w:ind w:firstLine="720"/>
        <w:jc w:val="both"/>
        <w:rPr>
          <w:rFonts w:ascii="Times New Roman" w:hAnsi="Times New Roman" w:cs="Times New Roman"/>
          <w:color w:val="000000" w:themeColor="text1"/>
          <w:sz w:val="24"/>
          <w:szCs w:val="24"/>
        </w:rPr>
      </w:pPr>
      <w:r w:rsidRPr="00836CE6">
        <w:rPr>
          <w:rFonts w:ascii="Times New Roman" w:hAnsi="Times New Roman" w:cs="Times New Roman"/>
          <w:color w:val="000000" w:themeColor="text1"/>
          <w:sz w:val="24"/>
          <w:szCs w:val="24"/>
        </w:rPr>
        <w:t>Invocando o disposto no Art. 53 da Lei Orgânica do Município, especialmente seu §1º, solicito que o referido Projeto de Lei seja apreciado em regime de urgência urgentíssima, considerando a relevância e a necessidade de adequação do Município às normas constitucionais e infralegais vigentes.</w:t>
      </w:r>
    </w:p>
    <w:p w:rsidR="00EB2965" w:rsidRPr="00836CE6" w:rsidRDefault="00EB2965" w:rsidP="00EB2965">
      <w:pPr>
        <w:spacing w:line="360" w:lineRule="auto"/>
        <w:ind w:firstLine="720"/>
        <w:jc w:val="both"/>
        <w:rPr>
          <w:rFonts w:ascii="Times New Roman" w:hAnsi="Times New Roman" w:cs="Times New Roman"/>
          <w:color w:val="000000" w:themeColor="text1"/>
          <w:sz w:val="24"/>
          <w:szCs w:val="24"/>
        </w:rPr>
      </w:pPr>
    </w:p>
    <w:p w:rsidR="00EB2965" w:rsidRPr="00836CE6" w:rsidRDefault="00EB2965" w:rsidP="00EB2965">
      <w:pPr>
        <w:spacing w:line="360" w:lineRule="auto"/>
        <w:ind w:firstLine="720"/>
        <w:jc w:val="both"/>
        <w:rPr>
          <w:rFonts w:ascii="Times New Roman" w:hAnsi="Times New Roman" w:cs="Times New Roman"/>
          <w:color w:val="000000" w:themeColor="text1"/>
          <w:sz w:val="24"/>
          <w:szCs w:val="24"/>
        </w:rPr>
      </w:pPr>
      <w:r w:rsidRPr="00836CE6">
        <w:rPr>
          <w:rFonts w:ascii="Times New Roman" w:hAnsi="Times New Roman" w:cs="Times New Roman"/>
          <w:color w:val="000000" w:themeColor="text1"/>
          <w:sz w:val="24"/>
          <w:szCs w:val="24"/>
        </w:rPr>
        <w:t>Na certeza da costumeira atenção e colaboração dos ilustres membros dessa Câmara Municipal, reitero protestos de elevada estima e consideração.</w:t>
      </w:r>
    </w:p>
    <w:p w:rsidR="00EB2965" w:rsidRPr="00836CE6" w:rsidRDefault="00EB2965" w:rsidP="00EB2965">
      <w:pPr>
        <w:spacing w:line="360" w:lineRule="auto"/>
        <w:ind w:firstLine="720"/>
        <w:jc w:val="both"/>
        <w:rPr>
          <w:rFonts w:ascii="Times New Roman" w:hAnsi="Times New Roman" w:cs="Times New Roman"/>
          <w:color w:val="000000" w:themeColor="text1"/>
          <w:sz w:val="24"/>
          <w:szCs w:val="24"/>
        </w:rPr>
      </w:pPr>
    </w:p>
    <w:p w:rsidR="00EB2965" w:rsidRPr="00836CE6" w:rsidRDefault="00EB2965" w:rsidP="00EB2965">
      <w:pPr>
        <w:spacing w:line="360" w:lineRule="auto"/>
        <w:jc w:val="center"/>
        <w:rPr>
          <w:rFonts w:ascii="Times New Roman" w:hAnsi="Times New Roman" w:cs="Times New Roman"/>
          <w:color w:val="000000" w:themeColor="text1"/>
          <w:sz w:val="24"/>
          <w:szCs w:val="24"/>
        </w:rPr>
      </w:pPr>
      <w:r w:rsidRPr="00836CE6">
        <w:rPr>
          <w:rFonts w:ascii="Times New Roman" w:hAnsi="Times New Roman" w:cs="Times New Roman"/>
          <w:color w:val="000000" w:themeColor="text1"/>
          <w:sz w:val="24"/>
          <w:szCs w:val="24"/>
        </w:rPr>
        <w:t>Atenciosamente,</w:t>
      </w:r>
    </w:p>
    <w:p w:rsidR="00EB2965" w:rsidRPr="00836CE6" w:rsidRDefault="00EB2965" w:rsidP="00EB2965">
      <w:pPr>
        <w:spacing w:line="360" w:lineRule="auto"/>
        <w:jc w:val="center"/>
        <w:rPr>
          <w:rFonts w:ascii="Times New Roman" w:hAnsi="Times New Roman" w:cs="Times New Roman"/>
          <w:color w:val="000000" w:themeColor="text1"/>
          <w:sz w:val="24"/>
          <w:szCs w:val="24"/>
        </w:rPr>
      </w:pPr>
    </w:p>
    <w:p w:rsidR="00EB2965" w:rsidRPr="00836CE6" w:rsidRDefault="00EB2965" w:rsidP="00EB2965">
      <w:pPr>
        <w:pStyle w:val="SemEspaamento"/>
        <w:jc w:val="center"/>
        <w:rPr>
          <w:rFonts w:ascii="Times New Roman" w:hAnsi="Times New Roman" w:cs="Times New Roman"/>
          <w:b/>
          <w:bCs/>
          <w:color w:val="000000" w:themeColor="text1"/>
          <w:sz w:val="24"/>
          <w:szCs w:val="24"/>
        </w:rPr>
      </w:pPr>
    </w:p>
    <w:p w:rsidR="00EB2965" w:rsidRPr="00836CE6" w:rsidRDefault="00EB2965" w:rsidP="00EB2965">
      <w:pPr>
        <w:pStyle w:val="SemEspaamento"/>
        <w:jc w:val="center"/>
        <w:rPr>
          <w:rFonts w:ascii="Times New Roman" w:hAnsi="Times New Roman" w:cs="Times New Roman"/>
          <w:b/>
          <w:bCs/>
          <w:color w:val="000000" w:themeColor="text1"/>
          <w:sz w:val="24"/>
          <w:szCs w:val="24"/>
        </w:rPr>
      </w:pPr>
      <w:r w:rsidRPr="00836CE6">
        <w:rPr>
          <w:rFonts w:ascii="Times New Roman" w:hAnsi="Times New Roman" w:cs="Times New Roman"/>
          <w:b/>
          <w:bCs/>
          <w:color w:val="000000" w:themeColor="text1"/>
          <w:sz w:val="24"/>
          <w:szCs w:val="24"/>
        </w:rPr>
        <w:t>EVILÁSIO MATEUS DA SILVA CARDOZO</w:t>
      </w:r>
    </w:p>
    <w:p w:rsidR="00EB2965" w:rsidRPr="00836CE6" w:rsidRDefault="00EB2965" w:rsidP="00EB2965">
      <w:pPr>
        <w:pStyle w:val="SemEspaamento"/>
        <w:jc w:val="center"/>
        <w:rPr>
          <w:rFonts w:ascii="Times New Roman" w:hAnsi="Times New Roman" w:cs="Times New Roman"/>
          <w:b/>
          <w:bCs/>
          <w:color w:val="000000" w:themeColor="text1"/>
          <w:sz w:val="24"/>
          <w:szCs w:val="24"/>
        </w:rPr>
      </w:pPr>
      <w:r w:rsidRPr="00836CE6">
        <w:rPr>
          <w:rFonts w:ascii="Times New Roman" w:hAnsi="Times New Roman" w:cs="Times New Roman"/>
          <w:b/>
          <w:bCs/>
          <w:color w:val="000000" w:themeColor="text1"/>
          <w:sz w:val="24"/>
          <w:szCs w:val="24"/>
        </w:rPr>
        <w:t>Prefeito</w:t>
      </w:r>
    </w:p>
    <w:p w:rsidR="00EB2965" w:rsidRPr="00836CE6" w:rsidRDefault="00EB2965" w:rsidP="00EB2965">
      <w:pPr>
        <w:pStyle w:val="SemEspaamento"/>
        <w:jc w:val="center"/>
        <w:rPr>
          <w:rFonts w:ascii="Times New Roman" w:hAnsi="Times New Roman" w:cs="Times New Roman"/>
          <w:b/>
          <w:bCs/>
          <w:color w:val="000000" w:themeColor="text1"/>
          <w:sz w:val="24"/>
          <w:szCs w:val="24"/>
        </w:rPr>
      </w:pPr>
    </w:p>
    <w:bookmarkEnd w:id="0"/>
    <w:p w:rsidR="00EB2965" w:rsidRPr="00836CE6" w:rsidRDefault="00EB2965" w:rsidP="00732F08">
      <w:pPr>
        <w:jc w:val="center"/>
        <w:rPr>
          <w:rFonts w:ascii="Times New Roman" w:hAnsi="Times New Roman" w:cs="Times New Roman"/>
          <w:b/>
          <w:bCs/>
          <w:color w:val="000000" w:themeColor="text1"/>
          <w:sz w:val="24"/>
          <w:szCs w:val="24"/>
        </w:rPr>
      </w:pPr>
    </w:p>
    <w:p w:rsidR="00EB2965" w:rsidRPr="00836CE6" w:rsidRDefault="00EB2965" w:rsidP="00732F08">
      <w:pPr>
        <w:jc w:val="center"/>
        <w:rPr>
          <w:rFonts w:ascii="Times New Roman" w:hAnsi="Times New Roman" w:cs="Times New Roman"/>
          <w:b/>
          <w:bCs/>
          <w:color w:val="000000" w:themeColor="text1"/>
          <w:sz w:val="24"/>
          <w:szCs w:val="24"/>
        </w:rPr>
      </w:pPr>
    </w:p>
    <w:p w:rsidR="00732F08" w:rsidRPr="00836CE6" w:rsidRDefault="00732F08" w:rsidP="00732F08">
      <w:pPr>
        <w:jc w:val="center"/>
        <w:rPr>
          <w:rFonts w:ascii="Times New Roman" w:hAnsi="Times New Roman" w:cs="Times New Roman"/>
          <w:b/>
          <w:color w:val="000000" w:themeColor="text1"/>
          <w:sz w:val="24"/>
          <w:szCs w:val="24"/>
        </w:rPr>
      </w:pPr>
      <w:r w:rsidRPr="00836CE6">
        <w:rPr>
          <w:rFonts w:ascii="Times New Roman" w:hAnsi="Times New Roman" w:cs="Times New Roman"/>
          <w:b/>
          <w:bCs/>
          <w:color w:val="000000" w:themeColor="text1"/>
          <w:sz w:val="24"/>
          <w:szCs w:val="24"/>
        </w:rPr>
        <w:lastRenderedPageBreak/>
        <w:t xml:space="preserve">MENSAGEM AO PROJETO DE LEI Nº 001, DE </w:t>
      </w:r>
      <w:r w:rsidR="00990D4C" w:rsidRPr="00836CE6">
        <w:rPr>
          <w:rFonts w:ascii="Times New Roman" w:hAnsi="Times New Roman" w:cs="Times New Roman"/>
          <w:b/>
          <w:bCs/>
          <w:color w:val="000000" w:themeColor="text1"/>
          <w:sz w:val="24"/>
          <w:szCs w:val="24"/>
        </w:rPr>
        <w:t>15</w:t>
      </w:r>
      <w:r w:rsidRPr="00836CE6">
        <w:rPr>
          <w:rFonts w:ascii="Times New Roman" w:hAnsi="Times New Roman" w:cs="Times New Roman"/>
          <w:b/>
          <w:bCs/>
          <w:color w:val="000000" w:themeColor="text1"/>
          <w:sz w:val="24"/>
          <w:szCs w:val="24"/>
        </w:rPr>
        <w:t xml:space="preserve"> DE JANEIRO DE 2026</w:t>
      </w:r>
    </w:p>
    <w:p w:rsidR="00732F08" w:rsidRPr="00836CE6" w:rsidRDefault="00732F08" w:rsidP="00732F08">
      <w:pPr>
        <w:jc w:val="center"/>
        <w:rPr>
          <w:rFonts w:ascii="Times New Roman" w:hAnsi="Times New Roman" w:cs="Times New Roman"/>
          <w:b/>
          <w:color w:val="000000" w:themeColor="text1"/>
          <w:sz w:val="24"/>
          <w:szCs w:val="24"/>
        </w:rPr>
      </w:pPr>
    </w:p>
    <w:p w:rsidR="00732F08" w:rsidRPr="00836CE6" w:rsidRDefault="00732F08" w:rsidP="00732F08">
      <w:pPr>
        <w:ind w:left="720"/>
        <w:rPr>
          <w:rFonts w:ascii="Times New Roman" w:hAnsi="Times New Roman" w:cs="Times New Roman"/>
          <w:bCs/>
          <w:color w:val="000000" w:themeColor="text1"/>
          <w:sz w:val="24"/>
          <w:szCs w:val="24"/>
        </w:rPr>
      </w:pPr>
    </w:p>
    <w:p w:rsidR="00732F08" w:rsidRPr="00836CE6" w:rsidRDefault="00732F08" w:rsidP="00732F08">
      <w:pPr>
        <w:ind w:left="720"/>
        <w:rPr>
          <w:rFonts w:ascii="Times New Roman" w:hAnsi="Times New Roman" w:cs="Times New Roman"/>
          <w:bCs/>
          <w:color w:val="000000" w:themeColor="text1"/>
          <w:sz w:val="24"/>
          <w:szCs w:val="24"/>
        </w:rPr>
      </w:pPr>
    </w:p>
    <w:p w:rsidR="00732F08" w:rsidRPr="00836CE6" w:rsidRDefault="00732F08" w:rsidP="00732F08">
      <w:pPr>
        <w:spacing w:line="360" w:lineRule="auto"/>
        <w:ind w:left="720"/>
        <w:rPr>
          <w:rFonts w:ascii="Times New Roman" w:hAnsi="Times New Roman" w:cs="Times New Roman"/>
          <w:bCs/>
          <w:color w:val="000000" w:themeColor="text1"/>
          <w:sz w:val="24"/>
          <w:szCs w:val="24"/>
        </w:rPr>
      </w:pPr>
      <w:r w:rsidRPr="00836CE6">
        <w:rPr>
          <w:rFonts w:ascii="Times New Roman" w:hAnsi="Times New Roman" w:cs="Times New Roman"/>
          <w:bCs/>
          <w:color w:val="000000" w:themeColor="text1"/>
          <w:sz w:val="24"/>
          <w:szCs w:val="24"/>
        </w:rPr>
        <w:t>Senhor Presidente,</w:t>
      </w:r>
      <w:r w:rsidRPr="00836CE6">
        <w:rPr>
          <w:rFonts w:ascii="Times New Roman" w:hAnsi="Times New Roman" w:cs="Times New Roman"/>
          <w:bCs/>
          <w:color w:val="000000" w:themeColor="text1"/>
          <w:sz w:val="24"/>
          <w:szCs w:val="24"/>
        </w:rPr>
        <w:br/>
        <w:t>Senhores Vereadores,</w:t>
      </w:r>
    </w:p>
    <w:p w:rsidR="00732F08" w:rsidRPr="00836CE6" w:rsidRDefault="00732F08" w:rsidP="00732F08">
      <w:pPr>
        <w:spacing w:line="360" w:lineRule="auto"/>
        <w:ind w:firstLine="720"/>
        <w:rPr>
          <w:rFonts w:ascii="Times New Roman" w:hAnsi="Times New Roman" w:cs="Times New Roman"/>
          <w:bCs/>
          <w:color w:val="000000" w:themeColor="text1"/>
          <w:sz w:val="24"/>
          <w:szCs w:val="24"/>
        </w:rPr>
      </w:pPr>
      <w:r w:rsidRPr="00836CE6">
        <w:rPr>
          <w:rFonts w:ascii="Times New Roman" w:hAnsi="Times New Roman" w:cs="Times New Roman"/>
          <w:bCs/>
          <w:color w:val="000000" w:themeColor="text1"/>
          <w:sz w:val="24"/>
          <w:szCs w:val="24"/>
        </w:rPr>
        <w:t>Senhoras Vereadoras,</w:t>
      </w:r>
    </w:p>
    <w:p w:rsidR="00732F08" w:rsidRPr="00836CE6" w:rsidRDefault="00732F08" w:rsidP="00732F08">
      <w:pPr>
        <w:spacing w:line="360" w:lineRule="auto"/>
        <w:jc w:val="center"/>
        <w:rPr>
          <w:rFonts w:ascii="Times New Roman" w:hAnsi="Times New Roman" w:cs="Times New Roman"/>
          <w:b/>
          <w:color w:val="000000" w:themeColor="text1"/>
          <w:sz w:val="24"/>
          <w:szCs w:val="24"/>
        </w:rPr>
      </w:pPr>
    </w:p>
    <w:p w:rsidR="00732F08" w:rsidRPr="00836CE6" w:rsidRDefault="00732F08" w:rsidP="00732F08">
      <w:pPr>
        <w:spacing w:line="360" w:lineRule="auto"/>
        <w:ind w:firstLine="720"/>
        <w:jc w:val="both"/>
        <w:rPr>
          <w:rFonts w:ascii="Times New Roman" w:hAnsi="Times New Roman" w:cs="Times New Roman"/>
          <w:bCs/>
          <w:color w:val="000000" w:themeColor="text1"/>
          <w:sz w:val="24"/>
          <w:szCs w:val="24"/>
        </w:rPr>
      </w:pPr>
      <w:r w:rsidRPr="00836CE6">
        <w:rPr>
          <w:rFonts w:ascii="Times New Roman" w:hAnsi="Times New Roman" w:cs="Times New Roman"/>
          <w:bCs/>
          <w:color w:val="000000" w:themeColor="text1"/>
          <w:sz w:val="24"/>
          <w:szCs w:val="24"/>
        </w:rPr>
        <w:t xml:space="preserve">Submeto à elevada apreciação dessa Egrégia Câmara Municipal o Projeto de Lei nº 001, de </w:t>
      </w:r>
      <w:r w:rsidR="00990D4C" w:rsidRPr="00836CE6">
        <w:rPr>
          <w:rFonts w:ascii="Times New Roman" w:hAnsi="Times New Roman" w:cs="Times New Roman"/>
          <w:bCs/>
          <w:color w:val="000000" w:themeColor="text1"/>
          <w:sz w:val="24"/>
          <w:szCs w:val="24"/>
        </w:rPr>
        <w:t>15</w:t>
      </w:r>
      <w:r w:rsidRPr="00836CE6">
        <w:rPr>
          <w:rFonts w:ascii="Times New Roman" w:hAnsi="Times New Roman" w:cs="Times New Roman"/>
          <w:bCs/>
          <w:color w:val="000000" w:themeColor="text1"/>
          <w:sz w:val="24"/>
          <w:szCs w:val="24"/>
        </w:rPr>
        <w:t xml:space="preserve"> de janeiro de 2026, que dispõe sobre a concessão, os critérios de pagamento e a prestação de contas de diárias no âmbito da Administração Pública Municipal de Araripina, Estado de Pernambuco.</w:t>
      </w:r>
    </w:p>
    <w:p w:rsidR="00732F08" w:rsidRPr="00836CE6" w:rsidRDefault="00732F08" w:rsidP="00732F08">
      <w:pPr>
        <w:spacing w:line="360" w:lineRule="auto"/>
        <w:ind w:firstLine="720"/>
        <w:jc w:val="both"/>
        <w:rPr>
          <w:rFonts w:ascii="Times New Roman" w:hAnsi="Times New Roman" w:cs="Times New Roman"/>
          <w:bCs/>
          <w:color w:val="000000" w:themeColor="text1"/>
          <w:sz w:val="24"/>
          <w:szCs w:val="24"/>
        </w:rPr>
      </w:pPr>
    </w:p>
    <w:p w:rsidR="00732F08" w:rsidRPr="00836CE6" w:rsidRDefault="00732F08" w:rsidP="00732F08">
      <w:pPr>
        <w:spacing w:line="360" w:lineRule="auto"/>
        <w:ind w:firstLine="720"/>
        <w:jc w:val="both"/>
        <w:rPr>
          <w:rFonts w:ascii="Times New Roman" w:hAnsi="Times New Roman" w:cs="Times New Roman"/>
          <w:bCs/>
          <w:color w:val="000000" w:themeColor="text1"/>
          <w:sz w:val="24"/>
          <w:szCs w:val="24"/>
        </w:rPr>
      </w:pPr>
      <w:r w:rsidRPr="00836CE6">
        <w:rPr>
          <w:rFonts w:ascii="Times New Roman" w:hAnsi="Times New Roman" w:cs="Times New Roman"/>
          <w:bCs/>
          <w:color w:val="000000" w:themeColor="text1"/>
          <w:sz w:val="24"/>
          <w:szCs w:val="24"/>
        </w:rPr>
        <w:t>A presente proposição tem como finalidade atualizar, sistematizar e conferir maior segurança jurídica às normas que regem a concessão de diárias aos agentes públicos municipais, adequando-as aos princípios constitucionais da legalidade, moralidade, economicidade, eficiência, publicidade e interesse público, bem como às boas práticas de governança e controle da gestão pública.</w:t>
      </w:r>
    </w:p>
    <w:p w:rsidR="00732F08" w:rsidRPr="00836CE6" w:rsidRDefault="00732F08" w:rsidP="00732F08">
      <w:pPr>
        <w:spacing w:line="360" w:lineRule="auto"/>
        <w:ind w:firstLine="720"/>
        <w:jc w:val="both"/>
        <w:rPr>
          <w:rFonts w:ascii="Times New Roman" w:hAnsi="Times New Roman" w:cs="Times New Roman"/>
          <w:bCs/>
          <w:color w:val="000000" w:themeColor="text1"/>
          <w:sz w:val="24"/>
          <w:szCs w:val="24"/>
        </w:rPr>
      </w:pPr>
    </w:p>
    <w:p w:rsidR="00732F08" w:rsidRPr="00836CE6" w:rsidRDefault="00732F08" w:rsidP="00732F08">
      <w:pPr>
        <w:spacing w:line="360" w:lineRule="auto"/>
        <w:ind w:firstLine="720"/>
        <w:jc w:val="both"/>
        <w:rPr>
          <w:rFonts w:ascii="Times New Roman" w:hAnsi="Times New Roman" w:cs="Times New Roman"/>
          <w:bCs/>
          <w:color w:val="000000" w:themeColor="text1"/>
          <w:sz w:val="24"/>
          <w:szCs w:val="24"/>
        </w:rPr>
      </w:pPr>
      <w:r w:rsidRPr="00836CE6">
        <w:rPr>
          <w:rFonts w:ascii="Times New Roman" w:hAnsi="Times New Roman" w:cs="Times New Roman"/>
          <w:bCs/>
          <w:color w:val="000000" w:themeColor="text1"/>
          <w:sz w:val="24"/>
          <w:szCs w:val="24"/>
        </w:rPr>
        <w:t>O Projeto de Lei estabelece, de forma clara e objetiva, os critérios para concessão de diárias exclusivamente vinculadas a deslocamentos necessários ao desempenho de atividades institucionais, técnicas, administrativas ou de representação oficial, delimitando com precisão as despesas indenizáveis e vedando expressamente qualquer utilização para fins particulares.</w:t>
      </w:r>
    </w:p>
    <w:p w:rsidR="00732F08" w:rsidRPr="00836CE6" w:rsidRDefault="00732F08" w:rsidP="00732F08">
      <w:pPr>
        <w:spacing w:line="360" w:lineRule="auto"/>
        <w:ind w:firstLine="720"/>
        <w:jc w:val="both"/>
        <w:rPr>
          <w:rFonts w:ascii="Times New Roman" w:hAnsi="Times New Roman" w:cs="Times New Roman"/>
          <w:bCs/>
          <w:color w:val="000000" w:themeColor="text1"/>
          <w:sz w:val="24"/>
          <w:szCs w:val="24"/>
        </w:rPr>
      </w:pPr>
    </w:p>
    <w:p w:rsidR="00732F08" w:rsidRPr="00836CE6" w:rsidRDefault="00732F08" w:rsidP="00732F08">
      <w:pPr>
        <w:spacing w:line="360" w:lineRule="auto"/>
        <w:ind w:firstLine="720"/>
        <w:jc w:val="both"/>
        <w:rPr>
          <w:rFonts w:ascii="Times New Roman" w:hAnsi="Times New Roman" w:cs="Times New Roman"/>
          <w:bCs/>
          <w:color w:val="000000" w:themeColor="text1"/>
          <w:sz w:val="24"/>
          <w:szCs w:val="24"/>
        </w:rPr>
      </w:pPr>
      <w:r w:rsidRPr="00836CE6">
        <w:rPr>
          <w:rFonts w:ascii="Times New Roman" w:hAnsi="Times New Roman" w:cs="Times New Roman"/>
          <w:bCs/>
          <w:color w:val="000000" w:themeColor="text1"/>
          <w:sz w:val="24"/>
          <w:szCs w:val="24"/>
        </w:rPr>
        <w:t>A proposta também disciplina o período estritamente necessário para o pagamento das diárias, condicionando-o à efetiva participação do agente público em eventos, missões ou reuniões devidamente comprovadas, além de prever o ressarcimento de passagens e despesas de deslocamento mediante documentação idônea, reforçando o dever de responsabilidade no uso dos recursos públicos.</w:t>
      </w:r>
    </w:p>
    <w:p w:rsidR="00732F08" w:rsidRPr="00836CE6" w:rsidRDefault="00732F08" w:rsidP="00732F08">
      <w:pPr>
        <w:spacing w:line="360" w:lineRule="auto"/>
        <w:ind w:firstLine="720"/>
        <w:jc w:val="both"/>
        <w:rPr>
          <w:rFonts w:ascii="Times New Roman" w:hAnsi="Times New Roman" w:cs="Times New Roman"/>
          <w:bCs/>
          <w:color w:val="000000" w:themeColor="text1"/>
          <w:sz w:val="24"/>
          <w:szCs w:val="24"/>
        </w:rPr>
      </w:pPr>
    </w:p>
    <w:p w:rsidR="00732F08" w:rsidRPr="00836CE6" w:rsidRDefault="00732F08" w:rsidP="00732F08">
      <w:pPr>
        <w:spacing w:line="360" w:lineRule="auto"/>
        <w:ind w:firstLine="720"/>
        <w:jc w:val="both"/>
        <w:rPr>
          <w:rFonts w:ascii="Times New Roman" w:hAnsi="Times New Roman" w:cs="Times New Roman"/>
          <w:bCs/>
          <w:color w:val="000000" w:themeColor="text1"/>
          <w:sz w:val="24"/>
          <w:szCs w:val="24"/>
        </w:rPr>
      </w:pPr>
      <w:r w:rsidRPr="00836CE6">
        <w:rPr>
          <w:rFonts w:ascii="Times New Roman" w:hAnsi="Times New Roman" w:cs="Times New Roman"/>
          <w:bCs/>
          <w:color w:val="000000" w:themeColor="text1"/>
          <w:sz w:val="24"/>
          <w:szCs w:val="24"/>
        </w:rPr>
        <w:t xml:space="preserve">Outro aspecto relevante do Projeto de Lei é a regulamentação detalhada da prestação de contas, com definição de prazos, documentos obrigatórios e consequências </w:t>
      </w:r>
      <w:r w:rsidRPr="00836CE6">
        <w:rPr>
          <w:rFonts w:ascii="Times New Roman" w:hAnsi="Times New Roman" w:cs="Times New Roman"/>
          <w:bCs/>
          <w:color w:val="000000" w:themeColor="text1"/>
          <w:sz w:val="24"/>
          <w:szCs w:val="24"/>
        </w:rPr>
        <w:lastRenderedPageBreak/>
        <w:t>administrativas em caso de omissão, irregularidade ou pagamento indevido, garantindo maior transparência, controle e proteção ao erário municipal.</w:t>
      </w:r>
    </w:p>
    <w:p w:rsidR="00732F08" w:rsidRPr="00836CE6" w:rsidRDefault="00732F08" w:rsidP="00732F08">
      <w:pPr>
        <w:spacing w:line="360" w:lineRule="auto"/>
        <w:ind w:firstLine="720"/>
        <w:jc w:val="both"/>
        <w:rPr>
          <w:rFonts w:ascii="Times New Roman" w:hAnsi="Times New Roman" w:cs="Times New Roman"/>
          <w:bCs/>
          <w:color w:val="000000" w:themeColor="text1"/>
          <w:sz w:val="24"/>
          <w:szCs w:val="24"/>
        </w:rPr>
      </w:pPr>
    </w:p>
    <w:p w:rsidR="00732F08" w:rsidRPr="00836CE6" w:rsidRDefault="00732F08" w:rsidP="00732F08">
      <w:pPr>
        <w:spacing w:line="360" w:lineRule="auto"/>
        <w:ind w:firstLine="720"/>
        <w:jc w:val="both"/>
        <w:rPr>
          <w:rFonts w:ascii="Times New Roman" w:hAnsi="Times New Roman" w:cs="Times New Roman"/>
          <w:bCs/>
          <w:color w:val="000000" w:themeColor="text1"/>
          <w:sz w:val="24"/>
          <w:szCs w:val="24"/>
        </w:rPr>
      </w:pPr>
      <w:r w:rsidRPr="00836CE6">
        <w:rPr>
          <w:rFonts w:ascii="Times New Roman" w:hAnsi="Times New Roman" w:cs="Times New Roman"/>
          <w:bCs/>
          <w:color w:val="000000" w:themeColor="text1"/>
          <w:sz w:val="24"/>
          <w:szCs w:val="24"/>
        </w:rPr>
        <w:t>Destaca-se, ainda, a atualização dos valores das diárias, organizados em tabelas anexas, observando critérios de hierarquia funcional, localidade do deslocamento e, quando for o caso, viagens internacionais, estas alinhadas aos parâmetros previstos na legislação federal, com as devidas adaptações à realidade municipal.</w:t>
      </w:r>
    </w:p>
    <w:p w:rsidR="00732F08" w:rsidRPr="00836CE6" w:rsidRDefault="00732F08" w:rsidP="00732F08">
      <w:pPr>
        <w:spacing w:line="360" w:lineRule="auto"/>
        <w:ind w:firstLine="720"/>
        <w:jc w:val="both"/>
        <w:rPr>
          <w:rFonts w:ascii="Times New Roman" w:hAnsi="Times New Roman" w:cs="Times New Roman"/>
          <w:bCs/>
          <w:color w:val="000000" w:themeColor="text1"/>
          <w:sz w:val="24"/>
          <w:szCs w:val="24"/>
        </w:rPr>
      </w:pPr>
    </w:p>
    <w:p w:rsidR="00732F08" w:rsidRPr="00836CE6" w:rsidRDefault="00732F08" w:rsidP="00732F08">
      <w:pPr>
        <w:spacing w:line="360" w:lineRule="auto"/>
        <w:ind w:firstLine="720"/>
        <w:jc w:val="both"/>
        <w:rPr>
          <w:rFonts w:ascii="Times New Roman" w:hAnsi="Times New Roman" w:cs="Times New Roman"/>
          <w:bCs/>
          <w:color w:val="000000" w:themeColor="text1"/>
          <w:sz w:val="24"/>
          <w:szCs w:val="24"/>
        </w:rPr>
      </w:pPr>
      <w:r w:rsidRPr="00836CE6">
        <w:rPr>
          <w:rFonts w:ascii="Times New Roman" w:hAnsi="Times New Roman" w:cs="Times New Roman"/>
          <w:bCs/>
          <w:color w:val="000000" w:themeColor="text1"/>
          <w:sz w:val="24"/>
          <w:szCs w:val="24"/>
        </w:rPr>
        <w:t>Por fim, a proposição revoga normas anteriores incompatíveis, especialmente a Lei Municipal nº 3.079, de 12 de junho de 2023, promovendo a consolidação normativa e assegurando maior coerência ao ordenamento jurídico local.</w:t>
      </w:r>
    </w:p>
    <w:p w:rsidR="00732F08" w:rsidRPr="00836CE6" w:rsidRDefault="00732F08" w:rsidP="00732F08">
      <w:pPr>
        <w:spacing w:line="360" w:lineRule="auto"/>
        <w:jc w:val="both"/>
        <w:rPr>
          <w:rFonts w:ascii="Times New Roman" w:hAnsi="Times New Roman" w:cs="Times New Roman"/>
          <w:bCs/>
          <w:color w:val="000000" w:themeColor="text1"/>
          <w:sz w:val="24"/>
          <w:szCs w:val="24"/>
        </w:rPr>
      </w:pPr>
    </w:p>
    <w:p w:rsidR="00732F08" w:rsidRPr="00836CE6" w:rsidRDefault="00732F08" w:rsidP="00732F08">
      <w:pPr>
        <w:spacing w:line="360" w:lineRule="auto"/>
        <w:ind w:firstLine="720"/>
        <w:jc w:val="both"/>
        <w:rPr>
          <w:rFonts w:ascii="Times New Roman" w:hAnsi="Times New Roman" w:cs="Times New Roman"/>
          <w:bCs/>
          <w:color w:val="000000" w:themeColor="text1"/>
          <w:sz w:val="24"/>
          <w:szCs w:val="24"/>
        </w:rPr>
      </w:pPr>
      <w:r w:rsidRPr="00836CE6">
        <w:rPr>
          <w:rFonts w:ascii="Times New Roman" w:hAnsi="Times New Roman" w:cs="Times New Roman"/>
          <w:color w:val="000000" w:themeColor="text1"/>
          <w:sz w:val="24"/>
          <w:szCs w:val="24"/>
        </w:rPr>
        <w:t xml:space="preserve">Por todas as razões expostas, nobres Vereadores, e considerando o elevado interesse público da medida, </w:t>
      </w:r>
      <w:r w:rsidRPr="00836CE6">
        <w:rPr>
          <w:rFonts w:ascii="Times New Roman" w:hAnsi="Times New Roman" w:cs="Times New Roman"/>
          <w:b/>
          <w:bCs/>
          <w:color w:val="000000" w:themeColor="text1"/>
          <w:sz w:val="24"/>
          <w:szCs w:val="24"/>
          <w:u w:val="single"/>
        </w:rPr>
        <w:t>solicito aos ilustres membros desta Casa Legislativa a aprovação, em regime de urgência urgentíssima (art. 53, § 1º, da Lei Orgânica Municipal), do Projeto de Lei anexo</w:t>
      </w:r>
      <w:r w:rsidRPr="00836CE6">
        <w:rPr>
          <w:rFonts w:ascii="Times New Roman" w:hAnsi="Times New Roman" w:cs="Times New Roman"/>
          <w:color w:val="000000" w:themeColor="text1"/>
          <w:sz w:val="24"/>
          <w:szCs w:val="24"/>
        </w:rPr>
        <w:t>, confiante de que Vossas Excelências, sempre atentos aos melhores interesses da população araripinense, darão ao presente pleito o acolhimento que a matéria merece</w:t>
      </w:r>
      <w:r w:rsidRPr="00836CE6">
        <w:rPr>
          <w:rFonts w:ascii="Times New Roman" w:hAnsi="Times New Roman" w:cs="Times New Roman"/>
          <w:bCs/>
          <w:color w:val="000000" w:themeColor="text1"/>
          <w:sz w:val="24"/>
          <w:szCs w:val="24"/>
        </w:rPr>
        <w:t>.</w:t>
      </w:r>
    </w:p>
    <w:p w:rsidR="00732F08" w:rsidRPr="00836CE6" w:rsidRDefault="00732F08" w:rsidP="00732F08">
      <w:pPr>
        <w:spacing w:line="360" w:lineRule="auto"/>
        <w:ind w:firstLine="720"/>
        <w:jc w:val="both"/>
        <w:rPr>
          <w:rFonts w:ascii="Times New Roman" w:hAnsi="Times New Roman" w:cs="Times New Roman"/>
          <w:bCs/>
          <w:color w:val="000000" w:themeColor="text1"/>
          <w:sz w:val="24"/>
          <w:szCs w:val="24"/>
        </w:rPr>
      </w:pPr>
    </w:p>
    <w:p w:rsidR="00732F08" w:rsidRPr="00836CE6" w:rsidRDefault="00732F08" w:rsidP="00732F08">
      <w:pPr>
        <w:spacing w:line="360" w:lineRule="auto"/>
        <w:jc w:val="center"/>
        <w:rPr>
          <w:rFonts w:ascii="Times New Roman" w:hAnsi="Times New Roman" w:cs="Times New Roman"/>
          <w:color w:val="000000" w:themeColor="text1"/>
          <w:sz w:val="24"/>
          <w:szCs w:val="24"/>
        </w:rPr>
      </w:pPr>
      <w:r w:rsidRPr="00836CE6">
        <w:rPr>
          <w:rFonts w:ascii="Times New Roman" w:hAnsi="Times New Roman" w:cs="Times New Roman"/>
          <w:color w:val="000000" w:themeColor="text1"/>
          <w:sz w:val="24"/>
          <w:szCs w:val="24"/>
        </w:rPr>
        <w:t xml:space="preserve">Gabinete do Prefeito, em </w:t>
      </w:r>
      <w:r w:rsidR="00990D4C" w:rsidRPr="00836CE6">
        <w:rPr>
          <w:rFonts w:ascii="Times New Roman" w:hAnsi="Times New Roman" w:cs="Times New Roman"/>
          <w:color w:val="000000" w:themeColor="text1"/>
          <w:sz w:val="24"/>
          <w:szCs w:val="24"/>
        </w:rPr>
        <w:t>15</w:t>
      </w:r>
      <w:r w:rsidRPr="00836CE6">
        <w:rPr>
          <w:rFonts w:ascii="Times New Roman" w:hAnsi="Times New Roman" w:cs="Times New Roman"/>
          <w:color w:val="000000" w:themeColor="text1"/>
          <w:sz w:val="24"/>
          <w:szCs w:val="24"/>
        </w:rPr>
        <w:t xml:space="preserve"> de janeiro de 2026.</w:t>
      </w:r>
    </w:p>
    <w:p w:rsidR="00732F08" w:rsidRPr="00836CE6" w:rsidRDefault="00732F08" w:rsidP="00732F08">
      <w:pPr>
        <w:spacing w:line="360" w:lineRule="auto"/>
        <w:jc w:val="center"/>
        <w:rPr>
          <w:rFonts w:ascii="Times New Roman" w:hAnsi="Times New Roman" w:cs="Times New Roman"/>
          <w:color w:val="000000" w:themeColor="text1"/>
          <w:sz w:val="24"/>
          <w:szCs w:val="24"/>
        </w:rPr>
      </w:pPr>
    </w:p>
    <w:p w:rsidR="00732F08" w:rsidRPr="00836CE6" w:rsidRDefault="00732F08" w:rsidP="00732F08">
      <w:pPr>
        <w:spacing w:line="360" w:lineRule="auto"/>
        <w:jc w:val="center"/>
        <w:rPr>
          <w:rFonts w:ascii="Times New Roman" w:hAnsi="Times New Roman" w:cs="Times New Roman"/>
          <w:color w:val="000000" w:themeColor="text1"/>
          <w:sz w:val="24"/>
          <w:szCs w:val="24"/>
        </w:rPr>
      </w:pPr>
    </w:p>
    <w:p w:rsidR="00732F08" w:rsidRPr="00836CE6" w:rsidRDefault="00732F08" w:rsidP="00732F08">
      <w:pPr>
        <w:pStyle w:val="SemEspaamento"/>
        <w:jc w:val="center"/>
        <w:rPr>
          <w:rFonts w:ascii="Times New Roman" w:hAnsi="Times New Roman" w:cs="Times New Roman"/>
          <w:b/>
          <w:color w:val="000000" w:themeColor="text1"/>
          <w:sz w:val="24"/>
          <w:szCs w:val="24"/>
        </w:rPr>
      </w:pPr>
      <w:r w:rsidRPr="00836CE6">
        <w:rPr>
          <w:rFonts w:ascii="Times New Roman" w:hAnsi="Times New Roman" w:cs="Times New Roman"/>
          <w:b/>
          <w:color w:val="000000" w:themeColor="text1"/>
          <w:sz w:val="24"/>
          <w:szCs w:val="24"/>
        </w:rPr>
        <w:t>EVILÁSIO MATEUS DA SILVA CARDOZO</w:t>
      </w:r>
    </w:p>
    <w:p w:rsidR="00732F08" w:rsidRPr="00836CE6" w:rsidRDefault="00732F08" w:rsidP="00732F08">
      <w:pPr>
        <w:pStyle w:val="SemEspaamento"/>
        <w:jc w:val="center"/>
        <w:rPr>
          <w:rFonts w:ascii="Times New Roman" w:hAnsi="Times New Roman" w:cs="Times New Roman"/>
          <w:color w:val="000000" w:themeColor="text1"/>
          <w:sz w:val="24"/>
          <w:szCs w:val="24"/>
        </w:rPr>
      </w:pPr>
      <w:r w:rsidRPr="00836CE6">
        <w:rPr>
          <w:rFonts w:ascii="Times New Roman" w:hAnsi="Times New Roman" w:cs="Times New Roman"/>
          <w:b/>
          <w:iCs/>
          <w:color w:val="000000" w:themeColor="text1"/>
          <w:sz w:val="24"/>
          <w:szCs w:val="24"/>
        </w:rPr>
        <w:t>Prefeito</w:t>
      </w:r>
    </w:p>
    <w:p w:rsidR="00732F08" w:rsidRPr="00836CE6" w:rsidRDefault="00732F08" w:rsidP="00732F08">
      <w:pPr>
        <w:spacing w:line="360" w:lineRule="auto"/>
        <w:ind w:firstLine="720"/>
        <w:jc w:val="both"/>
        <w:rPr>
          <w:rFonts w:ascii="Times New Roman" w:hAnsi="Times New Roman" w:cs="Times New Roman"/>
          <w:bCs/>
          <w:color w:val="000000" w:themeColor="text1"/>
          <w:sz w:val="24"/>
          <w:szCs w:val="24"/>
        </w:rPr>
      </w:pPr>
    </w:p>
    <w:p w:rsidR="00732F08" w:rsidRPr="00836CE6" w:rsidRDefault="00732F08" w:rsidP="00FC1288">
      <w:pPr>
        <w:jc w:val="center"/>
        <w:rPr>
          <w:rFonts w:ascii="Times New Roman" w:hAnsi="Times New Roman" w:cs="Times New Roman"/>
          <w:b/>
          <w:color w:val="000000" w:themeColor="text1"/>
          <w:sz w:val="24"/>
          <w:szCs w:val="24"/>
        </w:rPr>
      </w:pPr>
    </w:p>
    <w:p w:rsidR="00732F08" w:rsidRPr="00836CE6" w:rsidRDefault="00732F08" w:rsidP="00FC1288">
      <w:pPr>
        <w:jc w:val="center"/>
        <w:rPr>
          <w:rFonts w:ascii="Times New Roman" w:hAnsi="Times New Roman" w:cs="Times New Roman"/>
          <w:b/>
          <w:color w:val="000000" w:themeColor="text1"/>
          <w:sz w:val="24"/>
          <w:szCs w:val="24"/>
        </w:rPr>
      </w:pPr>
    </w:p>
    <w:p w:rsidR="00732F08" w:rsidRPr="00836CE6" w:rsidRDefault="00732F08" w:rsidP="00FC1288">
      <w:pPr>
        <w:jc w:val="center"/>
        <w:rPr>
          <w:rFonts w:ascii="Times New Roman" w:hAnsi="Times New Roman" w:cs="Times New Roman"/>
          <w:b/>
          <w:color w:val="000000" w:themeColor="text1"/>
          <w:sz w:val="24"/>
          <w:szCs w:val="24"/>
        </w:rPr>
      </w:pPr>
    </w:p>
    <w:p w:rsidR="00732F08" w:rsidRPr="00836CE6" w:rsidRDefault="00732F08" w:rsidP="00FC1288">
      <w:pPr>
        <w:jc w:val="center"/>
        <w:rPr>
          <w:rFonts w:ascii="Times New Roman" w:hAnsi="Times New Roman" w:cs="Times New Roman"/>
          <w:b/>
          <w:color w:val="000000" w:themeColor="text1"/>
          <w:sz w:val="24"/>
          <w:szCs w:val="24"/>
        </w:rPr>
      </w:pPr>
    </w:p>
    <w:p w:rsidR="00732F08" w:rsidRPr="00836CE6" w:rsidRDefault="00732F08" w:rsidP="00FC1288">
      <w:pPr>
        <w:jc w:val="center"/>
        <w:rPr>
          <w:rFonts w:ascii="Times New Roman" w:hAnsi="Times New Roman" w:cs="Times New Roman"/>
          <w:b/>
          <w:color w:val="000000" w:themeColor="text1"/>
          <w:sz w:val="24"/>
          <w:szCs w:val="24"/>
        </w:rPr>
      </w:pPr>
    </w:p>
    <w:p w:rsidR="00732F08" w:rsidRPr="00836CE6" w:rsidRDefault="00732F08" w:rsidP="00FC1288">
      <w:pPr>
        <w:jc w:val="center"/>
        <w:rPr>
          <w:rFonts w:ascii="Times New Roman" w:hAnsi="Times New Roman" w:cs="Times New Roman"/>
          <w:b/>
          <w:color w:val="000000" w:themeColor="text1"/>
          <w:sz w:val="24"/>
          <w:szCs w:val="24"/>
        </w:rPr>
      </w:pPr>
    </w:p>
    <w:p w:rsidR="00732F08" w:rsidRPr="00836CE6" w:rsidRDefault="00732F08" w:rsidP="00FC1288">
      <w:pPr>
        <w:jc w:val="center"/>
        <w:rPr>
          <w:rFonts w:ascii="Times New Roman" w:hAnsi="Times New Roman" w:cs="Times New Roman"/>
          <w:b/>
          <w:color w:val="000000" w:themeColor="text1"/>
          <w:sz w:val="24"/>
          <w:szCs w:val="24"/>
        </w:rPr>
      </w:pPr>
    </w:p>
    <w:p w:rsidR="00732F08" w:rsidRPr="00836CE6" w:rsidRDefault="00732F08" w:rsidP="00FC1288">
      <w:pPr>
        <w:jc w:val="center"/>
        <w:rPr>
          <w:rFonts w:ascii="Times New Roman" w:hAnsi="Times New Roman" w:cs="Times New Roman"/>
          <w:b/>
          <w:color w:val="000000" w:themeColor="text1"/>
          <w:sz w:val="24"/>
          <w:szCs w:val="24"/>
        </w:rPr>
      </w:pPr>
    </w:p>
    <w:p w:rsidR="00732F08" w:rsidRPr="00836CE6" w:rsidRDefault="00732F08" w:rsidP="00FC1288">
      <w:pPr>
        <w:jc w:val="center"/>
        <w:rPr>
          <w:rFonts w:ascii="Times New Roman" w:hAnsi="Times New Roman" w:cs="Times New Roman"/>
          <w:b/>
          <w:color w:val="000000" w:themeColor="text1"/>
          <w:sz w:val="24"/>
          <w:szCs w:val="24"/>
        </w:rPr>
      </w:pPr>
    </w:p>
    <w:p w:rsidR="00732F08" w:rsidRPr="00836CE6" w:rsidRDefault="00732F08" w:rsidP="00FC1288">
      <w:pPr>
        <w:jc w:val="center"/>
        <w:rPr>
          <w:rFonts w:ascii="Times New Roman" w:hAnsi="Times New Roman" w:cs="Times New Roman"/>
          <w:b/>
          <w:color w:val="000000" w:themeColor="text1"/>
          <w:sz w:val="24"/>
          <w:szCs w:val="24"/>
        </w:rPr>
      </w:pPr>
    </w:p>
    <w:p w:rsidR="00732F08" w:rsidRPr="00836CE6" w:rsidRDefault="00732F08" w:rsidP="00FC1288">
      <w:pPr>
        <w:jc w:val="center"/>
        <w:rPr>
          <w:rFonts w:ascii="Times New Roman" w:hAnsi="Times New Roman" w:cs="Times New Roman"/>
          <w:b/>
          <w:color w:val="000000" w:themeColor="text1"/>
          <w:sz w:val="24"/>
          <w:szCs w:val="24"/>
        </w:rPr>
      </w:pPr>
    </w:p>
    <w:p w:rsidR="00FC1288" w:rsidRPr="00836CE6" w:rsidRDefault="00732F08" w:rsidP="00FC1288">
      <w:pPr>
        <w:jc w:val="center"/>
        <w:rPr>
          <w:rFonts w:ascii="Times New Roman" w:hAnsi="Times New Roman" w:cs="Times New Roman"/>
          <w:b/>
          <w:color w:val="000000" w:themeColor="text1"/>
          <w:sz w:val="24"/>
          <w:szCs w:val="24"/>
        </w:rPr>
      </w:pPr>
      <w:r w:rsidRPr="00836CE6">
        <w:rPr>
          <w:rFonts w:ascii="Times New Roman" w:hAnsi="Times New Roman" w:cs="Times New Roman"/>
          <w:b/>
          <w:color w:val="000000" w:themeColor="text1"/>
          <w:sz w:val="24"/>
          <w:szCs w:val="24"/>
        </w:rPr>
        <w:lastRenderedPageBreak/>
        <w:t>PROJETO DE LEI</w:t>
      </w:r>
      <w:r w:rsidR="00885EE6" w:rsidRPr="00836CE6">
        <w:rPr>
          <w:rFonts w:ascii="Times New Roman" w:hAnsi="Times New Roman" w:cs="Times New Roman"/>
          <w:b/>
          <w:color w:val="000000" w:themeColor="text1"/>
          <w:sz w:val="24"/>
          <w:szCs w:val="24"/>
        </w:rPr>
        <w:t xml:space="preserve"> Nº </w:t>
      </w:r>
      <w:r w:rsidRPr="00836CE6">
        <w:rPr>
          <w:rFonts w:ascii="Times New Roman" w:hAnsi="Times New Roman" w:cs="Times New Roman"/>
          <w:b/>
          <w:color w:val="000000" w:themeColor="text1"/>
          <w:sz w:val="24"/>
          <w:szCs w:val="24"/>
        </w:rPr>
        <w:t>001</w:t>
      </w:r>
      <w:r w:rsidR="00885EE6" w:rsidRPr="00836CE6">
        <w:rPr>
          <w:rFonts w:ascii="Times New Roman" w:hAnsi="Times New Roman" w:cs="Times New Roman"/>
          <w:b/>
          <w:color w:val="000000" w:themeColor="text1"/>
          <w:sz w:val="24"/>
          <w:szCs w:val="24"/>
        </w:rPr>
        <w:t xml:space="preserve">, DE </w:t>
      </w:r>
      <w:r w:rsidR="00990D4C" w:rsidRPr="00836CE6">
        <w:rPr>
          <w:rFonts w:ascii="Times New Roman" w:hAnsi="Times New Roman" w:cs="Times New Roman"/>
          <w:b/>
          <w:color w:val="000000" w:themeColor="text1"/>
          <w:sz w:val="24"/>
          <w:szCs w:val="24"/>
        </w:rPr>
        <w:t>15</w:t>
      </w:r>
      <w:r w:rsidR="00885EE6" w:rsidRPr="00836CE6">
        <w:rPr>
          <w:rFonts w:ascii="Times New Roman" w:hAnsi="Times New Roman" w:cs="Times New Roman"/>
          <w:b/>
          <w:color w:val="000000" w:themeColor="text1"/>
          <w:sz w:val="24"/>
          <w:szCs w:val="24"/>
        </w:rPr>
        <w:t xml:space="preserve"> DE JANEIRO DE 2026</w:t>
      </w:r>
    </w:p>
    <w:p w:rsidR="00FC1288" w:rsidRPr="00836CE6" w:rsidRDefault="00FC1288" w:rsidP="00FC1288">
      <w:pPr>
        <w:tabs>
          <w:tab w:val="left" w:pos="1418"/>
        </w:tabs>
        <w:ind w:left="3828"/>
        <w:jc w:val="both"/>
        <w:rPr>
          <w:rFonts w:ascii="Times New Roman" w:hAnsi="Times New Roman" w:cs="Times New Roman"/>
          <w:color w:val="000000" w:themeColor="text1"/>
          <w:sz w:val="24"/>
          <w:szCs w:val="24"/>
        </w:rPr>
      </w:pPr>
    </w:p>
    <w:p w:rsidR="00732F08" w:rsidRPr="00836CE6" w:rsidRDefault="00732F08" w:rsidP="00836CE6">
      <w:pPr>
        <w:pStyle w:val="Default"/>
        <w:ind w:left="4962"/>
        <w:jc w:val="both"/>
        <w:rPr>
          <w:rFonts w:ascii="Times New Roman" w:hAnsi="Times New Roman" w:cs="Times New Roman"/>
          <w:color w:val="000000" w:themeColor="text1"/>
        </w:rPr>
      </w:pPr>
      <w:r w:rsidRPr="00836CE6">
        <w:rPr>
          <w:rFonts w:ascii="Times New Roman" w:hAnsi="Times New Roman" w:cs="Times New Roman"/>
          <w:color w:val="000000" w:themeColor="text1"/>
        </w:rPr>
        <w:t>Dispõe sobre a concessão, os critérios de pagamento e a prestação de contas de diárias no âmbito da Administração Pública Municipal de Araripina, Estado de Pernambuco, e dá outras providências.</w:t>
      </w:r>
    </w:p>
    <w:p w:rsidR="00732F08" w:rsidRPr="00836CE6" w:rsidRDefault="00732F08" w:rsidP="00732F08">
      <w:pPr>
        <w:pStyle w:val="Normal1"/>
        <w:spacing w:line="360" w:lineRule="auto"/>
        <w:ind w:left="4111"/>
        <w:jc w:val="both"/>
        <w:rPr>
          <w:rFonts w:ascii="Times New Roman" w:hAnsi="Times New Roman" w:cs="Times New Roman"/>
          <w:color w:val="000000" w:themeColor="text1"/>
          <w:sz w:val="24"/>
          <w:szCs w:val="24"/>
        </w:rPr>
      </w:pPr>
    </w:p>
    <w:p w:rsidR="00732F08" w:rsidRPr="00836CE6" w:rsidRDefault="00732F08" w:rsidP="00732F08">
      <w:pPr>
        <w:spacing w:line="360" w:lineRule="auto"/>
        <w:ind w:firstLine="1418"/>
        <w:jc w:val="both"/>
        <w:rPr>
          <w:rFonts w:ascii="Times New Roman" w:hAnsi="Times New Roman" w:cs="Times New Roman"/>
          <w:color w:val="000000" w:themeColor="text1"/>
          <w:sz w:val="24"/>
          <w:szCs w:val="24"/>
        </w:rPr>
      </w:pPr>
      <w:r w:rsidRPr="00836CE6">
        <w:rPr>
          <w:rFonts w:ascii="Times New Roman" w:hAnsi="Times New Roman" w:cs="Times New Roman"/>
          <w:color w:val="000000" w:themeColor="text1"/>
          <w:sz w:val="24"/>
          <w:szCs w:val="24"/>
        </w:rPr>
        <w:t xml:space="preserve">O Prefeito do Município de Araripina, Estado de Pernambuco, Sr. </w:t>
      </w:r>
      <w:r w:rsidRPr="00836CE6">
        <w:rPr>
          <w:rFonts w:ascii="Times New Roman" w:hAnsi="Times New Roman" w:cs="Times New Roman"/>
          <w:b/>
          <w:color w:val="000000" w:themeColor="text1"/>
          <w:sz w:val="24"/>
          <w:szCs w:val="24"/>
        </w:rPr>
        <w:t>EVILÁSIO MATEUS DA SILVA CARDOZO</w:t>
      </w:r>
      <w:r w:rsidRPr="00836CE6">
        <w:rPr>
          <w:rFonts w:ascii="Times New Roman" w:hAnsi="Times New Roman" w:cs="Times New Roman"/>
          <w:color w:val="000000" w:themeColor="text1"/>
          <w:sz w:val="24"/>
          <w:szCs w:val="24"/>
        </w:rPr>
        <w:t>, no uso das atribuições conferidas pela Lei Orgânica Municipal, submete à apreciação da Câmara de Vereadores de Araripina o seguinte Projeto de Lei:</w:t>
      </w:r>
    </w:p>
    <w:p w:rsidR="00732F08" w:rsidRPr="00836CE6" w:rsidRDefault="00732F08" w:rsidP="000610F3">
      <w:pPr>
        <w:spacing w:before="240" w:after="200" w:line="360" w:lineRule="auto"/>
        <w:ind w:firstLine="1418"/>
        <w:jc w:val="both"/>
        <w:rPr>
          <w:rFonts w:ascii="Times New Roman" w:hAnsi="Times New Roman" w:cs="Times New Roman"/>
          <w:bCs/>
          <w:color w:val="000000" w:themeColor="text1"/>
          <w:sz w:val="24"/>
          <w:szCs w:val="24"/>
        </w:rPr>
      </w:pPr>
      <w:r w:rsidRPr="00836CE6">
        <w:rPr>
          <w:rFonts w:ascii="Times New Roman" w:hAnsi="Times New Roman" w:cs="Times New Roman"/>
          <w:b/>
          <w:bCs/>
          <w:color w:val="000000" w:themeColor="text1"/>
          <w:sz w:val="24"/>
          <w:szCs w:val="24"/>
        </w:rPr>
        <w:t>Art. 1º</w:t>
      </w:r>
      <w:r w:rsidRPr="00836CE6">
        <w:rPr>
          <w:rFonts w:ascii="Times New Roman" w:hAnsi="Times New Roman" w:cs="Times New Roman"/>
          <w:b/>
          <w:color w:val="000000" w:themeColor="text1"/>
          <w:sz w:val="24"/>
          <w:szCs w:val="24"/>
        </w:rPr>
        <w:t xml:space="preserve"> </w:t>
      </w:r>
      <w:r w:rsidR="000610F3" w:rsidRPr="00836CE6">
        <w:rPr>
          <w:rFonts w:ascii="Times New Roman" w:hAnsi="Times New Roman" w:cs="Times New Roman"/>
          <w:bCs/>
          <w:color w:val="000000" w:themeColor="text1"/>
          <w:sz w:val="24"/>
          <w:szCs w:val="24"/>
        </w:rPr>
        <w:t>Ficam instituídos os valores das diárias, de caráter indenizatório, destinadas ao custeio das despesas realizadas pelos agentes públicos da Administração Pública Municipal, vinculadas a deslocamentos para atividades de natureza institucional, técnica, administrativa ou de representação oficial, devendo ser utilizadas exclusivamente para custear despesas com alimentação e estadia, conforme tabelas anexas</w:t>
      </w:r>
      <w:r w:rsidRPr="00836CE6">
        <w:rPr>
          <w:rFonts w:ascii="Times New Roman" w:hAnsi="Times New Roman" w:cs="Times New Roman"/>
          <w:bCs/>
          <w:color w:val="000000" w:themeColor="text1"/>
          <w:sz w:val="24"/>
          <w:szCs w:val="24"/>
        </w:rPr>
        <w:t>.</w:t>
      </w:r>
    </w:p>
    <w:p w:rsidR="00732F08" w:rsidRPr="00836CE6" w:rsidRDefault="004C0F2A" w:rsidP="00732F08">
      <w:pPr>
        <w:spacing w:before="240" w:after="200" w:line="360" w:lineRule="auto"/>
        <w:ind w:firstLine="1418"/>
        <w:jc w:val="both"/>
        <w:rPr>
          <w:rFonts w:ascii="Times New Roman" w:hAnsi="Times New Roman" w:cs="Times New Roman"/>
          <w:bCs/>
          <w:color w:val="000000" w:themeColor="text1"/>
          <w:sz w:val="24"/>
          <w:szCs w:val="24"/>
        </w:rPr>
      </w:pPr>
      <w:r w:rsidRPr="00836CE6">
        <w:rPr>
          <w:rFonts w:ascii="Times New Roman" w:hAnsi="Times New Roman" w:cs="Times New Roman"/>
          <w:b/>
          <w:color w:val="000000" w:themeColor="text1"/>
          <w:sz w:val="24"/>
          <w:szCs w:val="24"/>
        </w:rPr>
        <w:t>Parágrafo único</w:t>
      </w:r>
      <w:r w:rsidRPr="001811D4">
        <w:rPr>
          <w:rFonts w:ascii="Times New Roman" w:hAnsi="Times New Roman" w:cs="Times New Roman"/>
          <w:bCs/>
          <w:color w:val="000000" w:themeColor="text1"/>
          <w:sz w:val="24"/>
          <w:szCs w:val="24"/>
        </w:rPr>
        <w:t>.</w:t>
      </w:r>
      <w:r w:rsidR="00732F08" w:rsidRPr="00836CE6">
        <w:rPr>
          <w:rFonts w:ascii="Times New Roman" w:hAnsi="Times New Roman" w:cs="Times New Roman"/>
          <w:b/>
          <w:color w:val="000000" w:themeColor="text1"/>
          <w:sz w:val="24"/>
          <w:szCs w:val="24"/>
        </w:rPr>
        <w:t xml:space="preserve"> </w:t>
      </w:r>
      <w:r w:rsidR="00732F08" w:rsidRPr="00836CE6">
        <w:rPr>
          <w:rFonts w:ascii="Times New Roman" w:hAnsi="Times New Roman" w:cs="Times New Roman"/>
          <w:bCs/>
          <w:color w:val="000000" w:themeColor="text1"/>
          <w:sz w:val="24"/>
          <w:szCs w:val="24"/>
        </w:rPr>
        <w:t>A concessão de diárias observará os princípios da legalidade, legitimidade, economicidade, moralidade, eficiência, publicidade e interesse público, sendo vedada sua utilização para finalidades particulares.</w:t>
      </w:r>
    </w:p>
    <w:p w:rsidR="0098639B" w:rsidRPr="00836CE6" w:rsidRDefault="00732F08" w:rsidP="0098639B">
      <w:pPr>
        <w:spacing w:before="240" w:after="200" w:line="360" w:lineRule="auto"/>
        <w:ind w:firstLine="1418"/>
        <w:jc w:val="both"/>
        <w:rPr>
          <w:rFonts w:ascii="Times New Roman" w:hAnsi="Times New Roman" w:cs="Times New Roman"/>
          <w:bCs/>
          <w:color w:val="000000" w:themeColor="text1"/>
          <w:sz w:val="24"/>
          <w:szCs w:val="24"/>
        </w:rPr>
      </w:pPr>
      <w:r w:rsidRPr="00836CE6">
        <w:rPr>
          <w:rFonts w:ascii="Times New Roman" w:hAnsi="Times New Roman" w:cs="Times New Roman"/>
          <w:b/>
          <w:bCs/>
          <w:color w:val="000000" w:themeColor="text1"/>
          <w:sz w:val="24"/>
          <w:szCs w:val="24"/>
        </w:rPr>
        <w:t>Art. 2º</w:t>
      </w:r>
      <w:r w:rsidRPr="00836CE6">
        <w:rPr>
          <w:rFonts w:ascii="Times New Roman" w:hAnsi="Times New Roman" w:cs="Times New Roman"/>
          <w:b/>
          <w:color w:val="000000" w:themeColor="text1"/>
          <w:sz w:val="24"/>
          <w:szCs w:val="24"/>
        </w:rPr>
        <w:t xml:space="preserve"> </w:t>
      </w:r>
      <w:r w:rsidR="0098639B" w:rsidRPr="00836CE6">
        <w:rPr>
          <w:rFonts w:ascii="Times New Roman" w:hAnsi="Times New Roman" w:cs="Times New Roman"/>
          <w:bCs/>
          <w:color w:val="000000" w:themeColor="text1"/>
          <w:sz w:val="24"/>
          <w:szCs w:val="24"/>
        </w:rPr>
        <w:t>A diária será concedida somente quando houver deslocamento do agente público para Município diverso daquele de sua lotação, vinculada exclusivamente ao desempenho de atividade institucional devidamente comprovada.</w:t>
      </w:r>
    </w:p>
    <w:p w:rsidR="0098639B" w:rsidRPr="00836CE6" w:rsidRDefault="0098639B" w:rsidP="0098639B">
      <w:pPr>
        <w:spacing w:before="240" w:after="200" w:line="360" w:lineRule="auto"/>
        <w:ind w:firstLine="1418"/>
        <w:jc w:val="both"/>
        <w:rPr>
          <w:rFonts w:ascii="Times New Roman" w:hAnsi="Times New Roman" w:cs="Times New Roman"/>
          <w:bCs/>
          <w:color w:val="000000" w:themeColor="text1"/>
          <w:sz w:val="24"/>
          <w:szCs w:val="24"/>
        </w:rPr>
      </w:pPr>
      <w:r w:rsidRPr="00836CE6">
        <w:rPr>
          <w:rFonts w:ascii="Times New Roman" w:hAnsi="Times New Roman" w:cs="Times New Roman"/>
          <w:b/>
          <w:color w:val="000000" w:themeColor="text1"/>
          <w:sz w:val="24"/>
          <w:szCs w:val="24"/>
        </w:rPr>
        <w:t>§ 1º</w:t>
      </w:r>
      <w:r w:rsidRPr="00836CE6">
        <w:rPr>
          <w:rFonts w:ascii="Times New Roman" w:hAnsi="Times New Roman" w:cs="Times New Roman"/>
          <w:bCs/>
          <w:color w:val="000000" w:themeColor="text1"/>
          <w:sz w:val="24"/>
          <w:szCs w:val="24"/>
        </w:rPr>
        <w:t xml:space="preserve"> As diárias serão concedidas pelo período estritamente necessário ao cumprimento da atividade, devendo corresponder ao cronograma do evento, missão oficial ou reunião previamente comprovada.</w:t>
      </w:r>
    </w:p>
    <w:p w:rsidR="0098639B" w:rsidRPr="00836CE6" w:rsidRDefault="0098639B" w:rsidP="0098639B">
      <w:pPr>
        <w:spacing w:before="240" w:after="200" w:line="360" w:lineRule="auto"/>
        <w:ind w:firstLine="1418"/>
        <w:jc w:val="both"/>
        <w:rPr>
          <w:rFonts w:ascii="Times New Roman" w:hAnsi="Times New Roman" w:cs="Times New Roman"/>
          <w:bCs/>
          <w:color w:val="000000" w:themeColor="text1"/>
          <w:sz w:val="24"/>
          <w:szCs w:val="24"/>
        </w:rPr>
      </w:pPr>
      <w:r w:rsidRPr="00836CE6">
        <w:rPr>
          <w:rFonts w:ascii="Times New Roman" w:hAnsi="Times New Roman" w:cs="Times New Roman"/>
          <w:b/>
          <w:color w:val="000000" w:themeColor="text1"/>
          <w:sz w:val="24"/>
          <w:szCs w:val="24"/>
        </w:rPr>
        <w:t>§ 2º</w:t>
      </w:r>
      <w:r w:rsidRPr="00836CE6">
        <w:rPr>
          <w:rFonts w:ascii="Times New Roman" w:hAnsi="Times New Roman" w:cs="Times New Roman"/>
          <w:bCs/>
          <w:color w:val="000000" w:themeColor="text1"/>
          <w:sz w:val="24"/>
          <w:szCs w:val="24"/>
        </w:rPr>
        <w:t xml:space="preserve"> É vedado o pagamento de diária relativa a dia sem efetiva participação no evento ou missão oficial.</w:t>
      </w:r>
    </w:p>
    <w:p w:rsidR="00732F08" w:rsidRPr="00836CE6" w:rsidRDefault="0098639B" w:rsidP="0098639B">
      <w:pPr>
        <w:spacing w:before="240" w:after="200" w:line="360" w:lineRule="auto"/>
        <w:ind w:firstLine="1418"/>
        <w:jc w:val="both"/>
        <w:rPr>
          <w:rFonts w:ascii="Times New Roman" w:hAnsi="Times New Roman" w:cs="Times New Roman"/>
          <w:bCs/>
          <w:color w:val="000000" w:themeColor="text1"/>
          <w:sz w:val="24"/>
          <w:szCs w:val="24"/>
        </w:rPr>
      </w:pPr>
      <w:r w:rsidRPr="00836CE6">
        <w:rPr>
          <w:rFonts w:ascii="Times New Roman" w:hAnsi="Times New Roman" w:cs="Times New Roman"/>
          <w:b/>
          <w:color w:val="000000" w:themeColor="text1"/>
          <w:sz w:val="24"/>
          <w:szCs w:val="24"/>
        </w:rPr>
        <w:lastRenderedPageBreak/>
        <w:t>§ 3º</w:t>
      </w:r>
      <w:r w:rsidRPr="00836CE6">
        <w:rPr>
          <w:rFonts w:ascii="Times New Roman" w:hAnsi="Times New Roman" w:cs="Times New Roman"/>
          <w:bCs/>
          <w:color w:val="000000" w:themeColor="text1"/>
          <w:sz w:val="24"/>
          <w:szCs w:val="24"/>
        </w:rPr>
        <w:t xml:space="preserve"> Nos casos em que o deslocamento ou a permanência do agente público ocorrer por período inferior a </w:t>
      </w:r>
      <w:r w:rsidR="004C0F2A" w:rsidRPr="00836CE6">
        <w:rPr>
          <w:rFonts w:ascii="Times New Roman" w:hAnsi="Times New Roman" w:cs="Times New Roman"/>
          <w:bCs/>
          <w:color w:val="000000" w:themeColor="text1"/>
          <w:sz w:val="24"/>
          <w:szCs w:val="24"/>
        </w:rPr>
        <w:t>12</w:t>
      </w:r>
      <w:r w:rsidRPr="00836CE6">
        <w:rPr>
          <w:rFonts w:ascii="Times New Roman" w:hAnsi="Times New Roman" w:cs="Times New Roman"/>
          <w:bCs/>
          <w:color w:val="000000" w:themeColor="text1"/>
          <w:sz w:val="24"/>
          <w:szCs w:val="24"/>
        </w:rPr>
        <w:t xml:space="preserve"> (</w:t>
      </w:r>
      <w:r w:rsidR="004C0F2A" w:rsidRPr="00836CE6">
        <w:rPr>
          <w:rFonts w:ascii="Times New Roman" w:hAnsi="Times New Roman" w:cs="Times New Roman"/>
          <w:bCs/>
          <w:color w:val="000000" w:themeColor="text1"/>
          <w:sz w:val="24"/>
          <w:szCs w:val="24"/>
        </w:rPr>
        <w:t>doze</w:t>
      </w:r>
      <w:r w:rsidRPr="00836CE6">
        <w:rPr>
          <w:rFonts w:ascii="Times New Roman" w:hAnsi="Times New Roman" w:cs="Times New Roman"/>
          <w:bCs/>
          <w:color w:val="000000" w:themeColor="text1"/>
          <w:sz w:val="24"/>
          <w:szCs w:val="24"/>
        </w:rPr>
        <w:t xml:space="preserve">) horas, será devido o pagamento de meia diária, correspondente a </w:t>
      </w:r>
      <w:r w:rsidR="001811D4">
        <w:rPr>
          <w:rFonts w:ascii="Times New Roman" w:hAnsi="Times New Roman" w:cs="Times New Roman"/>
          <w:bCs/>
          <w:color w:val="000000" w:themeColor="text1"/>
          <w:sz w:val="24"/>
          <w:szCs w:val="24"/>
        </w:rPr>
        <w:t>50% (</w:t>
      </w:r>
      <w:r w:rsidRPr="00836CE6">
        <w:rPr>
          <w:rFonts w:ascii="Times New Roman" w:hAnsi="Times New Roman" w:cs="Times New Roman"/>
          <w:bCs/>
          <w:color w:val="000000" w:themeColor="text1"/>
          <w:sz w:val="24"/>
          <w:szCs w:val="24"/>
        </w:rPr>
        <w:t>cinquenta por cento</w:t>
      </w:r>
      <w:r w:rsidR="001811D4">
        <w:rPr>
          <w:rFonts w:ascii="Times New Roman" w:hAnsi="Times New Roman" w:cs="Times New Roman"/>
          <w:bCs/>
          <w:color w:val="000000" w:themeColor="text1"/>
          <w:sz w:val="24"/>
          <w:szCs w:val="24"/>
        </w:rPr>
        <w:t xml:space="preserve">) </w:t>
      </w:r>
      <w:r w:rsidRPr="00836CE6">
        <w:rPr>
          <w:rFonts w:ascii="Times New Roman" w:hAnsi="Times New Roman" w:cs="Times New Roman"/>
          <w:bCs/>
          <w:color w:val="000000" w:themeColor="text1"/>
          <w:sz w:val="24"/>
          <w:szCs w:val="24"/>
        </w:rPr>
        <w:t>do valor integral.</w:t>
      </w:r>
    </w:p>
    <w:p w:rsidR="0098639B" w:rsidRPr="00836CE6" w:rsidRDefault="00732F08" w:rsidP="0098639B">
      <w:pPr>
        <w:spacing w:before="240" w:after="200" w:line="360" w:lineRule="auto"/>
        <w:ind w:firstLine="1418"/>
        <w:jc w:val="both"/>
        <w:rPr>
          <w:rFonts w:ascii="Times New Roman" w:hAnsi="Times New Roman" w:cs="Times New Roman"/>
          <w:bCs/>
          <w:color w:val="000000" w:themeColor="text1"/>
          <w:sz w:val="24"/>
          <w:szCs w:val="24"/>
        </w:rPr>
      </w:pPr>
      <w:r w:rsidRPr="00836CE6">
        <w:rPr>
          <w:rFonts w:ascii="Times New Roman" w:hAnsi="Times New Roman" w:cs="Times New Roman"/>
          <w:b/>
          <w:bCs/>
          <w:color w:val="000000" w:themeColor="text1"/>
          <w:sz w:val="24"/>
          <w:szCs w:val="24"/>
        </w:rPr>
        <w:t>Art. 3º</w:t>
      </w:r>
      <w:r w:rsidRPr="00836CE6">
        <w:rPr>
          <w:rFonts w:ascii="Times New Roman" w:hAnsi="Times New Roman" w:cs="Times New Roman"/>
          <w:b/>
          <w:color w:val="000000" w:themeColor="text1"/>
          <w:sz w:val="24"/>
          <w:szCs w:val="24"/>
        </w:rPr>
        <w:t xml:space="preserve"> </w:t>
      </w:r>
      <w:r w:rsidR="0098639B" w:rsidRPr="00836CE6">
        <w:rPr>
          <w:rFonts w:ascii="Times New Roman" w:hAnsi="Times New Roman" w:cs="Times New Roman"/>
          <w:bCs/>
          <w:color w:val="000000" w:themeColor="text1"/>
          <w:sz w:val="24"/>
          <w:szCs w:val="24"/>
        </w:rPr>
        <w:t>Além das diárias, fica assegurado ao agente público o pagamento de passagens ou o ressarcimento das despesas com deslocamento, desde que devidamente comprovadas por documentação idônea.</w:t>
      </w:r>
    </w:p>
    <w:p w:rsidR="00732F08" w:rsidRPr="00836CE6" w:rsidRDefault="0098639B" w:rsidP="0098639B">
      <w:pPr>
        <w:spacing w:before="240" w:after="200" w:line="360" w:lineRule="auto"/>
        <w:ind w:firstLine="1418"/>
        <w:jc w:val="both"/>
        <w:rPr>
          <w:rFonts w:ascii="Times New Roman" w:hAnsi="Times New Roman" w:cs="Times New Roman"/>
          <w:b/>
          <w:color w:val="000000" w:themeColor="text1"/>
          <w:sz w:val="24"/>
          <w:szCs w:val="24"/>
        </w:rPr>
      </w:pPr>
      <w:r w:rsidRPr="00836CE6">
        <w:rPr>
          <w:rFonts w:ascii="Times New Roman" w:hAnsi="Times New Roman" w:cs="Times New Roman"/>
          <w:b/>
          <w:color w:val="000000" w:themeColor="text1"/>
          <w:sz w:val="24"/>
          <w:szCs w:val="24"/>
        </w:rPr>
        <w:t>Parágrafo único</w:t>
      </w:r>
      <w:r w:rsidRPr="00836CE6">
        <w:rPr>
          <w:rFonts w:ascii="Times New Roman" w:hAnsi="Times New Roman" w:cs="Times New Roman"/>
          <w:bCs/>
          <w:color w:val="000000" w:themeColor="text1"/>
          <w:sz w:val="24"/>
          <w:szCs w:val="24"/>
        </w:rPr>
        <w:t xml:space="preserve">. Na hipótese de utilização de veículo próprio, o Município </w:t>
      </w:r>
      <w:r w:rsidR="001811D4">
        <w:rPr>
          <w:rFonts w:ascii="Times New Roman" w:hAnsi="Times New Roman" w:cs="Times New Roman"/>
          <w:bCs/>
          <w:color w:val="000000" w:themeColor="text1"/>
          <w:sz w:val="24"/>
          <w:szCs w:val="24"/>
        </w:rPr>
        <w:t xml:space="preserve">de Araripina </w:t>
      </w:r>
      <w:r w:rsidRPr="00836CE6">
        <w:rPr>
          <w:rFonts w:ascii="Times New Roman" w:hAnsi="Times New Roman" w:cs="Times New Roman"/>
          <w:bCs/>
          <w:color w:val="000000" w:themeColor="text1"/>
          <w:sz w:val="24"/>
          <w:szCs w:val="24"/>
        </w:rPr>
        <w:t>poderá ressarcir exclusivamente as despesas com combustível estritamente necessárias ao deslocamento, mediante apresentação de nota fiscal e de relatório sucinto que indique o destino, o trajeto percorrido e a quilometragem aproximada.</w:t>
      </w:r>
    </w:p>
    <w:p w:rsidR="00732F08" w:rsidRPr="00836CE6" w:rsidRDefault="00732F08" w:rsidP="00732F08">
      <w:pPr>
        <w:spacing w:before="240" w:after="200" w:line="360" w:lineRule="auto"/>
        <w:ind w:firstLine="1418"/>
        <w:jc w:val="both"/>
        <w:rPr>
          <w:rFonts w:ascii="Times New Roman" w:hAnsi="Times New Roman" w:cs="Times New Roman"/>
          <w:bCs/>
          <w:color w:val="000000" w:themeColor="text1"/>
          <w:sz w:val="24"/>
          <w:szCs w:val="24"/>
        </w:rPr>
      </w:pPr>
      <w:r w:rsidRPr="00836CE6">
        <w:rPr>
          <w:rFonts w:ascii="Times New Roman" w:hAnsi="Times New Roman" w:cs="Times New Roman"/>
          <w:b/>
          <w:bCs/>
          <w:color w:val="000000" w:themeColor="text1"/>
          <w:sz w:val="24"/>
          <w:szCs w:val="24"/>
        </w:rPr>
        <w:t>Art. 4º</w:t>
      </w:r>
      <w:r w:rsidRPr="00836CE6">
        <w:rPr>
          <w:rFonts w:ascii="Times New Roman" w:hAnsi="Times New Roman" w:cs="Times New Roman"/>
          <w:b/>
          <w:color w:val="000000" w:themeColor="text1"/>
          <w:sz w:val="24"/>
          <w:szCs w:val="24"/>
        </w:rPr>
        <w:t xml:space="preserve"> </w:t>
      </w:r>
      <w:r w:rsidRPr="00836CE6">
        <w:rPr>
          <w:rFonts w:ascii="Times New Roman" w:hAnsi="Times New Roman" w:cs="Times New Roman"/>
          <w:bCs/>
          <w:color w:val="000000" w:themeColor="text1"/>
          <w:sz w:val="24"/>
          <w:szCs w:val="24"/>
        </w:rPr>
        <w:t>Os valores pagos a título de diárias e passagens possuem natureza exclusivamente indenizatória, não incorporando à remuneração e não gerando reflexos previdenciários, trabalhistas ou tributários.</w:t>
      </w:r>
    </w:p>
    <w:p w:rsidR="00732F08" w:rsidRPr="00836CE6" w:rsidRDefault="00732F08" w:rsidP="00732F08">
      <w:pPr>
        <w:spacing w:before="240" w:after="200" w:line="360" w:lineRule="auto"/>
        <w:ind w:firstLine="1418"/>
        <w:jc w:val="both"/>
        <w:rPr>
          <w:rFonts w:ascii="Times New Roman" w:hAnsi="Times New Roman" w:cs="Times New Roman"/>
          <w:bCs/>
          <w:color w:val="000000" w:themeColor="text1"/>
          <w:sz w:val="24"/>
          <w:szCs w:val="24"/>
        </w:rPr>
      </w:pPr>
      <w:r w:rsidRPr="00836CE6">
        <w:rPr>
          <w:rFonts w:ascii="Times New Roman" w:hAnsi="Times New Roman" w:cs="Times New Roman"/>
          <w:b/>
          <w:bCs/>
          <w:color w:val="000000" w:themeColor="text1"/>
          <w:sz w:val="24"/>
          <w:szCs w:val="24"/>
        </w:rPr>
        <w:t>Art. 5º</w:t>
      </w:r>
      <w:r w:rsidRPr="00836CE6">
        <w:rPr>
          <w:rFonts w:ascii="Times New Roman" w:hAnsi="Times New Roman" w:cs="Times New Roman"/>
          <w:b/>
          <w:color w:val="000000" w:themeColor="text1"/>
          <w:sz w:val="24"/>
          <w:szCs w:val="24"/>
        </w:rPr>
        <w:t xml:space="preserve"> </w:t>
      </w:r>
      <w:r w:rsidRPr="00836CE6">
        <w:rPr>
          <w:rFonts w:ascii="Times New Roman" w:hAnsi="Times New Roman" w:cs="Times New Roman"/>
          <w:bCs/>
          <w:color w:val="000000" w:themeColor="text1"/>
          <w:sz w:val="24"/>
          <w:szCs w:val="24"/>
        </w:rPr>
        <w:t>A concessão de diárias dependerá da apresentação prévia dos seguintes documentos:</w:t>
      </w:r>
    </w:p>
    <w:p w:rsidR="00732F08" w:rsidRPr="00836CE6" w:rsidRDefault="00732F08" w:rsidP="00732F08">
      <w:pPr>
        <w:spacing w:before="240" w:line="360" w:lineRule="auto"/>
        <w:ind w:firstLine="1418"/>
        <w:jc w:val="both"/>
        <w:rPr>
          <w:rFonts w:ascii="Times New Roman" w:hAnsi="Times New Roman" w:cs="Times New Roman"/>
          <w:b/>
          <w:color w:val="000000" w:themeColor="text1"/>
          <w:sz w:val="24"/>
          <w:szCs w:val="24"/>
        </w:rPr>
      </w:pPr>
      <w:r w:rsidRPr="00836CE6">
        <w:rPr>
          <w:rFonts w:ascii="Times New Roman" w:hAnsi="Times New Roman" w:cs="Times New Roman"/>
          <w:bCs/>
          <w:color w:val="000000" w:themeColor="text1"/>
          <w:sz w:val="24"/>
          <w:szCs w:val="24"/>
        </w:rPr>
        <w:t>I -</w:t>
      </w:r>
      <w:r w:rsidRPr="00836CE6">
        <w:rPr>
          <w:rFonts w:ascii="Times New Roman" w:hAnsi="Times New Roman" w:cs="Times New Roman"/>
          <w:b/>
          <w:color w:val="000000" w:themeColor="text1"/>
          <w:sz w:val="24"/>
          <w:szCs w:val="24"/>
        </w:rPr>
        <w:t xml:space="preserve"> </w:t>
      </w:r>
      <w:r w:rsidR="009013E6" w:rsidRPr="00836CE6">
        <w:rPr>
          <w:rFonts w:ascii="Times New Roman" w:hAnsi="Times New Roman" w:cs="Times New Roman"/>
          <w:bCs/>
          <w:color w:val="000000" w:themeColor="text1"/>
          <w:sz w:val="24"/>
          <w:szCs w:val="24"/>
        </w:rPr>
        <w:t>C</w:t>
      </w:r>
      <w:r w:rsidRPr="00836CE6">
        <w:rPr>
          <w:rFonts w:ascii="Times New Roman" w:hAnsi="Times New Roman" w:cs="Times New Roman"/>
          <w:bCs/>
          <w:color w:val="000000" w:themeColor="text1"/>
          <w:sz w:val="24"/>
          <w:szCs w:val="24"/>
        </w:rPr>
        <w:t>omunicação Interna</w:t>
      </w:r>
      <w:r w:rsidR="009013E6" w:rsidRPr="00836CE6">
        <w:rPr>
          <w:rFonts w:ascii="Times New Roman" w:hAnsi="Times New Roman" w:cs="Times New Roman"/>
          <w:bCs/>
          <w:color w:val="000000" w:themeColor="text1"/>
          <w:sz w:val="24"/>
          <w:szCs w:val="24"/>
        </w:rPr>
        <w:t xml:space="preserve"> - CI</w:t>
      </w:r>
      <w:r w:rsidRPr="00836CE6">
        <w:rPr>
          <w:rFonts w:ascii="Times New Roman" w:hAnsi="Times New Roman" w:cs="Times New Roman"/>
          <w:bCs/>
          <w:color w:val="000000" w:themeColor="text1"/>
          <w:sz w:val="24"/>
          <w:szCs w:val="24"/>
        </w:rPr>
        <w:t xml:space="preserve"> padronizada, assinada pelo titular da pasta, contendo justificativa fundamentada, estimativa de custos, datas, rota, local e objetivo da viagem;</w:t>
      </w:r>
    </w:p>
    <w:p w:rsidR="00732F08" w:rsidRPr="00836CE6" w:rsidRDefault="00732F08" w:rsidP="00732F08">
      <w:pPr>
        <w:spacing w:before="240" w:line="360" w:lineRule="auto"/>
        <w:ind w:firstLine="1418"/>
        <w:jc w:val="both"/>
        <w:rPr>
          <w:rFonts w:ascii="Times New Roman" w:hAnsi="Times New Roman" w:cs="Times New Roman"/>
          <w:bCs/>
          <w:color w:val="000000" w:themeColor="text1"/>
          <w:sz w:val="24"/>
          <w:szCs w:val="24"/>
        </w:rPr>
      </w:pPr>
      <w:r w:rsidRPr="00836CE6">
        <w:rPr>
          <w:rFonts w:ascii="Times New Roman" w:hAnsi="Times New Roman" w:cs="Times New Roman"/>
          <w:bCs/>
          <w:color w:val="000000" w:themeColor="text1"/>
          <w:sz w:val="24"/>
          <w:szCs w:val="24"/>
        </w:rPr>
        <w:t>II - convite oficial, programação, inscrição ou documento equivalente que comprove a necessidade da presença do servidor na atividade;</w:t>
      </w:r>
    </w:p>
    <w:p w:rsidR="00732F08" w:rsidRPr="00836CE6" w:rsidRDefault="00732F08" w:rsidP="00732F08">
      <w:pPr>
        <w:spacing w:before="240" w:line="360" w:lineRule="auto"/>
        <w:ind w:firstLine="1418"/>
        <w:jc w:val="both"/>
        <w:rPr>
          <w:rFonts w:ascii="Times New Roman" w:hAnsi="Times New Roman" w:cs="Times New Roman"/>
          <w:bCs/>
          <w:color w:val="000000" w:themeColor="text1"/>
          <w:sz w:val="24"/>
          <w:szCs w:val="24"/>
        </w:rPr>
      </w:pPr>
      <w:r w:rsidRPr="00836CE6">
        <w:rPr>
          <w:rFonts w:ascii="Times New Roman" w:hAnsi="Times New Roman" w:cs="Times New Roman"/>
          <w:bCs/>
          <w:color w:val="000000" w:themeColor="text1"/>
          <w:sz w:val="24"/>
          <w:szCs w:val="24"/>
        </w:rPr>
        <w:t>III - demonstração clara da relevância pública da atividade, compatível com as atribuições do cargo;</w:t>
      </w:r>
    </w:p>
    <w:p w:rsidR="00732F08" w:rsidRPr="00836CE6" w:rsidRDefault="00732F08" w:rsidP="00732F08">
      <w:pPr>
        <w:spacing w:before="240" w:after="200" w:line="360" w:lineRule="auto"/>
        <w:ind w:firstLine="1418"/>
        <w:jc w:val="both"/>
        <w:rPr>
          <w:rFonts w:ascii="Times New Roman" w:hAnsi="Times New Roman" w:cs="Times New Roman"/>
          <w:bCs/>
          <w:color w:val="000000" w:themeColor="text1"/>
          <w:sz w:val="24"/>
          <w:szCs w:val="24"/>
        </w:rPr>
      </w:pPr>
      <w:r w:rsidRPr="00836CE6">
        <w:rPr>
          <w:rFonts w:ascii="Times New Roman" w:hAnsi="Times New Roman" w:cs="Times New Roman"/>
          <w:bCs/>
          <w:color w:val="000000" w:themeColor="text1"/>
          <w:sz w:val="24"/>
          <w:szCs w:val="24"/>
        </w:rPr>
        <w:t>IV - indicação da dotação orçamentária específica responsável pelo custeio.</w:t>
      </w:r>
    </w:p>
    <w:p w:rsidR="00732F08" w:rsidRPr="00836CE6" w:rsidRDefault="00732F08" w:rsidP="00732F08">
      <w:pPr>
        <w:spacing w:before="240" w:after="200" w:line="360" w:lineRule="auto"/>
        <w:ind w:firstLine="1418"/>
        <w:jc w:val="both"/>
        <w:rPr>
          <w:rFonts w:ascii="Times New Roman" w:hAnsi="Times New Roman" w:cs="Times New Roman"/>
          <w:bCs/>
          <w:color w:val="000000" w:themeColor="text1"/>
          <w:sz w:val="24"/>
          <w:szCs w:val="24"/>
        </w:rPr>
      </w:pPr>
      <w:r w:rsidRPr="00836CE6">
        <w:rPr>
          <w:rFonts w:ascii="Times New Roman" w:hAnsi="Times New Roman" w:cs="Times New Roman"/>
          <w:b/>
          <w:color w:val="000000" w:themeColor="text1"/>
          <w:sz w:val="24"/>
          <w:szCs w:val="24"/>
        </w:rPr>
        <w:t xml:space="preserve">§ 1º </w:t>
      </w:r>
      <w:r w:rsidRPr="00836CE6">
        <w:rPr>
          <w:rFonts w:ascii="Times New Roman" w:hAnsi="Times New Roman" w:cs="Times New Roman"/>
          <w:bCs/>
          <w:color w:val="000000" w:themeColor="text1"/>
          <w:sz w:val="24"/>
          <w:szCs w:val="24"/>
        </w:rPr>
        <w:t>A autorização da diária dependerá da disponibilidade orçamentária e financeira e da adequação às políticas e metas institucionais.</w:t>
      </w:r>
    </w:p>
    <w:p w:rsidR="00732F08" w:rsidRPr="00836CE6" w:rsidRDefault="00732F08" w:rsidP="00732F08">
      <w:pPr>
        <w:spacing w:before="240" w:after="200" w:line="360" w:lineRule="auto"/>
        <w:ind w:firstLine="1418"/>
        <w:jc w:val="both"/>
        <w:rPr>
          <w:rFonts w:ascii="Times New Roman" w:hAnsi="Times New Roman" w:cs="Times New Roman"/>
          <w:bCs/>
          <w:color w:val="000000" w:themeColor="text1"/>
          <w:sz w:val="24"/>
          <w:szCs w:val="24"/>
        </w:rPr>
      </w:pPr>
      <w:r w:rsidRPr="00836CE6">
        <w:rPr>
          <w:rFonts w:ascii="Times New Roman" w:hAnsi="Times New Roman" w:cs="Times New Roman"/>
          <w:b/>
          <w:color w:val="000000" w:themeColor="text1"/>
          <w:sz w:val="24"/>
          <w:szCs w:val="24"/>
        </w:rPr>
        <w:lastRenderedPageBreak/>
        <w:t xml:space="preserve">§ 2º </w:t>
      </w:r>
      <w:r w:rsidRPr="00836CE6">
        <w:rPr>
          <w:rFonts w:ascii="Times New Roman" w:hAnsi="Times New Roman" w:cs="Times New Roman"/>
          <w:bCs/>
          <w:color w:val="000000" w:themeColor="text1"/>
          <w:sz w:val="24"/>
          <w:szCs w:val="24"/>
        </w:rPr>
        <w:t>Nenhuma diária poderá ser paga antes da formalização completa da solicitação e da respectiva autorização.</w:t>
      </w:r>
    </w:p>
    <w:p w:rsidR="00732F08" w:rsidRPr="00836CE6" w:rsidRDefault="00732F08" w:rsidP="00732F08">
      <w:pPr>
        <w:spacing w:before="240" w:after="200" w:line="360" w:lineRule="auto"/>
        <w:ind w:firstLine="1418"/>
        <w:jc w:val="both"/>
        <w:rPr>
          <w:rFonts w:ascii="Times New Roman" w:hAnsi="Times New Roman" w:cs="Times New Roman"/>
          <w:bCs/>
          <w:color w:val="000000" w:themeColor="text1"/>
          <w:sz w:val="24"/>
          <w:szCs w:val="24"/>
        </w:rPr>
      </w:pPr>
      <w:r w:rsidRPr="00836CE6">
        <w:rPr>
          <w:rFonts w:ascii="Times New Roman" w:hAnsi="Times New Roman" w:cs="Times New Roman"/>
          <w:b/>
          <w:bCs/>
          <w:color w:val="000000" w:themeColor="text1"/>
          <w:sz w:val="24"/>
          <w:szCs w:val="24"/>
        </w:rPr>
        <w:t>Art. 6º</w:t>
      </w:r>
      <w:r w:rsidRPr="00836CE6">
        <w:rPr>
          <w:rFonts w:ascii="Times New Roman" w:hAnsi="Times New Roman" w:cs="Times New Roman"/>
          <w:b/>
          <w:color w:val="000000" w:themeColor="text1"/>
          <w:sz w:val="24"/>
          <w:szCs w:val="24"/>
        </w:rPr>
        <w:t xml:space="preserve"> </w:t>
      </w:r>
      <w:r w:rsidRPr="00836CE6">
        <w:rPr>
          <w:rFonts w:ascii="Times New Roman" w:hAnsi="Times New Roman" w:cs="Times New Roman"/>
          <w:bCs/>
          <w:color w:val="000000" w:themeColor="text1"/>
          <w:sz w:val="24"/>
          <w:szCs w:val="24"/>
        </w:rPr>
        <w:t>O servidor beneficiado deverá apresentar prestação de contas no prazo máximo de 05 (cinco) dias úteis após o retorno, contendo:</w:t>
      </w:r>
    </w:p>
    <w:p w:rsidR="00732F08" w:rsidRPr="00836CE6" w:rsidRDefault="00732F08" w:rsidP="00732F08">
      <w:pPr>
        <w:spacing w:before="240" w:line="360" w:lineRule="auto"/>
        <w:ind w:firstLine="1418"/>
        <w:jc w:val="both"/>
        <w:rPr>
          <w:rFonts w:ascii="Times New Roman" w:hAnsi="Times New Roman" w:cs="Times New Roman"/>
          <w:bCs/>
          <w:color w:val="000000" w:themeColor="text1"/>
          <w:sz w:val="24"/>
          <w:szCs w:val="24"/>
        </w:rPr>
      </w:pPr>
      <w:r w:rsidRPr="00836CE6">
        <w:rPr>
          <w:rFonts w:ascii="Times New Roman" w:hAnsi="Times New Roman" w:cs="Times New Roman"/>
          <w:bCs/>
          <w:color w:val="000000" w:themeColor="text1"/>
          <w:sz w:val="24"/>
          <w:szCs w:val="24"/>
        </w:rPr>
        <w:t>I - certificado, lista de presença, declaração de participação ou documento equivalente emitido pela entidade promotora;</w:t>
      </w:r>
    </w:p>
    <w:p w:rsidR="00732F08" w:rsidRPr="00836CE6" w:rsidRDefault="00732F08" w:rsidP="00732F08">
      <w:pPr>
        <w:spacing w:before="240" w:line="360" w:lineRule="auto"/>
        <w:ind w:firstLine="1418"/>
        <w:jc w:val="both"/>
        <w:rPr>
          <w:rFonts w:ascii="Times New Roman" w:hAnsi="Times New Roman" w:cs="Times New Roman"/>
          <w:bCs/>
          <w:color w:val="000000" w:themeColor="text1"/>
          <w:sz w:val="24"/>
          <w:szCs w:val="24"/>
        </w:rPr>
      </w:pPr>
      <w:r w:rsidRPr="00836CE6">
        <w:rPr>
          <w:rFonts w:ascii="Times New Roman" w:hAnsi="Times New Roman" w:cs="Times New Roman"/>
          <w:bCs/>
          <w:color w:val="000000" w:themeColor="text1"/>
          <w:sz w:val="24"/>
          <w:szCs w:val="24"/>
        </w:rPr>
        <w:t xml:space="preserve">II - </w:t>
      </w:r>
      <w:r w:rsidR="009013E6" w:rsidRPr="00836CE6">
        <w:rPr>
          <w:rFonts w:ascii="Times New Roman" w:hAnsi="Times New Roman" w:cs="Times New Roman"/>
          <w:bCs/>
          <w:color w:val="000000" w:themeColor="text1"/>
          <w:sz w:val="24"/>
          <w:szCs w:val="24"/>
        </w:rPr>
        <w:t>documentos comprobatórios de deslocamento, quando aplicáveis</w:t>
      </w:r>
      <w:r w:rsidRPr="00836CE6">
        <w:rPr>
          <w:rFonts w:ascii="Times New Roman" w:hAnsi="Times New Roman" w:cs="Times New Roman"/>
          <w:bCs/>
          <w:color w:val="000000" w:themeColor="text1"/>
          <w:sz w:val="24"/>
          <w:szCs w:val="24"/>
        </w:rPr>
        <w:t>;</w:t>
      </w:r>
    </w:p>
    <w:p w:rsidR="00732F08" w:rsidRPr="00836CE6" w:rsidRDefault="00732F08" w:rsidP="00732F08">
      <w:pPr>
        <w:spacing w:before="240" w:line="360" w:lineRule="auto"/>
        <w:ind w:firstLine="1418"/>
        <w:jc w:val="both"/>
        <w:rPr>
          <w:rFonts w:ascii="Times New Roman" w:hAnsi="Times New Roman" w:cs="Times New Roman"/>
          <w:bCs/>
          <w:color w:val="000000" w:themeColor="text1"/>
          <w:sz w:val="24"/>
          <w:szCs w:val="24"/>
        </w:rPr>
      </w:pPr>
      <w:r w:rsidRPr="00836CE6">
        <w:rPr>
          <w:rFonts w:ascii="Times New Roman" w:hAnsi="Times New Roman" w:cs="Times New Roman"/>
          <w:bCs/>
          <w:color w:val="000000" w:themeColor="text1"/>
          <w:sz w:val="24"/>
          <w:szCs w:val="24"/>
        </w:rPr>
        <w:t xml:space="preserve">III - </w:t>
      </w:r>
      <w:r w:rsidR="009013E6" w:rsidRPr="00836CE6">
        <w:rPr>
          <w:rFonts w:ascii="Times New Roman" w:hAnsi="Times New Roman" w:cs="Times New Roman"/>
          <w:bCs/>
          <w:color w:val="000000" w:themeColor="text1"/>
          <w:sz w:val="24"/>
          <w:szCs w:val="24"/>
        </w:rPr>
        <w:t>comprovantes referentes a despesas ressarcidas.</w:t>
      </w:r>
    </w:p>
    <w:p w:rsidR="00732F08" w:rsidRPr="00836CE6" w:rsidRDefault="00732F08" w:rsidP="00732F08">
      <w:pPr>
        <w:spacing w:before="240" w:after="200" w:line="360" w:lineRule="auto"/>
        <w:ind w:firstLine="1418"/>
        <w:jc w:val="both"/>
        <w:rPr>
          <w:rFonts w:ascii="Times New Roman" w:hAnsi="Times New Roman" w:cs="Times New Roman"/>
          <w:bCs/>
          <w:color w:val="000000" w:themeColor="text1"/>
          <w:sz w:val="24"/>
          <w:szCs w:val="24"/>
        </w:rPr>
      </w:pPr>
      <w:r w:rsidRPr="00836CE6">
        <w:rPr>
          <w:rFonts w:ascii="Times New Roman" w:hAnsi="Times New Roman" w:cs="Times New Roman"/>
          <w:b/>
          <w:color w:val="000000" w:themeColor="text1"/>
          <w:sz w:val="24"/>
          <w:szCs w:val="24"/>
        </w:rPr>
        <w:t xml:space="preserve">§ 1º </w:t>
      </w:r>
      <w:r w:rsidRPr="00836CE6">
        <w:rPr>
          <w:rFonts w:ascii="Times New Roman" w:hAnsi="Times New Roman" w:cs="Times New Roman"/>
          <w:bCs/>
          <w:color w:val="000000" w:themeColor="text1"/>
          <w:sz w:val="24"/>
          <w:szCs w:val="24"/>
        </w:rPr>
        <w:t>A prestação de contas será analisada pelo setor competente, que poderá solicitar complementações, esclarecimentos ou determinar o ressarcimento de despesas irregulares.</w:t>
      </w:r>
    </w:p>
    <w:p w:rsidR="00732F08" w:rsidRPr="00836CE6" w:rsidRDefault="00732F08" w:rsidP="00732F08">
      <w:pPr>
        <w:spacing w:before="240" w:after="200" w:line="360" w:lineRule="auto"/>
        <w:ind w:firstLine="1418"/>
        <w:jc w:val="both"/>
        <w:rPr>
          <w:rFonts w:ascii="Times New Roman" w:hAnsi="Times New Roman" w:cs="Times New Roman"/>
          <w:bCs/>
          <w:color w:val="000000" w:themeColor="text1"/>
          <w:sz w:val="24"/>
          <w:szCs w:val="24"/>
        </w:rPr>
      </w:pPr>
      <w:r w:rsidRPr="00836CE6">
        <w:rPr>
          <w:rFonts w:ascii="Times New Roman" w:hAnsi="Times New Roman" w:cs="Times New Roman"/>
          <w:b/>
          <w:color w:val="000000" w:themeColor="text1"/>
          <w:sz w:val="24"/>
          <w:szCs w:val="24"/>
        </w:rPr>
        <w:t xml:space="preserve">§ 2º </w:t>
      </w:r>
      <w:r w:rsidRPr="00836CE6">
        <w:rPr>
          <w:rFonts w:ascii="Times New Roman" w:hAnsi="Times New Roman" w:cs="Times New Roman"/>
          <w:bCs/>
          <w:color w:val="000000" w:themeColor="text1"/>
          <w:sz w:val="24"/>
          <w:szCs w:val="24"/>
        </w:rPr>
        <w:t>A ausência de prestação de contas no prazo previsto acarretará impedimento automático para novas concessões, podendo ensejar responsabilização administrativa, civil e penal.</w:t>
      </w:r>
    </w:p>
    <w:p w:rsidR="00732F08" w:rsidRPr="00836CE6" w:rsidRDefault="00732F08" w:rsidP="00732F08">
      <w:pPr>
        <w:spacing w:before="240" w:after="200" w:line="360" w:lineRule="auto"/>
        <w:ind w:firstLine="1418"/>
        <w:jc w:val="both"/>
        <w:rPr>
          <w:rFonts w:ascii="Times New Roman" w:hAnsi="Times New Roman" w:cs="Times New Roman"/>
          <w:bCs/>
          <w:color w:val="000000" w:themeColor="text1"/>
          <w:sz w:val="24"/>
          <w:szCs w:val="24"/>
        </w:rPr>
      </w:pPr>
      <w:r w:rsidRPr="00836CE6">
        <w:rPr>
          <w:rFonts w:ascii="Times New Roman" w:hAnsi="Times New Roman" w:cs="Times New Roman"/>
          <w:b/>
          <w:color w:val="000000" w:themeColor="text1"/>
          <w:sz w:val="24"/>
          <w:szCs w:val="24"/>
        </w:rPr>
        <w:t xml:space="preserve">§ 3º </w:t>
      </w:r>
      <w:r w:rsidRPr="00836CE6">
        <w:rPr>
          <w:rFonts w:ascii="Times New Roman" w:hAnsi="Times New Roman" w:cs="Times New Roman"/>
          <w:bCs/>
          <w:color w:val="000000" w:themeColor="text1"/>
          <w:sz w:val="24"/>
          <w:szCs w:val="24"/>
        </w:rPr>
        <w:t xml:space="preserve">Havendo pagamento indevido ou em excesso, o beneficiário deverá restituir os valores ao erário no prazo máximo de </w:t>
      </w:r>
      <w:r w:rsidR="0098639B" w:rsidRPr="00836CE6">
        <w:rPr>
          <w:rFonts w:ascii="Times New Roman" w:hAnsi="Times New Roman" w:cs="Times New Roman"/>
          <w:bCs/>
          <w:color w:val="000000" w:themeColor="text1"/>
          <w:sz w:val="24"/>
          <w:szCs w:val="24"/>
        </w:rPr>
        <w:t>05 (</w:t>
      </w:r>
      <w:r w:rsidRPr="00836CE6">
        <w:rPr>
          <w:rFonts w:ascii="Times New Roman" w:hAnsi="Times New Roman" w:cs="Times New Roman"/>
          <w:bCs/>
          <w:color w:val="000000" w:themeColor="text1"/>
          <w:sz w:val="24"/>
          <w:szCs w:val="24"/>
        </w:rPr>
        <w:t>cinco</w:t>
      </w:r>
      <w:r w:rsidR="0098639B" w:rsidRPr="00836CE6">
        <w:rPr>
          <w:rFonts w:ascii="Times New Roman" w:hAnsi="Times New Roman" w:cs="Times New Roman"/>
          <w:bCs/>
          <w:color w:val="000000" w:themeColor="text1"/>
          <w:sz w:val="24"/>
          <w:szCs w:val="24"/>
        </w:rPr>
        <w:t>)</w:t>
      </w:r>
      <w:r w:rsidRPr="00836CE6">
        <w:rPr>
          <w:rFonts w:ascii="Times New Roman" w:hAnsi="Times New Roman" w:cs="Times New Roman"/>
          <w:bCs/>
          <w:color w:val="000000" w:themeColor="text1"/>
          <w:sz w:val="24"/>
          <w:szCs w:val="24"/>
        </w:rPr>
        <w:t xml:space="preserve"> dias úteis, sob pena de instauração de processo administrativo de cobrança.</w:t>
      </w:r>
    </w:p>
    <w:p w:rsidR="00732F08" w:rsidRPr="00836CE6" w:rsidRDefault="00732F08" w:rsidP="00732F08">
      <w:pPr>
        <w:spacing w:before="240" w:after="200" w:line="360" w:lineRule="auto"/>
        <w:ind w:firstLine="1418"/>
        <w:jc w:val="both"/>
        <w:rPr>
          <w:rFonts w:ascii="Times New Roman" w:hAnsi="Times New Roman" w:cs="Times New Roman"/>
          <w:bCs/>
          <w:color w:val="000000" w:themeColor="text1"/>
          <w:sz w:val="24"/>
          <w:szCs w:val="24"/>
        </w:rPr>
      </w:pPr>
      <w:r w:rsidRPr="00836CE6">
        <w:rPr>
          <w:rFonts w:ascii="Times New Roman" w:hAnsi="Times New Roman" w:cs="Times New Roman"/>
          <w:b/>
          <w:bCs/>
          <w:color w:val="000000" w:themeColor="text1"/>
          <w:sz w:val="24"/>
          <w:szCs w:val="24"/>
        </w:rPr>
        <w:t>Art. 7º</w:t>
      </w:r>
      <w:r w:rsidRPr="00836CE6">
        <w:rPr>
          <w:rFonts w:ascii="Times New Roman" w:hAnsi="Times New Roman" w:cs="Times New Roman"/>
          <w:b/>
          <w:color w:val="000000" w:themeColor="text1"/>
          <w:sz w:val="24"/>
          <w:szCs w:val="24"/>
        </w:rPr>
        <w:t xml:space="preserve"> </w:t>
      </w:r>
      <w:r w:rsidRPr="00836CE6">
        <w:rPr>
          <w:rFonts w:ascii="Times New Roman" w:hAnsi="Times New Roman" w:cs="Times New Roman"/>
          <w:bCs/>
          <w:color w:val="000000" w:themeColor="text1"/>
          <w:sz w:val="24"/>
          <w:szCs w:val="24"/>
        </w:rPr>
        <w:t>É vedada a concessão de diárias:</w:t>
      </w:r>
    </w:p>
    <w:p w:rsidR="00732F08" w:rsidRPr="00836CE6" w:rsidRDefault="00732F08" w:rsidP="00732F08">
      <w:pPr>
        <w:pStyle w:val="SemEspaamento"/>
        <w:spacing w:line="360" w:lineRule="auto"/>
        <w:ind w:left="708" w:firstLine="708"/>
        <w:rPr>
          <w:rFonts w:ascii="Times New Roman" w:hAnsi="Times New Roman" w:cs="Times New Roman"/>
          <w:color w:val="000000" w:themeColor="text1"/>
          <w:sz w:val="24"/>
          <w:szCs w:val="24"/>
        </w:rPr>
      </w:pPr>
      <w:r w:rsidRPr="00836CE6">
        <w:rPr>
          <w:rFonts w:ascii="Times New Roman" w:hAnsi="Times New Roman" w:cs="Times New Roman"/>
          <w:color w:val="000000" w:themeColor="text1"/>
          <w:sz w:val="24"/>
          <w:szCs w:val="24"/>
        </w:rPr>
        <w:t>I - para atividades realizadas no próprio Município</w:t>
      </w:r>
      <w:r w:rsidR="001811D4">
        <w:rPr>
          <w:rFonts w:ascii="Times New Roman" w:hAnsi="Times New Roman" w:cs="Times New Roman"/>
          <w:color w:val="000000" w:themeColor="text1"/>
          <w:sz w:val="24"/>
          <w:szCs w:val="24"/>
        </w:rPr>
        <w:t xml:space="preserve"> de Araripina</w:t>
      </w:r>
      <w:r w:rsidRPr="00836CE6">
        <w:rPr>
          <w:rFonts w:ascii="Times New Roman" w:hAnsi="Times New Roman" w:cs="Times New Roman"/>
          <w:color w:val="000000" w:themeColor="text1"/>
          <w:sz w:val="24"/>
          <w:szCs w:val="24"/>
        </w:rPr>
        <w:t>;</w:t>
      </w:r>
    </w:p>
    <w:p w:rsidR="00732F08" w:rsidRPr="00836CE6" w:rsidRDefault="00732F08" w:rsidP="00732F08">
      <w:pPr>
        <w:pStyle w:val="SemEspaamento"/>
        <w:spacing w:line="360" w:lineRule="auto"/>
        <w:ind w:left="708" w:firstLine="708"/>
        <w:rPr>
          <w:rFonts w:ascii="Times New Roman" w:hAnsi="Times New Roman" w:cs="Times New Roman"/>
          <w:color w:val="000000" w:themeColor="text1"/>
          <w:sz w:val="24"/>
          <w:szCs w:val="24"/>
        </w:rPr>
      </w:pPr>
      <w:r w:rsidRPr="00836CE6">
        <w:rPr>
          <w:rFonts w:ascii="Times New Roman" w:hAnsi="Times New Roman" w:cs="Times New Roman"/>
          <w:color w:val="000000" w:themeColor="text1"/>
          <w:sz w:val="24"/>
          <w:szCs w:val="24"/>
        </w:rPr>
        <w:t>II - quando não houver deslocamento efetivo;</w:t>
      </w:r>
    </w:p>
    <w:p w:rsidR="00732F08" w:rsidRPr="00836CE6" w:rsidRDefault="00732F08" w:rsidP="00732F08">
      <w:pPr>
        <w:pStyle w:val="SemEspaamento"/>
        <w:spacing w:line="360" w:lineRule="auto"/>
        <w:ind w:left="708" w:firstLine="708"/>
        <w:rPr>
          <w:rFonts w:ascii="Times New Roman" w:hAnsi="Times New Roman" w:cs="Times New Roman"/>
          <w:color w:val="000000" w:themeColor="text1"/>
          <w:sz w:val="24"/>
          <w:szCs w:val="24"/>
        </w:rPr>
      </w:pPr>
      <w:r w:rsidRPr="00836CE6">
        <w:rPr>
          <w:rFonts w:ascii="Times New Roman" w:hAnsi="Times New Roman" w:cs="Times New Roman"/>
          <w:color w:val="000000" w:themeColor="text1"/>
          <w:sz w:val="24"/>
          <w:szCs w:val="24"/>
        </w:rPr>
        <w:t>III - para eventos realizados em formato remoto ou híbrido;</w:t>
      </w:r>
    </w:p>
    <w:p w:rsidR="00732F08" w:rsidRPr="00836CE6" w:rsidRDefault="00732F08" w:rsidP="00732F08">
      <w:pPr>
        <w:pStyle w:val="SemEspaamento"/>
        <w:spacing w:line="360" w:lineRule="auto"/>
        <w:ind w:firstLine="1418"/>
        <w:rPr>
          <w:rFonts w:ascii="Times New Roman" w:hAnsi="Times New Roman" w:cs="Times New Roman"/>
          <w:color w:val="000000" w:themeColor="text1"/>
          <w:sz w:val="24"/>
          <w:szCs w:val="24"/>
        </w:rPr>
      </w:pPr>
      <w:r w:rsidRPr="00836CE6">
        <w:rPr>
          <w:rFonts w:ascii="Times New Roman" w:hAnsi="Times New Roman" w:cs="Times New Roman"/>
          <w:color w:val="000000" w:themeColor="text1"/>
          <w:sz w:val="24"/>
          <w:szCs w:val="24"/>
        </w:rPr>
        <w:t>IV - quando ausente documentação comprobatória que demonstre a necessidade e pertinência do deslocamento;</w:t>
      </w:r>
    </w:p>
    <w:p w:rsidR="00732F08" w:rsidRPr="00836CE6" w:rsidRDefault="00732F08" w:rsidP="00732F08">
      <w:pPr>
        <w:pStyle w:val="SemEspaamento"/>
        <w:spacing w:line="360" w:lineRule="auto"/>
        <w:ind w:left="708" w:firstLine="708"/>
        <w:rPr>
          <w:rFonts w:ascii="Times New Roman" w:hAnsi="Times New Roman" w:cs="Times New Roman"/>
          <w:color w:val="000000" w:themeColor="text1"/>
          <w:sz w:val="24"/>
          <w:szCs w:val="24"/>
        </w:rPr>
      </w:pPr>
      <w:r w:rsidRPr="00836CE6">
        <w:rPr>
          <w:rFonts w:ascii="Times New Roman" w:hAnsi="Times New Roman" w:cs="Times New Roman"/>
          <w:color w:val="000000" w:themeColor="text1"/>
          <w:sz w:val="24"/>
          <w:szCs w:val="24"/>
        </w:rPr>
        <w:t>V - quando não houver interesse público devidamente justificado;</w:t>
      </w:r>
    </w:p>
    <w:p w:rsidR="00732F08" w:rsidRPr="00836CE6" w:rsidRDefault="00732F08" w:rsidP="00CE3F4E">
      <w:pPr>
        <w:pStyle w:val="SemEspaamento"/>
        <w:spacing w:line="360" w:lineRule="auto"/>
        <w:ind w:firstLine="1418"/>
        <w:jc w:val="both"/>
        <w:rPr>
          <w:rFonts w:ascii="Times New Roman" w:hAnsi="Times New Roman" w:cs="Times New Roman"/>
          <w:color w:val="000000" w:themeColor="text1"/>
          <w:sz w:val="24"/>
          <w:szCs w:val="24"/>
        </w:rPr>
      </w:pPr>
      <w:r w:rsidRPr="00836CE6">
        <w:rPr>
          <w:rFonts w:ascii="Times New Roman" w:hAnsi="Times New Roman" w:cs="Times New Roman"/>
          <w:color w:val="000000" w:themeColor="text1"/>
          <w:sz w:val="24"/>
          <w:szCs w:val="24"/>
        </w:rPr>
        <w:t xml:space="preserve">VI - </w:t>
      </w:r>
      <w:r w:rsidR="00385349" w:rsidRPr="00836CE6">
        <w:rPr>
          <w:rFonts w:ascii="Times New Roman" w:hAnsi="Times New Roman" w:cs="Times New Roman"/>
          <w:color w:val="000000" w:themeColor="text1"/>
          <w:sz w:val="24"/>
          <w:szCs w:val="24"/>
        </w:rPr>
        <w:t>quando o solicitante não possuir vínculo funcional com o Município</w:t>
      </w:r>
      <w:r w:rsidR="00B367DB">
        <w:rPr>
          <w:rFonts w:ascii="Times New Roman" w:hAnsi="Times New Roman" w:cs="Times New Roman"/>
          <w:color w:val="000000" w:themeColor="text1"/>
          <w:sz w:val="24"/>
          <w:szCs w:val="24"/>
        </w:rPr>
        <w:t xml:space="preserve"> de Araripina</w:t>
      </w:r>
      <w:r w:rsidR="00385349" w:rsidRPr="00836CE6">
        <w:rPr>
          <w:rFonts w:ascii="Times New Roman" w:hAnsi="Times New Roman" w:cs="Times New Roman"/>
          <w:color w:val="000000" w:themeColor="text1"/>
          <w:sz w:val="24"/>
          <w:szCs w:val="24"/>
        </w:rPr>
        <w:t>, excetuadas as hipóteses de Conselheiros Municipais e de membros de Conselhos</w:t>
      </w:r>
      <w:r w:rsidR="00CE3F4E" w:rsidRPr="00836CE6">
        <w:rPr>
          <w:rFonts w:ascii="Times New Roman" w:hAnsi="Times New Roman" w:cs="Times New Roman"/>
          <w:color w:val="000000" w:themeColor="text1"/>
          <w:sz w:val="24"/>
          <w:szCs w:val="24"/>
        </w:rPr>
        <w:t>, condicionado, neste caso, a requerimento fundamentado e decisão da autoridade competente</w:t>
      </w:r>
      <w:r w:rsidRPr="00836CE6">
        <w:rPr>
          <w:rFonts w:ascii="Times New Roman" w:hAnsi="Times New Roman" w:cs="Times New Roman"/>
          <w:color w:val="000000" w:themeColor="text1"/>
          <w:sz w:val="24"/>
          <w:szCs w:val="24"/>
        </w:rPr>
        <w:t>.</w:t>
      </w:r>
    </w:p>
    <w:p w:rsidR="00732F08" w:rsidRPr="00836CE6" w:rsidRDefault="00732F08" w:rsidP="00732F08">
      <w:pPr>
        <w:pStyle w:val="SemEspaamento"/>
        <w:spacing w:line="360" w:lineRule="auto"/>
        <w:ind w:firstLine="1418"/>
        <w:rPr>
          <w:rFonts w:ascii="Times New Roman" w:hAnsi="Times New Roman" w:cs="Times New Roman"/>
          <w:color w:val="000000" w:themeColor="text1"/>
          <w:sz w:val="24"/>
          <w:szCs w:val="24"/>
        </w:rPr>
      </w:pPr>
    </w:p>
    <w:p w:rsidR="00732F08" w:rsidRPr="00836CE6" w:rsidRDefault="00732F08" w:rsidP="00EE3A1A">
      <w:pPr>
        <w:pStyle w:val="SemEspaamento"/>
        <w:spacing w:line="360" w:lineRule="auto"/>
        <w:ind w:firstLine="1418"/>
        <w:jc w:val="both"/>
        <w:rPr>
          <w:rFonts w:ascii="Times New Roman" w:hAnsi="Times New Roman" w:cs="Times New Roman"/>
          <w:color w:val="000000" w:themeColor="text1"/>
          <w:sz w:val="24"/>
          <w:szCs w:val="24"/>
        </w:rPr>
      </w:pPr>
      <w:r w:rsidRPr="00836CE6">
        <w:rPr>
          <w:rFonts w:ascii="Times New Roman" w:hAnsi="Times New Roman" w:cs="Times New Roman"/>
          <w:b/>
          <w:color w:val="000000" w:themeColor="text1"/>
          <w:sz w:val="24"/>
          <w:szCs w:val="24"/>
        </w:rPr>
        <w:t xml:space="preserve">Art. 8º </w:t>
      </w:r>
      <w:r w:rsidR="007B07CE" w:rsidRPr="00836CE6">
        <w:rPr>
          <w:rFonts w:ascii="Times New Roman" w:hAnsi="Times New Roman" w:cs="Times New Roman"/>
          <w:bCs/>
          <w:color w:val="000000" w:themeColor="text1"/>
          <w:sz w:val="24"/>
          <w:szCs w:val="24"/>
        </w:rPr>
        <w:t>Os valores das diárias internacionais, expressos em moeda estrangeira e constantes dos anexos, possuem caráter meramente referencial, destinando-se exclusivamente ao estabelecimento de parâmetros para o cálculo das respectivas despesas, devendo os pagamentos ser efetuados, obrigatoriamente, em moeda nacional, real, mediante prévia conversão, observadas a forma, os critérios, a taxa de câmbio oficial vigente na data da autorização da despesa e as demais disposições previstas nesta Lei</w:t>
      </w:r>
      <w:r w:rsidR="00EE3A1A" w:rsidRPr="00836CE6">
        <w:rPr>
          <w:rFonts w:ascii="Times New Roman" w:hAnsi="Times New Roman" w:cs="Times New Roman"/>
          <w:bCs/>
          <w:color w:val="000000" w:themeColor="text1"/>
          <w:sz w:val="24"/>
          <w:szCs w:val="24"/>
        </w:rPr>
        <w:t>.</w:t>
      </w:r>
    </w:p>
    <w:p w:rsidR="00732F08" w:rsidRPr="00836CE6" w:rsidRDefault="00732F08" w:rsidP="00732F08">
      <w:pPr>
        <w:pStyle w:val="SemEspaamento"/>
        <w:spacing w:line="360" w:lineRule="auto"/>
        <w:ind w:firstLine="1418"/>
        <w:jc w:val="both"/>
        <w:rPr>
          <w:rFonts w:ascii="Times New Roman" w:hAnsi="Times New Roman" w:cs="Times New Roman"/>
          <w:bCs/>
          <w:color w:val="000000" w:themeColor="text1"/>
          <w:sz w:val="24"/>
          <w:szCs w:val="24"/>
        </w:rPr>
      </w:pPr>
      <w:r w:rsidRPr="00836CE6">
        <w:rPr>
          <w:rFonts w:ascii="Times New Roman" w:hAnsi="Times New Roman" w:cs="Times New Roman"/>
          <w:b/>
          <w:color w:val="000000" w:themeColor="text1"/>
          <w:sz w:val="24"/>
          <w:szCs w:val="24"/>
        </w:rPr>
        <w:t>Parágrafo único</w:t>
      </w:r>
      <w:r w:rsidRPr="00836CE6">
        <w:rPr>
          <w:rFonts w:ascii="Times New Roman" w:hAnsi="Times New Roman" w:cs="Times New Roman"/>
          <w:bCs/>
          <w:color w:val="000000" w:themeColor="text1"/>
          <w:sz w:val="24"/>
          <w:szCs w:val="24"/>
        </w:rPr>
        <w:t xml:space="preserve">. As diárias internacionais serão reduzidas em cinquenta por cento quando a viagem ultrapassar </w:t>
      </w:r>
      <w:r w:rsidR="000E58B7" w:rsidRPr="00836CE6">
        <w:rPr>
          <w:rFonts w:ascii="Times New Roman" w:hAnsi="Times New Roman" w:cs="Times New Roman"/>
          <w:bCs/>
          <w:color w:val="000000" w:themeColor="text1"/>
          <w:sz w:val="24"/>
          <w:szCs w:val="24"/>
        </w:rPr>
        <w:t>30 (</w:t>
      </w:r>
      <w:r w:rsidRPr="00836CE6">
        <w:rPr>
          <w:rFonts w:ascii="Times New Roman" w:hAnsi="Times New Roman" w:cs="Times New Roman"/>
          <w:bCs/>
          <w:color w:val="000000" w:themeColor="text1"/>
          <w:sz w:val="24"/>
          <w:szCs w:val="24"/>
        </w:rPr>
        <w:t>trinta</w:t>
      </w:r>
      <w:r w:rsidR="000E58B7" w:rsidRPr="00836CE6">
        <w:rPr>
          <w:rFonts w:ascii="Times New Roman" w:hAnsi="Times New Roman" w:cs="Times New Roman"/>
          <w:bCs/>
          <w:color w:val="000000" w:themeColor="text1"/>
          <w:sz w:val="24"/>
          <w:szCs w:val="24"/>
        </w:rPr>
        <w:t>)</w:t>
      </w:r>
      <w:r w:rsidRPr="00836CE6">
        <w:rPr>
          <w:rFonts w:ascii="Times New Roman" w:hAnsi="Times New Roman" w:cs="Times New Roman"/>
          <w:bCs/>
          <w:color w:val="000000" w:themeColor="text1"/>
          <w:sz w:val="24"/>
          <w:szCs w:val="24"/>
        </w:rPr>
        <w:t xml:space="preserve"> dias consecutivos, salvo justificativa excepcional aprovada de forma fundamentada.</w:t>
      </w:r>
    </w:p>
    <w:p w:rsidR="00732F08" w:rsidRPr="00836CE6" w:rsidRDefault="00732F08" w:rsidP="00732F08">
      <w:pPr>
        <w:spacing w:before="240" w:after="200" w:line="360" w:lineRule="auto"/>
        <w:ind w:firstLine="1418"/>
        <w:jc w:val="both"/>
        <w:rPr>
          <w:rFonts w:ascii="Times New Roman" w:hAnsi="Times New Roman" w:cs="Times New Roman"/>
          <w:bCs/>
          <w:color w:val="000000" w:themeColor="text1"/>
          <w:sz w:val="24"/>
          <w:szCs w:val="24"/>
        </w:rPr>
      </w:pPr>
      <w:r w:rsidRPr="00836CE6">
        <w:rPr>
          <w:rFonts w:ascii="Times New Roman" w:hAnsi="Times New Roman" w:cs="Times New Roman"/>
          <w:b/>
          <w:bCs/>
          <w:color w:val="000000" w:themeColor="text1"/>
          <w:sz w:val="24"/>
          <w:szCs w:val="24"/>
        </w:rPr>
        <w:t>Art. 9º</w:t>
      </w:r>
      <w:r w:rsidRPr="00836CE6">
        <w:rPr>
          <w:rFonts w:ascii="Times New Roman" w:hAnsi="Times New Roman" w:cs="Times New Roman"/>
          <w:b/>
          <w:color w:val="000000" w:themeColor="text1"/>
          <w:sz w:val="24"/>
          <w:szCs w:val="24"/>
        </w:rPr>
        <w:t xml:space="preserve"> </w:t>
      </w:r>
      <w:r w:rsidRPr="00836CE6">
        <w:rPr>
          <w:rFonts w:ascii="Times New Roman" w:hAnsi="Times New Roman" w:cs="Times New Roman"/>
          <w:bCs/>
          <w:color w:val="000000" w:themeColor="text1"/>
          <w:sz w:val="24"/>
          <w:szCs w:val="24"/>
        </w:rPr>
        <w:t>As despesas decorrentes da execução desta Lei correrão por conta de dotações próprias consignadas no orçamento vigente, devendo constar previsão nos orçamentos futuros.</w:t>
      </w:r>
    </w:p>
    <w:p w:rsidR="00732F08" w:rsidRPr="00836CE6" w:rsidRDefault="00732F08" w:rsidP="00732F08">
      <w:pPr>
        <w:spacing w:before="240" w:after="200" w:line="360" w:lineRule="auto"/>
        <w:ind w:firstLine="1418"/>
        <w:jc w:val="both"/>
        <w:rPr>
          <w:rFonts w:ascii="Times New Roman" w:hAnsi="Times New Roman" w:cs="Times New Roman"/>
          <w:b/>
          <w:color w:val="000000" w:themeColor="text1"/>
          <w:sz w:val="24"/>
          <w:szCs w:val="24"/>
        </w:rPr>
      </w:pPr>
      <w:r w:rsidRPr="00836CE6">
        <w:rPr>
          <w:rFonts w:ascii="Times New Roman" w:hAnsi="Times New Roman" w:cs="Times New Roman"/>
          <w:b/>
          <w:bCs/>
          <w:color w:val="000000" w:themeColor="text1"/>
          <w:sz w:val="24"/>
          <w:szCs w:val="24"/>
        </w:rPr>
        <w:t>Art. 10.</w:t>
      </w:r>
      <w:r w:rsidRPr="00836CE6">
        <w:rPr>
          <w:rFonts w:ascii="Times New Roman" w:hAnsi="Times New Roman" w:cs="Times New Roman"/>
          <w:b/>
          <w:color w:val="000000" w:themeColor="text1"/>
          <w:sz w:val="24"/>
          <w:szCs w:val="24"/>
        </w:rPr>
        <w:t xml:space="preserve"> </w:t>
      </w:r>
      <w:r w:rsidRPr="00836CE6">
        <w:rPr>
          <w:rFonts w:ascii="Times New Roman" w:hAnsi="Times New Roman" w:cs="Times New Roman"/>
          <w:bCs/>
          <w:color w:val="000000" w:themeColor="text1"/>
          <w:sz w:val="24"/>
          <w:szCs w:val="24"/>
        </w:rPr>
        <w:t>Revogam-se as disposições em contrário, especialmente a Lei Municipal nº 3.079, de 12 de junho de 2023 e demais normas incompatíveis.</w:t>
      </w:r>
      <w:r w:rsidRPr="00836CE6">
        <w:rPr>
          <w:rFonts w:ascii="Times New Roman" w:hAnsi="Times New Roman" w:cs="Times New Roman"/>
          <w:b/>
          <w:color w:val="000000" w:themeColor="text1"/>
          <w:sz w:val="24"/>
          <w:szCs w:val="24"/>
        </w:rPr>
        <w:t xml:space="preserve"> </w:t>
      </w:r>
    </w:p>
    <w:p w:rsidR="00732F08" w:rsidRPr="00836CE6" w:rsidRDefault="00732F08" w:rsidP="00732F08">
      <w:pPr>
        <w:spacing w:before="240" w:line="360" w:lineRule="auto"/>
        <w:ind w:firstLine="1418"/>
        <w:jc w:val="both"/>
        <w:rPr>
          <w:rFonts w:ascii="Times New Roman" w:hAnsi="Times New Roman" w:cs="Times New Roman"/>
          <w:color w:val="000000" w:themeColor="text1"/>
          <w:sz w:val="24"/>
          <w:szCs w:val="24"/>
        </w:rPr>
      </w:pPr>
      <w:r w:rsidRPr="00836CE6">
        <w:rPr>
          <w:rFonts w:ascii="Times New Roman" w:hAnsi="Times New Roman" w:cs="Times New Roman"/>
          <w:b/>
          <w:bCs/>
          <w:color w:val="000000" w:themeColor="text1"/>
          <w:sz w:val="24"/>
          <w:szCs w:val="24"/>
        </w:rPr>
        <w:t>Art. 11.</w:t>
      </w:r>
      <w:r w:rsidRPr="00836CE6">
        <w:rPr>
          <w:rFonts w:ascii="Times New Roman" w:hAnsi="Times New Roman" w:cs="Times New Roman"/>
          <w:b/>
          <w:color w:val="000000" w:themeColor="text1"/>
          <w:sz w:val="24"/>
          <w:szCs w:val="24"/>
        </w:rPr>
        <w:t xml:space="preserve"> </w:t>
      </w:r>
      <w:r w:rsidRPr="00836CE6">
        <w:rPr>
          <w:rFonts w:ascii="Times New Roman" w:hAnsi="Times New Roman" w:cs="Times New Roman"/>
          <w:bCs/>
          <w:color w:val="000000" w:themeColor="text1"/>
          <w:sz w:val="24"/>
          <w:szCs w:val="24"/>
        </w:rPr>
        <w:t>Esta Lei entra em vigor na data de sua publicação.</w:t>
      </w:r>
    </w:p>
    <w:p w:rsidR="00732F08" w:rsidRPr="00836CE6" w:rsidRDefault="00732F08" w:rsidP="00732F08">
      <w:pPr>
        <w:pStyle w:val="SemEspaamento"/>
        <w:spacing w:line="360" w:lineRule="auto"/>
        <w:jc w:val="center"/>
        <w:rPr>
          <w:rFonts w:ascii="Times New Roman" w:hAnsi="Times New Roman" w:cs="Times New Roman"/>
          <w:color w:val="000000" w:themeColor="text1"/>
          <w:sz w:val="24"/>
          <w:szCs w:val="24"/>
        </w:rPr>
      </w:pPr>
    </w:p>
    <w:p w:rsidR="00732F08" w:rsidRPr="00836CE6" w:rsidRDefault="00732F08" w:rsidP="00732F08">
      <w:pPr>
        <w:spacing w:line="360" w:lineRule="auto"/>
        <w:jc w:val="center"/>
        <w:rPr>
          <w:rFonts w:ascii="Times New Roman" w:hAnsi="Times New Roman" w:cs="Times New Roman"/>
          <w:color w:val="000000" w:themeColor="text1"/>
          <w:sz w:val="24"/>
          <w:szCs w:val="24"/>
        </w:rPr>
      </w:pPr>
      <w:r w:rsidRPr="00836CE6">
        <w:rPr>
          <w:rFonts w:ascii="Times New Roman" w:hAnsi="Times New Roman" w:cs="Times New Roman"/>
          <w:color w:val="000000" w:themeColor="text1"/>
          <w:sz w:val="24"/>
          <w:szCs w:val="24"/>
        </w:rPr>
        <w:t xml:space="preserve">Gabinete do Prefeito, em </w:t>
      </w:r>
      <w:r w:rsidR="00990D4C" w:rsidRPr="00836CE6">
        <w:rPr>
          <w:rFonts w:ascii="Times New Roman" w:hAnsi="Times New Roman" w:cs="Times New Roman"/>
          <w:color w:val="000000" w:themeColor="text1"/>
          <w:sz w:val="24"/>
          <w:szCs w:val="24"/>
        </w:rPr>
        <w:t>15</w:t>
      </w:r>
      <w:r w:rsidRPr="00836CE6">
        <w:rPr>
          <w:rFonts w:ascii="Times New Roman" w:hAnsi="Times New Roman" w:cs="Times New Roman"/>
          <w:color w:val="000000" w:themeColor="text1"/>
          <w:sz w:val="24"/>
          <w:szCs w:val="24"/>
        </w:rPr>
        <w:t xml:space="preserve"> de janeiro de 2026.</w:t>
      </w:r>
    </w:p>
    <w:p w:rsidR="00732F08" w:rsidRPr="00836CE6" w:rsidRDefault="00732F08" w:rsidP="00732F08">
      <w:pPr>
        <w:spacing w:line="360" w:lineRule="auto"/>
        <w:jc w:val="center"/>
        <w:rPr>
          <w:rFonts w:ascii="Times New Roman" w:hAnsi="Times New Roman" w:cs="Times New Roman"/>
          <w:color w:val="000000" w:themeColor="text1"/>
          <w:sz w:val="24"/>
          <w:szCs w:val="24"/>
        </w:rPr>
      </w:pPr>
    </w:p>
    <w:p w:rsidR="00836CE6" w:rsidRPr="00836CE6" w:rsidRDefault="00836CE6" w:rsidP="00732F08">
      <w:pPr>
        <w:pStyle w:val="SemEspaamento"/>
        <w:jc w:val="center"/>
        <w:rPr>
          <w:rFonts w:ascii="Times New Roman" w:hAnsi="Times New Roman" w:cs="Times New Roman"/>
          <w:b/>
          <w:color w:val="000000" w:themeColor="text1"/>
          <w:sz w:val="24"/>
          <w:szCs w:val="24"/>
        </w:rPr>
      </w:pPr>
    </w:p>
    <w:p w:rsidR="00732F08" w:rsidRPr="00836CE6" w:rsidRDefault="00732F08" w:rsidP="00732F08">
      <w:pPr>
        <w:pStyle w:val="SemEspaamento"/>
        <w:jc w:val="center"/>
        <w:rPr>
          <w:rFonts w:ascii="Times New Roman" w:hAnsi="Times New Roman" w:cs="Times New Roman"/>
          <w:b/>
          <w:color w:val="000000" w:themeColor="text1"/>
          <w:sz w:val="24"/>
          <w:szCs w:val="24"/>
        </w:rPr>
      </w:pPr>
      <w:r w:rsidRPr="00836CE6">
        <w:rPr>
          <w:rFonts w:ascii="Times New Roman" w:hAnsi="Times New Roman" w:cs="Times New Roman"/>
          <w:b/>
          <w:color w:val="000000" w:themeColor="text1"/>
          <w:sz w:val="24"/>
          <w:szCs w:val="24"/>
        </w:rPr>
        <w:t>EVILÁSIO MATEUS DA SILVA CARDOZO</w:t>
      </w:r>
    </w:p>
    <w:p w:rsidR="00732F08" w:rsidRPr="00836CE6" w:rsidRDefault="00732F08" w:rsidP="00732F08">
      <w:pPr>
        <w:pStyle w:val="SemEspaamento"/>
        <w:jc w:val="center"/>
        <w:rPr>
          <w:rFonts w:ascii="Times New Roman" w:hAnsi="Times New Roman" w:cs="Times New Roman"/>
          <w:color w:val="000000" w:themeColor="text1"/>
          <w:sz w:val="24"/>
          <w:szCs w:val="24"/>
        </w:rPr>
      </w:pPr>
      <w:r w:rsidRPr="00836CE6">
        <w:rPr>
          <w:rFonts w:ascii="Times New Roman" w:hAnsi="Times New Roman" w:cs="Times New Roman"/>
          <w:b/>
          <w:iCs/>
          <w:color w:val="000000" w:themeColor="text1"/>
          <w:sz w:val="24"/>
          <w:szCs w:val="24"/>
        </w:rPr>
        <w:t>Prefeito</w:t>
      </w:r>
    </w:p>
    <w:p w:rsidR="00732F08" w:rsidRPr="00836CE6" w:rsidRDefault="00732F08" w:rsidP="00732F08">
      <w:pPr>
        <w:pStyle w:val="Normal1"/>
        <w:spacing w:line="360" w:lineRule="auto"/>
        <w:jc w:val="center"/>
        <w:rPr>
          <w:rFonts w:ascii="Times New Roman" w:hAnsi="Times New Roman" w:cs="Times New Roman"/>
          <w:b/>
          <w:bCs/>
          <w:color w:val="000000" w:themeColor="text1"/>
          <w:sz w:val="24"/>
          <w:szCs w:val="24"/>
        </w:rPr>
      </w:pPr>
    </w:p>
    <w:p w:rsidR="00732F08" w:rsidRPr="00836CE6" w:rsidRDefault="00732F08" w:rsidP="00732F08">
      <w:pPr>
        <w:pStyle w:val="Normal1"/>
        <w:spacing w:line="360" w:lineRule="auto"/>
        <w:jc w:val="center"/>
        <w:rPr>
          <w:rFonts w:ascii="Times New Roman" w:hAnsi="Times New Roman" w:cs="Times New Roman"/>
          <w:b/>
          <w:bCs/>
          <w:color w:val="000000" w:themeColor="text1"/>
          <w:sz w:val="24"/>
          <w:szCs w:val="24"/>
        </w:rPr>
      </w:pPr>
    </w:p>
    <w:p w:rsidR="00732F08" w:rsidRPr="00836CE6" w:rsidRDefault="00732F08" w:rsidP="00732F08">
      <w:pPr>
        <w:pStyle w:val="Normal1"/>
        <w:spacing w:line="360" w:lineRule="auto"/>
        <w:jc w:val="center"/>
        <w:rPr>
          <w:rFonts w:ascii="Times New Roman" w:hAnsi="Times New Roman" w:cs="Times New Roman"/>
          <w:b/>
          <w:bCs/>
          <w:color w:val="000000" w:themeColor="text1"/>
          <w:sz w:val="24"/>
          <w:szCs w:val="24"/>
        </w:rPr>
      </w:pPr>
    </w:p>
    <w:p w:rsidR="00732F08" w:rsidRPr="00836CE6" w:rsidRDefault="00732F08" w:rsidP="00732F08">
      <w:pPr>
        <w:pStyle w:val="Normal1"/>
        <w:spacing w:line="360" w:lineRule="auto"/>
        <w:jc w:val="center"/>
        <w:rPr>
          <w:rFonts w:ascii="Times New Roman" w:hAnsi="Times New Roman" w:cs="Times New Roman"/>
          <w:b/>
          <w:bCs/>
          <w:color w:val="000000" w:themeColor="text1"/>
          <w:sz w:val="24"/>
          <w:szCs w:val="24"/>
        </w:rPr>
      </w:pPr>
    </w:p>
    <w:p w:rsidR="00732F08" w:rsidRPr="00836CE6" w:rsidRDefault="00732F08" w:rsidP="00732F08">
      <w:pPr>
        <w:pStyle w:val="Normal1"/>
        <w:spacing w:line="360" w:lineRule="auto"/>
        <w:jc w:val="center"/>
        <w:rPr>
          <w:rFonts w:ascii="Times New Roman" w:hAnsi="Times New Roman" w:cs="Times New Roman"/>
          <w:b/>
          <w:bCs/>
          <w:color w:val="000000" w:themeColor="text1"/>
          <w:sz w:val="24"/>
          <w:szCs w:val="24"/>
        </w:rPr>
      </w:pPr>
    </w:p>
    <w:p w:rsidR="00732F08" w:rsidRPr="00836CE6" w:rsidRDefault="00732F08" w:rsidP="00732F08">
      <w:pPr>
        <w:pStyle w:val="Normal1"/>
        <w:spacing w:line="360" w:lineRule="auto"/>
        <w:jc w:val="center"/>
        <w:rPr>
          <w:rFonts w:ascii="Times New Roman" w:hAnsi="Times New Roman" w:cs="Times New Roman"/>
          <w:b/>
          <w:bCs/>
          <w:color w:val="000000" w:themeColor="text1"/>
          <w:sz w:val="24"/>
          <w:szCs w:val="24"/>
        </w:rPr>
      </w:pPr>
    </w:p>
    <w:p w:rsidR="00732F08" w:rsidRPr="00836CE6" w:rsidRDefault="00732F08" w:rsidP="00732F08">
      <w:pPr>
        <w:pStyle w:val="Normal1"/>
        <w:spacing w:line="360" w:lineRule="auto"/>
        <w:jc w:val="center"/>
        <w:rPr>
          <w:rFonts w:ascii="Times New Roman" w:hAnsi="Times New Roman" w:cs="Times New Roman"/>
          <w:b/>
          <w:bCs/>
          <w:color w:val="000000" w:themeColor="text1"/>
          <w:sz w:val="24"/>
          <w:szCs w:val="24"/>
        </w:rPr>
      </w:pPr>
    </w:p>
    <w:p w:rsidR="00732F08" w:rsidRPr="00836CE6" w:rsidRDefault="00732F08" w:rsidP="00732F08">
      <w:pPr>
        <w:pStyle w:val="Normal1"/>
        <w:spacing w:line="360" w:lineRule="auto"/>
        <w:jc w:val="center"/>
        <w:rPr>
          <w:rFonts w:ascii="Times New Roman" w:hAnsi="Times New Roman" w:cs="Times New Roman"/>
          <w:b/>
          <w:bCs/>
          <w:color w:val="000000" w:themeColor="text1"/>
          <w:sz w:val="24"/>
          <w:szCs w:val="24"/>
        </w:rPr>
      </w:pPr>
    </w:p>
    <w:p w:rsidR="00732F08" w:rsidRPr="00836CE6" w:rsidRDefault="00732F08" w:rsidP="00732F08">
      <w:pPr>
        <w:pStyle w:val="Normal1"/>
        <w:spacing w:line="360" w:lineRule="auto"/>
        <w:jc w:val="center"/>
        <w:rPr>
          <w:rFonts w:ascii="Times New Roman" w:hAnsi="Times New Roman" w:cs="Times New Roman"/>
          <w:b/>
          <w:bCs/>
          <w:color w:val="000000" w:themeColor="text1"/>
          <w:sz w:val="24"/>
          <w:szCs w:val="24"/>
        </w:rPr>
      </w:pPr>
    </w:p>
    <w:p w:rsidR="00732F08" w:rsidRPr="00836CE6" w:rsidRDefault="00732F08" w:rsidP="00732F08">
      <w:pPr>
        <w:pStyle w:val="Normal1"/>
        <w:spacing w:line="360" w:lineRule="auto"/>
        <w:jc w:val="center"/>
        <w:rPr>
          <w:rFonts w:ascii="Times New Roman" w:hAnsi="Times New Roman" w:cs="Times New Roman"/>
          <w:b/>
          <w:bCs/>
          <w:color w:val="000000" w:themeColor="text1"/>
          <w:sz w:val="24"/>
          <w:szCs w:val="24"/>
        </w:rPr>
      </w:pPr>
    </w:p>
    <w:p w:rsidR="00732F08" w:rsidRPr="00836CE6" w:rsidRDefault="00732F08" w:rsidP="00732F08">
      <w:pPr>
        <w:pStyle w:val="Normal1"/>
        <w:spacing w:line="360" w:lineRule="auto"/>
        <w:jc w:val="center"/>
        <w:rPr>
          <w:rFonts w:ascii="Times New Roman" w:hAnsi="Times New Roman" w:cs="Times New Roman"/>
          <w:b/>
          <w:bCs/>
          <w:color w:val="000000" w:themeColor="text1"/>
          <w:sz w:val="24"/>
          <w:szCs w:val="24"/>
        </w:rPr>
      </w:pPr>
    </w:p>
    <w:p w:rsidR="00732F08" w:rsidRPr="00836CE6" w:rsidRDefault="00732F08" w:rsidP="00732F08">
      <w:pPr>
        <w:pStyle w:val="SemEspaamento"/>
        <w:jc w:val="center"/>
        <w:rPr>
          <w:rFonts w:ascii="Times New Roman" w:hAnsi="Times New Roman" w:cs="Times New Roman"/>
          <w:b/>
          <w:bCs/>
          <w:color w:val="000000" w:themeColor="text1"/>
          <w:sz w:val="24"/>
          <w:szCs w:val="24"/>
        </w:rPr>
      </w:pPr>
      <w:r w:rsidRPr="00836CE6">
        <w:rPr>
          <w:rFonts w:ascii="Times New Roman" w:hAnsi="Times New Roman" w:cs="Times New Roman"/>
          <w:b/>
          <w:bCs/>
          <w:color w:val="000000" w:themeColor="text1"/>
          <w:sz w:val="24"/>
          <w:szCs w:val="24"/>
        </w:rPr>
        <w:t>ANEXO I</w:t>
      </w:r>
    </w:p>
    <w:p w:rsidR="00732F08" w:rsidRPr="00836CE6" w:rsidRDefault="00732F08" w:rsidP="00732F08">
      <w:pPr>
        <w:pStyle w:val="SemEspaamento"/>
        <w:jc w:val="center"/>
        <w:rPr>
          <w:rFonts w:ascii="Times New Roman" w:hAnsi="Times New Roman" w:cs="Times New Roman"/>
          <w:b/>
          <w:bCs/>
          <w:color w:val="000000" w:themeColor="text1"/>
          <w:sz w:val="24"/>
          <w:szCs w:val="24"/>
        </w:rPr>
      </w:pPr>
      <w:r w:rsidRPr="00836CE6">
        <w:rPr>
          <w:rFonts w:ascii="Times New Roman" w:hAnsi="Times New Roman" w:cs="Times New Roman"/>
          <w:b/>
          <w:bCs/>
          <w:color w:val="000000" w:themeColor="text1"/>
          <w:sz w:val="24"/>
          <w:szCs w:val="24"/>
        </w:rPr>
        <w:t>VALOR DAS DIÁRIAS PARA FORA DO MUNICÍPIO DE ARARIPINA</w:t>
      </w:r>
    </w:p>
    <w:p w:rsidR="00732F08" w:rsidRPr="00836CE6" w:rsidRDefault="00732F08" w:rsidP="00732F08">
      <w:pPr>
        <w:pStyle w:val="SemEspaamento"/>
        <w:jc w:val="center"/>
        <w:rPr>
          <w:rFonts w:ascii="Times New Roman" w:hAnsi="Times New Roman" w:cs="Times New Roman"/>
          <w:b/>
          <w:bCs/>
          <w:color w:val="000000" w:themeColor="text1"/>
          <w:sz w:val="24"/>
          <w:szCs w:val="24"/>
          <w:u w:val="single"/>
        </w:rPr>
      </w:pPr>
    </w:p>
    <w:tbl>
      <w:tblPr>
        <w:tblStyle w:val="Tabelacomgrade"/>
        <w:tblW w:w="0" w:type="auto"/>
        <w:tblLook w:val="04A0"/>
      </w:tblPr>
      <w:tblGrid>
        <w:gridCol w:w="1742"/>
        <w:gridCol w:w="3334"/>
        <w:gridCol w:w="1908"/>
        <w:gridCol w:w="1716"/>
      </w:tblGrid>
      <w:tr w:rsidR="00836CE6" w:rsidRPr="00836CE6" w:rsidTr="000129BC">
        <w:tc>
          <w:tcPr>
            <w:tcW w:w="0" w:type="auto"/>
            <w:shd w:val="clear" w:color="auto" w:fill="D9D9D9" w:themeFill="background1" w:themeFillShade="D9"/>
            <w:vAlign w:val="center"/>
            <w:hideMark/>
          </w:tcPr>
          <w:p w:rsidR="00732F08" w:rsidRPr="00836CE6" w:rsidRDefault="00732F08" w:rsidP="00677F05">
            <w:pPr>
              <w:pStyle w:val="SemEspaamento"/>
              <w:jc w:val="center"/>
              <w:rPr>
                <w:rFonts w:ascii="Times New Roman" w:eastAsia="Calibri" w:hAnsi="Times New Roman" w:cs="Times New Roman"/>
                <w:b/>
                <w:bCs/>
                <w:color w:val="000000" w:themeColor="text1"/>
                <w:sz w:val="24"/>
                <w:szCs w:val="24"/>
              </w:rPr>
            </w:pPr>
            <w:r w:rsidRPr="00836CE6">
              <w:rPr>
                <w:rFonts w:ascii="Times New Roman" w:eastAsia="Calibri" w:hAnsi="Times New Roman" w:cs="Times New Roman"/>
                <w:b/>
                <w:bCs/>
                <w:color w:val="000000" w:themeColor="text1"/>
                <w:sz w:val="24"/>
                <w:szCs w:val="24"/>
              </w:rPr>
              <w:t>Nível Hierárquico</w:t>
            </w:r>
          </w:p>
        </w:tc>
        <w:tc>
          <w:tcPr>
            <w:tcW w:w="3334" w:type="dxa"/>
            <w:shd w:val="clear" w:color="auto" w:fill="D9D9D9" w:themeFill="background1" w:themeFillShade="D9"/>
            <w:vAlign w:val="center"/>
            <w:hideMark/>
          </w:tcPr>
          <w:p w:rsidR="00732F08" w:rsidRPr="00836CE6" w:rsidRDefault="00732F08" w:rsidP="00677F05">
            <w:pPr>
              <w:pStyle w:val="SemEspaamento"/>
              <w:jc w:val="center"/>
              <w:rPr>
                <w:rFonts w:ascii="Times New Roman" w:eastAsia="Calibri" w:hAnsi="Times New Roman" w:cs="Times New Roman"/>
                <w:b/>
                <w:bCs/>
                <w:color w:val="000000" w:themeColor="text1"/>
                <w:sz w:val="24"/>
                <w:szCs w:val="24"/>
              </w:rPr>
            </w:pPr>
            <w:r w:rsidRPr="00836CE6">
              <w:rPr>
                <w:rFonts w:ascii="Times New Roman" w:eastAsia="Calibri" w:hAnsi="Times New Roman" w:cs="Times New Roman"/>
                <w:b/>
                <w:bCs/>
                <w:color w:val="000000" w:themeColor="text1"/>
                <w:sz w:val="24"/>
                <w:szCs w:val="24"/>
              </w:rPr>
              <w:t>Descrição Funcional</w:t>
            </w:r>
          </w:p>
        </w:tc>
        <w:tc>
          <w:tcPr>
            <w:tcW w:w="1908" w:type="dxa"/>
            <w:shd w:val="clear" w:color="auto" w:fill="D9D9D9" w:themeFill="background1" w:themeFillShade="D9"/>
            <w:vAlign w:val="center"/>
            <w:hideMark/>
          </w:tcPr>
          <w:p w:rsidR="00732F08" w:rsidRPr="00836CE6" w:rsidRDefault="00655896" w:rsidP="00677F05">
            <w:pPr>
              <w:pStyle w:val="SemEspaamento"/>
              <w:jc w:val="center"/>
              <w:rPr>
                <w:rFonts w:ascii="Times New Roman" w:eastAsia="Calibri" w:hAnsi="Times New Roman" w:cs="Times New Roman"/>
                <w:b/>
                <w:bCs/>
                <w:color w:val="000000" w:themeColor="text1"/>
                <w:sz w:val="24"/>
                <w:szCs w:val="24"/>
              </w:rPr>
            </w:pPr>
            <w:r w:rsidRPr="00836CE6">
              <w:rPr>
                <w:rFonts w:ascii="Times New Roman" w:eastAsia="Calibri" w:hAnsi="Times New Roman" w:cs="Times New Roman"/>
                <w:b/>
                <w:bCs/>
                <w:color w:val="000000" w:themeColor="text1"/>
                <w:sz w:val="24"/>
                <w:szCs w:val="24"/>
              </w:rPr>
              <w:t>Capitais do Nordeste e demais Municípios da Região</w:t>
            </w:r>
          </w:p>
        </w:tc>
        <w:tc>
          <w:tcPr>
            <w:tcW w:w="0" w:type="auto"/>
            <w:shd w:val="clear" w:color="auto" w:fill="D9D9D9" w:themeFill="background1" w:themeFillShade="D9"/>
            <w:vAlign w:val="center"/>
            <w:hideMark/>
          </w:tcPr>
          <w:p w:rsidR="00732F08" w:rsidRPr="00836CE6" w:rsidRDefault="00655896" w:rsidP="00677F05">
            <w:pPr>
              <w:pStyle w:val="SemEspaamento"/>
              <w:jc w:val="center"/>
              <w:rPr>
                <w:rFonts w:ascii="Times New Roman" w:eastAsia="Calibri" w:hAnsi="Times New Roman" w:cs="Times New Roman"/>
                <w:b/>
                <w:bCs/>
                <w:color w:val="000000" w:themeColor="text1"/>
                <w:sz w:val="24"/>
                <w:szCs w:val="24"/>
              </w:rPr>
            </w:pPr>
            <w:r w:rsidRPr="00836CE6">
              <w:rPr>
                <w:rFonts w:ascii="Times New Roman" w:eastAsia="Calibri" w:hAnsi="Times New Roman" w:cs="Times New Roman"/>
                <w:b/>
                <w:bCs/>
                <w:color w:val="000000" w:themeColor="text1"/>
                <w:sz w:val="24"/>
                <w:szCs w:val="24"/>
              </w:rPr>
              <w:t>Demais Capitais, Municípios de outras Regiões e Distrito Federal</w:t>
            </w:r>
          </w:p>
        </w:tc>
      </w:tr>
      <w:tr w:rsidR="00836CE6" w:rsidRPr="00836CE6" w:rsidTr="00677F05">
        <w:tc>
          <w:tcPr>
            <w:tcW w:w="0" w:type="auto"/>
            <w:vAlign w:val="center"/>
            <w:hideMark/>
          </w:tcPr>
          <w:p w:rsidR="00732F08" w:rsidRPr="00836CE6" w:rsidRDefault="00732F08" w:rsidP="00677F05">
            <w:pPr>
              <w:pStyle w:val="SemEspaamento"/>
              <w:jc w:val="center"/>
              <w:rPr>
                <w:rFonts w:ascii="Times New Roman" w:eastAsia="Calibri" w:hAnsi="Times New Roman" w:cs="Times New Roman"/>
                <w:color w:val="000000" w:themeColor="text1"/>
                <w:sz w:val="24"/>
                <w:szCs w:val="24"/>
              </w:rPr>
            </w:pPr>
            <w:r w:rsidRPr="00836CE6">
              <w:rPr>
                <w:rFonts w:ascii="Times New Roman" w:eastAsia="Calibri" w:hAnsi="Times New Roman" w:cs="Times New Roman"/>
                <w:color w:val="000000" w:themeColor="text1"/>
                <w:sz w:val="24"/>
                <w:szCs w:val="24"/>
              </w:rPr>
              <w:t>Prefeito e Vice-Prefeito</w:t>
            </w:r>
          </w:p>
        </w:tc>
        <w:tc>
          <w:tcPr>
            <w:tcW w:w="3334" w:type="dxa"/>
            <w:vAlign w:val="center"/>
            <w:hideMark/>
          </w:tcPr>
          <w:p w:rsidR="00732F08" w:rsidRPr="00836CE6" w:rsidRDefault="00732F08" w:rsidP="00655896">
            <w:pPr>
              <w:pStyle w:val="SemEspaamento"/>
              <w:jc w:val="center"/>
              <w:rPr>
                <w:rFonts w:ascii="Times New Roman" w:eastAsia="Calibri" w:hAnsi="Times New Roman" w:cs="Times New Roman"/>
                <w:color w:val="000000" w:themeColor="text1"/>
                <w:sz w:val="24"/>
                <w:szCs w:val="24"/>
              </w:rPr>
            </w:pPr>
            <w:r w:rsidRPr="00836CE6">
              <w:rPr>
                <w:rFonts w:ascii="Times New Roman" w:eastAsia="Calibri" w:hAnsi="Times New Roman" w:cs="Times New Roman"/>
                <w:color w:val="000000" w:themeColor="text1"/>
                <w:sz w:val="24"/>
                <w:szCs w:val="24"/>
              </w:rPr>
              <w:t>Autoridades máximas da Administração Pública Municipal, responsáveis pela direção superior e representação institucional do Município</w:t>
            </w:r>
            <w:r w:rsidR="00131D46" w:rsidRPr="00836CE6">
              <w:rPr>
                <w:rFonts w:ascii="Times New Roman" w:eastAsia="Calibri" w:hAnsi="Times New Roman" w:cs="Times New Roman"/>
                <w:color w:val="000000" w:themeColor="text1"/>
                <w:sz w:val="24"/>
                <w:szCs w:val="24"/>
              </w:rPr>
              <w:t xml:space="preserve"> de Araripina/PE</w:t>
            </w:r>
          </w:p>
        </w:tc>
        <w:tc>
          <w:tcPr>
            <w:tcW w:w="1908" w:type="dxa"/>
            <w:vAlign w:val="center"/>
            <w:hideMark/>
          </w:tcPr>
          <w:p w:rsidR="00732F08" w:rsidRPr="00836CE6" w:rsidRDefault="00732F08" w:rsidP="00677F05">
            <w:pPr>
              <w:pStyle w:val="SemEspaamento"/>
              <w:jc w:val="center"/>
              <w:rPr>
                <w:rFonts w:ascii="Times New Roman" w:eastAsia="Calibri" w:hAnsi="Times New Roman" w:cs="Times New Roman"/>
                <w:color w:val="000000" w:themeColor="text1"/>
                <w:sz w:val="24"/>
                <w:szCs w:val="24"/>
              </w:rPr>
            </w:pPr>
            <w:r w:rsidRPr="00836CE6">
              <w:rPr>
                <w:rFonts w:ascii="Times New Roman" w:eastAsia="Calibri" w:hAnsi="Times New Roman" w:cs="Times New Roman"/>
                <w:color w:val="000000" w:themeColor="text1"/>
                <w:sz w:val="24"/>
                <w:szCs w:val="24"/>
              </w:rPr>
              <w:t xml:space="preserve">R$ </w:t>
            </w:r>
            <w:r w:rsidR="00BE240B">
              <w:rPr>
                <w:rFonts w:ascii="Times New Roman" w:eastAsia="Calibri" w:hAnsi="Times New Roman" w:cs="Times New Roman"/>
                <w:color w:val="000000" w:themeColor="text1"/>
                <w:sz w:val="24"/>
                <w:szCs w:val="24"/>
              </w:rPr>
              <w:t>1.300</w:t>
            </w:r>
            <w:r w:rsidRPr="00836CE6">
              <w:rPr>
                <w:rFonts w:ascii="Times New Roman" w:eastAsia="Calibri" w:hAnsi="Times New Roman" w:cs="Times New Roman"/>
                <w:color w:val="000000" w:themeColor="text1"/>
                <w:sz w:val="24"/>
                <w:szCs w:val="24"/>
              </w:rPr>
              <w:t>,00</w:t>
            </w:r>
          </w:p>
        </w:tc>
        <w:tc>
          <w:tcPr>
            <w:tcW w:w="0" w:type="auto"/>
            <w:vAlign w:val="center"/>
            <w:hideMark/>
          </w:tcPr>
          <w:p w:rsidR="00732F08" w:rsidRPr="00836CE6" w:rsidRDefault="00732F08" w:rsidP="00677F05">
            <w:pPr>
              <w:pStyle w:val="SemEspaamento"/>
              <w:jc w:val="center"/>
              <w:rPr>
                <w:rFonts w:ascii="Times New Roman" w:eastAsia="Calibri" w:hAnsi="Times New Roman" w:cs="Times New Roman"/>
                <w:color w:val="000000" w:themeColor="text1"/>
                <w:sz w:val="24"/>
                <w:szCs w:val="24"/>
              </w:rPr>
            </w:pPr>
            <w:r w:rsidRPr="00836CE6">
              <w:rPr>
                <w:rFonts w:ascii="Times New Roman" w:eastAsia="Calibri" w:hAnsi="Times New Roman" w:cs="Times New Roman"/>
                <w:color w:val="000000" w:themeColor="text1"/>
                <w:sz w:val="24"/>
                <w:szCs w:val="24"/>
              </w:rPr>
              <w:t xml:space="preserve">R$ </w:t>
            </w:r>
            <w:r w:rsidR="00BE240B">
              <w:rPr>
                <w:rFonts w:ascii="Times New Roman" w:eastAsia="Calibri" w:hAnsi="Times New Roman" w:cs="Times New Roman"/>
                <w:color w:val="000000" w:themeColor="text1"/>
                <w:sz w:val="24"/>
                <w:szCs w:val="24"/>
              </w:rPr>
              <w:t>1.500</w:t>
            </w:r>
            <w:r w:rsidRPr="00836CE6">
              <w:rPr>
                <w:rFonts w:ascii="Times New Roman" w:eastAsia="Calibri" w:hAnsi="Times New Roman" w:cs="Times New Roman"/>
                <w:color w:val="000000" w:themeColor="text1"/>
                <w:sz w:val="24"/>
                <w:szCs w:val="24"/>
              </w:rPr>
              <w:t>,00</w:t>
            </w:r>
          </w:p>
        </w:tc>
      </w:tr>
      <w:tr w:rsidR="00836CE6" w:rsidRPr="00836CE6" w:rsidTr="00677F05">
        <w:tc>
          <w:tcPr>
            <w:tcW w:w="0" w:type="auto"/>
            <w:vAlign w:val="center"/>
            <w:hideMark/>
          </w:tcPr>
          <w:p w:rsidR="00732F08" w:rsidRPr="00836CE6" w:rsidRDefault="00732F08" w:rsidP="00677F05">
            <w:pPr>
              <w:pStyle w:val="SemEspaamento"/>
              <w:jc w:val="center"/>
              <w:rPr>
                <w:rFonts w:ascii="Times New Roman" w:eastAsia="Calibri" w:hAnsi="Times New Roman" w:cs="Times New Roman"/>
                <w:color w:val="000000" w:themeColor="text1"/>
                <w:sz w:val="24"/>
                <w:szCs w:val="24"/>
              </w:rPr>
            </w:pPr>
            <w:r w:rsidRPr="00836CE6">
              <w:rPr>
                <w:rFonts w:ascii="Times New Roman" w:eastAsia="Calibri" w:hAnsi="Times New Roman" w:cs="Times New Roman"/>
                <w:color w:val="000000" w:themeColor="text1"/>
                <w:sz w:val="24"/>
                <w:szCs w:val="24"/>
              </w:rPr>
              <w:t>CC-1, CC-2 e CC-3</w:t>
            </w:r>
          </w:p>
        </w:tc>
        <w:tc>
          <w:tcPr>
            <w:tcW w:w="3334" w:type="dxa"/>
            <w:vAlign w:val="center"/>
            <w:hideMark/>
          </w:tcPr>
          <w:p w:rsidR="00732F08" w:rsidRPr="00836CE6" w:rsidRDefault="00732F08" w:rsidP="00655896">
            <w:pPr>
              <w:pStyle w:val="SemEspaamento"/>
              <w:jc w:val="center"/>
              <w:rPr>
                <w:rFonts w:ascii="Times New Roman" w:eastAsia="Calibri" w:hAnsi="Times New Roman" w:cs="Times New Roman"/>
                <w:color w:val="000000" w:themeColor="text1"/>
                <w:sz w:val="24"/>
                <w:szCs w:val="24"/>
              </w:rPr>
            </w:pPr>
            <w:r w:rsidRPr="00836CE6">
              <w:rPr>
                <w:rFonts w:ascii="Times New Roman" w:eastAsia="Calibri" w:hAnsi="Times New Roman" w:cs="Times New Roman"/>
                <w:color w:val="000000" w:themeColor="text1"/>
                <w:sz w:val="24"/>
                <w:szCs w:val="24"/>
              </w:rPr>
              <w:t xml:space="preserve">Secretários Municipais, Diretores-Presidentes de </w:t>
            </w:r>
            <w:r w:rsidR="00131D46" w:rsidRPr="00836CE6">
              <w:rPr>
                <w:rFonts w:ascii="Times New Roman" w:eastAsia="Calibri" w:hAnsi="Times New Roman" w:cs="Times New Roman"/>
                <w:color w:val="000000" w:themeColor="text1"/>
                <w:sz w:val="24"/>
                <w:szCs w:val="24"/>
              </w:rPr>
              <w:t>A</w:t>
            </w:r>
            <w:r w:rsidRPr="00836CE6">
              <w:rPr>
                <w:rFonts w:ascii="Times New Roman" w:eastAsia="Calibri" w:hAnsi="Times New Roman" w:cs="Times New Roman"/>
                <w:color w:val="000000" w:themeColor="text1"/>
                <w:sz w:val="24"/>
                <w:szCs w:val="24"/>
              </w:rPr>
              <w:t xml:space="preserve">utarquias e </w:t>
            </w:r>
            <w:r w:rsidR="00131D46" w:rsidRPr="00836CE6">
              <w:rPr>
                <w:rFonts w:ascii="Times New Roman" w:eastAsia="Calibri" w:hAnsi="Times New Roman" w:cs="Times New Roman"/>
                <w:color w:val="000000" w:themeColor="text1"/>
                <w:sz w:val="24"/>
                <w:szCs w:val="24"/>
              </w:rPr>
              <w:t>F</w:t>
            </w:r>
            <w:r w:rsidRPr="00836CE6">
              <w:rPr>
                <w:rFonts w:ascii="Times New Roman" w:eastAsia="Calibri" w:hAnsi="Times New Roman" w:cs="Times New Roman"/>
                <w:color w:val="000000" w:themeColor="text1"/>
                <w:sz w:val="24"/>
                <w:szCs w:val="24"/>
              </w:rPr>
              <w:t>undações, Secretários Executivos e dirigentes de primeiro escalão responsáveis por formulação, coordenação e execução de políticas públicas</w:t>
            </w:r>
          </w:p>
        </w:tc>
        <w:tc>
          <w:tcPr>
            <w:tcW w:w="1908" w:type="dxa"/>
            <w:vAlign w:val="center"/>
            <w:hideMark/>
          </w:tcPr>
          <w:p w:rsidR="00732F08" w:rsidRPr="00836CE6" w:rsidRDefault="00732F08" w:rsidP="00677F05">
            <w:pPr>
              <w:pStyle w:val="SemEspaamento"/>
              <w:jc w:val="center"/>
              <w:rPr>
                <w:rFonts w:ascii="Times New Roman" w:eastAsia="Calibri" w:hAnsi="Times New Roman" w:cs="Times New Roman"/>
                <w:color w:val="000000" w:themeColor="text1"/>
                <w:sz w:val="24"/>
                <w:szCs w:val="24"/>
              </w:rPr>
            </w:pPr>
            <w:r w:rsidRPr="00836CE6">
              <w:rPr>
                <w:rFonts w:ascii="Times New Roman" w:eastAsia="Calibri" w:hAnsi="Times New Roman" w:cs="Times New Roman"/>
                <w:color w:val="000000" w:themeColor="text1"/>
                <w:sz w:val="24"/>
                <w:szCs w:val="24"/>
              </w:rPr>
              <w:t xml:space="preserve">R$ </w:t>
            </w:r>
            <w:r w:rsidR="00BE240B">
              <w:rPr>
                <w:rFonts w:ascii="Times New Roman" w:eastAsia="Calibri" w:hAnsi="Times New Roman" w:cs="Times New Roman"/>
                <w:color w:val="000000" w:themeColor="text1"/>
                <w:sz w:val="24"/>
                <w:szCs w:val="24"/>
              </w:rPr>
              <w:t>950</w:t>
            </w:r>
            <w:r w:rsidRPr="00836CE6">
              <w:rPr>
                <w:rFonts w:ascii="Times New Roman" w:eastAsia="Calibri" w:hAnsi="Times New Roman" w:cs="Times New Roman"/>
                <w:color w:val="000000" w:themeColor="text1"/>
                <w:sz w:val="24"/>
                <w:szCs w:val="24"/>
              </w:rPr>
              <w:t>,00</w:t>
            </w:r>
          </w:p>
        </w:tc>
        <w:tc>
          <w:tcPr>
            <w:tcW w:w="0" w:type="auto"/>
            <w:vAlign w:val="center"/>
            <w:hideMark/>
          </w:tcPr>
          <w:p w:rsidR="00732F08" w:rsidRPr="00836CE6" w:rsidRDefault="00732F08" w:rsidP="00677F05">
            <w:pPr>
              <w:pStyle w:val="SemEspaamento"/>
              <w:jc w:val="center"/>
              <w:rPr>
                <w:rFonts w:ascii="Times New Roman" w:eastAsia="Calibri" w:hAnsi="Times New Roman" w:cs="Times New Roman"/>
                <w:color w:val="000000" w:themeColor="text1"/>
                <w:sz w:val="24"/>
                <w:szCs w:val="24"/>
              </w:rPr>
            </w:pPr>
            <w:r w:rsidRPr="00836CE6">
              <w:rPr>
                <w:rFonts w:ascii="Times New Roman" w:eastAsia="Calibri" w:hAnsi="Times New Roman" w:cs="Times New Roman"/>
                <w:color w:val="000000" w:themeColor="text1"/>
                <w:sz w:val="24"/>
                <w:szCs w:val="24"/>
              </w:rPr>
              <w:t xml:space="preserve">R$ </w:t>
            </w:r>
            <w:r w:rsidR="00BE240B">
              <w:rPr>
                <w:rFonts w:ascii="Times New Roman" w:eastAsia="Calibri" w:hAnsi="Times New Roman" w:cs="Times New Roman"/>
                <w:color w:val="000000" w:themeColor="text1"/>
                <w:sz w:val="24"/>
                <w:szCs w:val="24"/>
              </w:rPr>
              <w:t>1.000</w:t>
            </w:r>
            <w:r w:rsidRPr="00836CE6">
              <w:rPr>
                <w:rFonts w:ascii="Times New Roman" w:eastAsia="Calibri" w:hAnsi="Times New Roman" w:cs="Times New Roman"/>
                <w:color w:val="000000" w:themeColor="text1"/>
                <w:sz w:val="24"/>
                <w:szCs w:val="24"/>
              </w:rPr>
              <w:t>,00</w:t>
            </w:r>
          </w:p>
        </w:tc>
      </w:tr>
      <w:tr w:rsidR="00836CE6" w:rsidRPr="00836CE6" w:rsidTr="00677F05">
        <w:tc>
          <w:tcPr>
            <w:tcW w:w="0" w:type="auto"/>
            <w:vAlign w:val="center"/>
            <w:hideMark/>
          </w:tcPr>
          <w:p w:rsidR="00732F08" w:rsidRPr="00836CE6" w:rsidRDefault="00732F08" w:rsidP="00677F05">
            <w:pPr>
              <w:pStyle w:val="SemEspaamento"/>
              <w:jc w:val="center"/>
              <w:rPr>
                <w:rFonts w:ascii="Times New Roman" w:eastAsia="Calibri" w:hAnsi="Times New Roman" w:cs="Times New Roman"/>
                <w:color w:val="000000" w:themeColor="text1"/>
                <w:sz w:val="24"/>
                <w:szCs w:val="24"/>
              </w:rPr>
            </w:pPr>
            <w:r w:rsidRPr="00836CE6">
              <w:rPr>
                <w:rFonts w:ascii="Times New Roman" w:eastAsia="Calibri" w:hAnsi="Times New Roman" w:cs="Times New Roman"/>
                <w:color w:val="000000" w:themeColor="text1"/>
                <w:sz w:val="24"/>
                <w:szCs w:val="24"/>
              </w:rPr>
              <w:t>CC-4, CC-5, CC-6 e CC-7</w:t>
            </w:r>
            <w:r w:rsidR="00CE3F4E" w:rsidRPr="00836CE6">
              <w:rPr>
                <w:rFonts w:ascii="Times New Roman" w:eastAsia="Calibri" w:hAnsi="Times New Roman" w:cs="Times New Roman"/>
                <w:color w:val="000000" w:themeColor="text1"/>
                <w:sz w:val="24"/>
                <w:szCs w:val="24"/>
              </w:rPr>
              <w:t xml:space="preserve"> e Conselheiros Tutelares </w:t>
            </w:r>
          </w:p>
        </w:tc>
        <w:tc>
          <w:tcPr>
            <w:tcW w:w="3334" w:type="dxa"/>
            <w:vAlign w:val="center"/>
            <w:hideMark/>
          </w:tcPr>
          <w:p w:rsidR="00732F08" w:rsidRPr="00836CE6" w:rsidRDefault="00732F08" w:rsidP="00655896">
            <w:pPr>
              <w:pStyle w:val="SemEspaamento"/>
              <w:jc w:val="center"/>
              <w:rPr>
                <w:rFonts w:ascii="Times New Roman" w:eastAsia="Calibri" w:hAnsi="Times New Roman" w:cs="Times New Roman"/>
                <w:color w:val="000000" w:themeColor="text1"/>
                <w:sz w:val="24"/>
                <w:szCs w:val="24"/>
              </w:rPr>
            </w:pPr>
            <w:r w:rsidRPr="00836CE6">
              <w:rPr>
                <w:rFonts w:ascii="Times New Roman" w:eastAsia="Calibri" w:hAnsi="Times New Roman" w:cs="Times New Roman"/>
                <w:color w:val="000000" w:themeColor="text1"/>
                <w:sz w:val="24"/>
                <w:szCs w:val="24"/>
              </w:rPr>
              <w:t>Assessores Especiais, Gerentes, Coordenadores, Assistentes</w:t>
            </w:r>
            <w:r w:rsidR="00CE3F4E" w:rsidRPr="00836CE6">
              <w:rPr>
                <w:rFonts w:ascii="Times New Roman" w:eastAsia="Calibri" w:hAnsi="Times New Roman" w:cs="Times New Roman"/>
                <w:color w:val="000000" w:themeColor="text1"/>
                <w:sz w:val="24"/>
                <w:szCs w:val="24"/>
              </w:rPr>
              <w:t xml:space="preserve"> e Conselheiros Tutelares </w:t>
            </w:r>
            <w:r w:rsidRPr="00836CE6">
              <w:rPr>
                <w:rFonts w:ascii="Times New Roman" w:eastAsia="Calibri" w:hAnsi="Times New Roman" w:cs="Times New Roman"/>
                <w:color w:val="000000" w:themeColor="text1"/>
                <w:sz w:val="24"/>
                <w:szCs w:val="24"/>
              </w:rPr>
              <w:t>que desempenham funções de gestão intermediária, assessoramento técnico e apoio estratégico às unidades administrativas</w:t>
            </w:r>
          </w:p>
        </w:tc>
        <w:tc>
          <w:tcPr>
            <w:tcW w:w="1908" w:type="dxa"/>
            <w:vAlign w:val="center"/>
            <w:hideMark/>
          </w:tcPr>
          <w:p w:rsidR="00732F08" w:rsidRPr="00836CE6" w:rsidRDefault="00732F08" w:rsidP="00677F05">
            <w:pPr>
              <w:pStyle w:val="SemEspaamento"/>
              <w:jc w:val="center"/>
              <w:rPr>
                <w:rFonts w:ascii="Times New Roman" w:eastAsia="Calibri" w:hAnsi="Times New Roman" w:cs="Times New Roman"/>
                <w:color w:val="000000" w:themeColor="text1"/>
                <w:sz w:val="24"/>
                <w:szCs w:val="24"/>
              </w:rPr>
            </w:pPr>
            <w:r w:rsidRPr="00836CE6">
              <w:rPr>
                <w:rFonts w:ascii="Times New Roman" w:eastAsia="Calibri" w:hAnsi="Times New Roman" w:cs="Times New Roman"/>
                <w:color w:val="000000" w:themeColor="text1"/>
                <w:sz w:val="24"/>
                <w:szCs w:val="24"/>
              </w:rPr>
              <w:t xml:space="preserve">R$ </w:t>
            </w:r>
            <w:r w:rsidR="00BE240B">
              <w:rPr>
                <w:rFonts w:ascii="Times New Roman" w:eastAsia="Calibri" w:hAnsi="Times New Roman" w:cs="Times New Roman"/>
                <w:color w:val="000000" w:themeColor="text1"/>
                <w:sz w:val="24"/>
                <w:szCs w:val="24"/>
              </w:rPr>
              <w:t>850</w:t>
            </w:r>
            <w:r w:rsidRPr="00836CE6">
              <w:rPr>
                <w:rFonts w:ascii="Times New Roman" w:eastAsia="Calibri" w:hAnsi="Times New Roman" w:cs="Times New Roman"/>
                <w:color w:val="000000" w:themeColor="text1"/>
                <w:sz w:val="24"/>
                <w:szCs w:val="24"/>
              </w:rPr>
              <w:t>,00</w:t>
            </w:r>
          </w:p>
        </w:tc>
        <w:tc>
          <w:tcPr>
            <w:tcW w:w="0" w:type="auto"/>
            <w:vAlign w:val="center"/>
            <w:hideMark/>
          </w:tcPr>
          <w:p w:rsidR="00732F08" w:rsidRPr="00836CE6" w:rsidRDefault="00732F08" w:rsidP="00677F05">
            <w:pPr>
              <w:pStyle w:val="SemEspaamento"/>
              <w:jc w:val="center"/>
              <w:rPr>
                <w:rFonts w:ascii="Times New Roman" w:eastAsia="Calibri" w:hAnsi="Times New Roman" w:cs="Times New Roman"/>
                <w:color w:val="000000" w:themeColor="text1"/>
                <w:sz w:val="24"/>
                <w:szCs w:val="24"/>
              </w:rPr>
            </w:pPr>
            <w:r w:rsidRPr="00836CE6">
              <w:rPr>
                <w:rFonts w:ascii="Times New Roman" w:eastAsia="Calibri" w:hAnsi="Times New Roman" w:cs="Times New Roman"/>
                <w:color w:val="000000" w:themeColor="text1"/>
                <w:sz w:val="24"/>
                <w:szCs w:val="24"/>
              </w:rPr>
              <w:t xml:space="preserve">R$ </w:t>
            </w:r>
            <w:r w:rsidR="00BE240B">
              <w:rPr>
                <w:rFonts w:ascii="Times New Roman" w:eastAsia="Calibri" w:hAnsi="Times New Roman" w:cs="Times New Roman"/>
                <w:color w:val="000000" w:themeColor="text1"/>
                <w:sz w:val="24"/>
                <w:szCs w:val="24"/>
              </w:rPr>
              <w:t>900</w:t>
            </w:r>
            <w:r w:rsidRPr="00836CE6">
              <w:rPr>
                <w:rFonts w:ascii="Times New Roman" w:eastAsia="Calibri" w:hAnsi="Times New Roman" w:cs="Times New Roman"/>
                <w:color w:val="000000" w:themeColor="text1"/>
                <w:sz w:val="24"/>
                <w:szCs w:val="24"/>
              </w:rPr>
              <w:t>,00</w:t>
            </w:r>
          </w:p>
        </w:tc>
      </w:tr>
      <w:tr w:rsidR="00836CE6" w:rsidRPr="00836CE6" w:rsidTr="00677F05">
        <w:tc>
          <w:tcPr>
            <w:tcW w:w="0" w:type="auto"/>
            <w:vAlign w:val="center"/>
            <w:hideMark/>
          </w:tcPr>
          <w:p w:rsidR="00732F08" w:rsidRPr="00836CE6" w:rsidRDefault="00732F08" w:rsidP="00677F05">
            <w:pPr>
              <w:pStyle w:val="SemEspaamento"/>
              <w:jc w:val="center"/>
              <w:rPr>
                <w:rFonts w:ascii="Times New Roman" w:eastAsia="Calibri" w:hAnsi="Times New Roman" w:cs="Times New Roman"/>
                <w:color w:val="000000" w:themeColor="text1"/>
                <w:sz w:val="24"/>
                <w:szCs w:val="24"/>
              </w:rPr>
            </w:pPr>
            <w:r w:rsidRPr="00836CE6">
              <w:rPr>
                <w:rFonts w:ascii="Times New Roman" w:eastAsia="Calibri" w:hAnsi="Times New Roman" w:cs="Times New Roman"/>
                <w:color w:val="000000" w:themeColor="text1"/>
                <w:sz w:val="24"/>
                <w:szCs w:val="24"/>
              </w:rPr>
              <w:t>Conselheiros Municipais</w:t>
            </w:r>
          </w:p>
        </w:tc>
        <w:tc>
          <w:tcPr>
            <w:tcW w:w="3334" w:type="dxa"/>
            <w:vAlign w:val="center"/>
            <w:hideMark/>
          </w:tcPr>
          <w:p w:rsidR="00732F08" w:rsidRPr="00836CE6" w:rsidRDefault="00732F08" w:rsidP="00655896">
            <w:pPr>
              <w:pStyle w:val="SemEspaamento"/>
              <w:jc w:val="center"/>
              <w:rPr>
                <w:rFonts w:ascii="Times New Roman" w:eastAsia="Calibri" w:hAnsi="Times New Roman" w:cs="Times New Roman"/>
                <w:color w:val="000000" w:themeColor="text1"/>
                <w:sz w:val="24"/>
                <w:szCs w:val="24"/>
              </w:rPr>
            </w:pPr>
            <w:r w:rsidRPr="00836CE6">
              <w:rPr>
                <w:rFonts w:ascii="Times New Roman" w:eastAsia="Calibri" w:hAnsi="Times New Roman" w:cs="Times New Roman"/>
                <w:color w:val="000000" w:themeColor="text1"/>
                <w:sz w:val="24"/>
                <w:szCs w:val="24"/>
              </w:rPr>
              <w:t>Membros integrantes dos Conselhos Municipais vinculados ao Poder Executivo</w:t>
            </w:r>
            <w:r w:rsidR="00131D46" w:rsidRPr="00836CE6">
              <w:rPr>
                <w:rFonts w:ascii="Times New Roman" w:eastAsia="Calibri" w:hAnsi="Times New Roman" w:cs="Times New Roman"/>
                <w:color w:val="000000" w:themeColor="text1"/>
                <w:sz w:val="24"/>
                <w:szCs w:val="24"/>
              </w:rPr>
              <w:t xml:space="preserve"> Municipal</w:t>
            </w:r>
            <w:r w:rsidRPr="00836CE6">
              <w:rPr>
                <w:rFonts w:ascii="Times New Roman" w:eastAsia="Calibri" w:hAnsi="Times New Roman" w:cs="Times New Roman"/>
                <w:color w:val="000000" w:themeColor="text1"/>
                <w:sz w:val="24"/>
                <w:szCs w:val="24"/>
              </w:rPr>
              <w:t>, que participam de atividades deliberativas, consultivas, fiscalizatórias ou de controle social</w:t>
            </w:r>
          </w:p>
        </w:tc>
        <w:tc>
          <w:tcPr>
            <w:tcW w:w="1908" w:type="dxa"/>
            <w:vAlign w:val="center"/>
            <w:hideMark/>
          </w:tcPr>
          <w:p w:rsidR="00732F08" w:rsidRPr="00836CE6" w:rsidRDefault="00732F08" w:rsidP="00677F05">
            <w:pPr>
              <w:pStyle w:val="SemEspaamento"/>
              <w:jc w:val="center"/>
              <w:rPr>
                <w:rFonts w:ascii="Times New Roman" w:eastAsia="Calibri" w:hAnsi="Times New Roman" w:cs="Times New Roman"/>
                <w:color w:val="000000" w:themeColor="text1"/>
                <w:sz w:val="24"/>
                <w:szCs w:val="24"/>
              </w:rPr>
            </w:pPr>
            <w:r w:rsidRPr="00836CE6">
              <w:rPr>
                <w:rFonts w:ascii="Times New Roman" w:eastAsia="Calibri" w:hAnsi="Times New Roman" w:cs="Times New Roman"/>
                <w:color w:val="000000" w:themeColor="text1"/>
                <w:sz w:val="24"/>
                <w:szCs w:val="24"/>
              </w:rPr>
              <w:t xml:space="preserve">R$ </w:t>
            </w:r>
            <w:r w:rsidR="00BE240B">
              <w:rPr>
                <w:rFonts w:ascii="Times New Roman" w:eastAsia="Calibri" w:hAnsi="Times New Roman" w:cs="Times New Roman"/>
                <w:color w:val="000000" w:themeColor="text1"/>
                <w:sz w:val="24"/>
                <w:szCs w:val="24"/>
              </w:rPr>
              <w:t>750</w:t>
            </w:r>
            <w:r w:rsidRPr="00836CE6">
              <w:rPr>
                <w:rFonts w:ascii="Times New Roman" w:eastAsia="Calibri" w:hAnsi="Times New Roman" w:cs="Times New Roman"/>
                <w:color w:val="000000" w:themeColor="text1"/>
                <w:sz w:val="24"/>
                <w:szCs w:val="24"/>
              </w:rPr>
              <w:t>,00</w:t>
            </w:r>
          </w:p>
        </w:tc>
        <w:tc>
          <w:tcPr>
            <w:tcW w:w="0" w:type="auto"/>
            <w:vAlign w:val="center"/>
            <w:hideMark/>
          </w:tcPr>
          <w:p w:rsidR="00732F08" w:rsidRPr="00836CE6" w:rsidRDefault="00732F08" w:rsidP="00677F05">
            <w:pPr>
              <w:pStyle w:val="SemEspaamento"/>
              <w:jc w:val="center"/>
              <w:rPr>
                <w:rFonts w:ascii="Times New Roman" w:eastAsia="Calibri" w:hAnsi="Times New Roman" w:cs="Times New Roman"/>
                <w:color w:val="000000" w:themeColor="text1"/>
                <w:sz w:val="24"/>
                <w:szCs w:val="24"/>
              </w:rPr>
            </w:pPr>
            <w:r w:rsidRPr="00836CE6">
              <w:rPr>
                <w:rFonts w:ascii="Times New Roman" w:eastAsia="Calibri" w:hAnsi="Times New Roman" w:cs="Times New Roman"/>
                <w:color w:val="000000" w:themeColor="text1"/>
                <w:sz w:val="24"/>
                <w:szCs w:val="24"/>
              </w:rPr>
              <w:t xml:space="preserve">R$ </w:t>
            </w:r>
            <w:r w:rsidR="00BE240B">
              <w:rPr>
                <w:rFonts w:ascii="Times New Roman" w:eastAsia="Calibri" w:hAnsi="Times New Roman" w:cs="Times New Roman"/>
                <w:color w:val="000000" w:themeColor="text1"/>
                <w:sz w:val="24"/>
                <w:szCs w:val="24"/>
              </w:rPr>
              <w:t>800</w:t>
            </w:r>
            <w:r w:rsidRPr="00836CE6">
              <w:rPr>
                <w:rFonts w:ascii="Times New Roman" w:eastAsia="Calibri" w:hAnsi="Times New Roman" w:cs="Times New Roman"/>
                <w:color w:val="000000" w:themeColor="text1"/>
                <w:sz w:val="24"/>
                <w:szCs w:val="24"/>
              </w:rPr>
              <w:t>,00</w:t>
            </w:r>
          </w:p>
        </w:tc>
      </w:tr>
      <w:tr w:rsidR="00836CE6" w:rsidRPr="00836CE6" w:rsidTr="00677F05">
        <w:tc>
          <w:tcPr>
            <w:tcW w:w="0" w:type="auto"/>
            <w:vAlign w:val="center"/>
            <w:hideMark/>
          </w:tcPr>
          <w:p w:rsidR="00732F08" w:rsidRPr="00836CE6" w:rsidRDefault="00732F08" w:rsidP="00677F05">
            <w:pPr>
              <w:pStyle w:val="SemEspaamento"/>
              <w:jc w:val="center"/>
              <w:rPr>
                <w:rFonts w:ascii="Times New Roman" w:eastAsia="Calibri" w:hAnsi="Times New Roman" w:cs="Times New Roman"/>
                <w:color w:val="000000" w:themeColor="text1"/>
                <w:sz w:val="24"/>
                <w:szCs w:val="24"/>
              </w:rPr>
            </w:pPr>
            <w:r w:rsidRPr="00836CE6">
              <w:rPr>
                <w:rFonts w:ascii="Times New Roman" w:eastAsia="Calibri" w:hAnsi="Times New Roman" w:cs="Times New Roman"/>
                <w:color w:val="000000" w:themeColor="text1"/>
                <w:sz w:val="24"/>
                <w:szCs w:val="24"/>
              </w:rPr>
              <w:t>Demais servidores não enquadrados nos níveis anteriores</w:t>
            </w:r>
          </w:p>
        </w:tc>
        <w:tc>
          <w:tcPr>
            <w:tcW w:w="3334" w:type="dxa"/>
            <w:vAlign w:val="center"/>
            <w:hideMark/>
          </w:tcPr>
          <w:p w:rsidR="00732F08" w:rsidRPr="00836CE6" w:rsidRDefault="00732F08" w:rsidP="00655896">
            <w:pPr>
              <w:pStyle w:val="SemEspaamento"/>
              <w:jc w:val="center"/>
              <w:rPr>
                <w:rFonts w:ascii="Times New Roman" w:eastAsia="Calibri" w:hAnsi="Times New Roman" w:cs="Times New Roman"/>
                <w:color w:val="000000" w:themeColor="text1"/>
                <w:sz w:val="24"/>
                <w:szCs w:val="24"/>
              </w:rPr>
            </w:pPr>
            <w:r w:rsidRPr="00836CE6">
              <w:rPr>
                <w:rFonts w:ascii="Times New Roman" w:eastAsia="Calibri" w:hAnsi="Times New Roman" w:cs="Times New Roman"/>
                <w:color w:val="000000" w:themeColor="text1"/>
                <w:sz w:val="24"/>
                <w:szCs w:val="24"/>
              </w:rPr>
              <w:t>Servidores efetivos</w:t>
            </w:r>
            <w:r w:rsidRPr="00836CE6">
              <w:rPr>
                <w:rFonts w:ascii="Times New Roman" w:hAnsi="Times New Roman" w:cs="Times New Roman"/>
                <w:color w:val="000000" w:themeColor="text1"/>
                <w:sz w:val="24"/>
                <w:szCs w:val="24"/>
              </w:rPr>
              <w:t xml:space="preserve"> </w:t>
            </w:r>
            <w:r w:rsidRPr="00836CE6">
              <w:rPr>
                <w:rFonts w:ascii="Times New Roman" w:eastAsia="Calibri" w:hAnsi="Times New Roman" w:cs="Times New Roman"/>
                <w:color w:val="000000" w:themeColor="text1"/>
                <w:sz w:val="24"/>
                <w:szCs w:val="24"/>
              </w:rPr>
              <w:t>ou contratados, além de servidores cedidos ou em regime de cooperação, cujas atribuições demandem deslocamento a serviço do Município</w:t>
            </w:r>
            <w:r w:rsidR="00131D46" w:rsidRPr="00836CE6">
              <w:rPr>
                <w:rFonts w:ascii="Times New Roman" w:eastAsia="Calibri" w:hAnsi="Times New Roman" w:cs="Times New Roman"/>
                <w:color w:val="000000" w:themeColor="text1"/>
                <w:sz w:val="24"/>
                <w:szCs w:val="24"/>
              </w:rPr>
              <w:t xml:space="preserve"> de Araripina/PE</w:t>
            </w:r>
          </w:p>
        </w:tc>
        <w:tc>
          <w:tcPr>
            <w:tcW w:w="1908" w:type="dxa"/>
            <w:vAlign w:val="center"/>
            <w:hideMark/>
          </w:tcPr>
          <w:p w:rsidR="00732F08" w:rsidRPr="00836CE6" w:rsidRDefault="00732F08" w:rsidP="00677F05">
            <w:pPr>
              <w:pStyle w:val="SemEspaamento"/>
              <w:jc w:val="center"/>
              <w:rPr>
                <w:rFonts w:ascii="Times New Roman" w:eastAsia="Calibri" w:hAnsi="Times New Roman" w:cs="Times New Roman"/>
                <w:color w:val="000000" w:themeColor="text1"/>
                <w:sz w:val="24"/>
                <w:szCs w:val="24"/>
              </w:rPr>
            </w:pPr>
            <w:r w:rsidRPr="00836CE6">
              <w:rPr>
                <w:rFonts w:ascii="Times New Roman" w:eastAsia="Calibri" w:hAnsi="Times New Roman" w:cs="Times New Roman"/>
                <w:color w:val="000000" w:themeColor="text1"/>
                <w:sz w:val="24"/>
                <w:szCs w:val="24"/>
              </w:rPr>
              <w:t xml:space="preserve">R$ </w:t>
            </w:r>
            <w:r w:rsidR="00BE240B">
              <w:rPr>
                <w:rFonts w:ascii="Times New Roman" w:eastAsia="Calibri" w:hAnsi="Times New Roman" w:cs="Times New Roman"/>
                <w:color w:val="000000" w:themeColor="text1"/>
                <w:sz w:val="24"/>
                <w:szCs w:val="24"/>
              </w:rPr>
              <w:t>650</w:t>
            </w:r>
            <w:r w:rsidRPr="00836CE6">
              <w:rPr>
                <w:rFonts w:ascii="Times New Roman" w:eastAsia="Calibri" w:hAnsi="Times New Roman" w:cs="Times New Roman"/>
                <w:color w:val="000000" w:themeColor="text1"/>
                <w:sz w:val="24"/>
                <w:szCs w:val="24"/>
              </w:rPr>
              <w:t>,00</w:t>
            </w:r>
          </w:p>
        </w:tc>
        <w:tc>
          <w:tcPr>
            <w:tcW w:w="0" w:type="auto"/>
            <w:vAlign w:val="center"/>
            <w:hideMark/>
          </w:tcPr>
          <w:p w:rsidR="00732F08" w:rsidRPr="00836CE6" w:rsidRDefault="00732F08" w:rsidP="00677F05">
            <w:pPr>
              <w:pStyle w:val="SemEspaamento"/>
              <w:jc w:val="center"/>
              <w:rPr>
                <w:rFonts w:ascii="Times New Roman" w:eastAsia="Calibri" w:hAnsi="Times New Roman" w:cs="Times New Roman"/>
                <w:color w:val="000000" w:themeColor="text1"/>
                <w:sz w:val="24"/>
                <w:szCs w:val="24"/>
              </w:rPr>
            </w:pPr>
            <w:r w:rsidRPr="00836CE6">
              <w:rPr>
                <w:rFonts w:ascii="Times New Roman" w:eastAsia="Calibri" w:hAnsi="Times New Roman" w:cs="Times New Roman"/>
                <w:color w:val="000000" w:themeColor="text1"/>
                <w:sz w:val="24"/>
                <w:szCs w:val="24"/>
              </w:rPr>
              <w:t xml:space="preserve">R$ </w:t>
            </w:r>
            <w:r w:rsidR="00BE240B">
              <w:rPr>
                <w:rFonts w:ascii="Times New Roman" w:eastAsia="Calibri" w:hAnsi="Times New Roman" w:cs="Times New Roman"/>
                <w:color w:val="000000" w:themeColor="text1"/>
                <w:sz w:val="24"/>
                <w:szCs w:val="24"/>
              </w:rPr>
              <w:t>700</w:t>
            </w:r>
            <w:r w:rsidRPr="00836CE6">
              <w:rPr>
                <w:rFonts w:ascii="Times New Roman" w:eastAsia="Calibri" w:hAnsi="Times New Roman" w:cs="Times New Roman"/>
                <w:color w:val="000000" w:themeColor="text1"/>
                <w:sz w:val="24"/>
                <w:szCs w:val="24"/>
              </w:rPr>
              <w:t>,00</w:t>
            </w:r>
          </w:p>
        </w:tc>
      </w:tr>
    </w:tbl>
    <w:p w:rsidR="00732F08" w:rsidRPr="00836CE6" w:rsidRDefault="00732F08" w:rsidP="00732F08">
      <w:pPr>
        <w:pStyle w:val="SemEspaamento"/>
        <w:jc w:val="center"/>
        <w:rPr>
          <w:rFonts w:ascii="Times New Roman" w:hAnsi="Times New Roman" w:cs="Times New Roman"/>
          <w:b/>
          <w:bCs/>
          <w:color w:val="000000" w:themeColor="text1"/>
          <w:sz w:val="24"/>
          <w:szCs w:val="24"/>
          <w:u w:val="single"/>
        </w:rPr>
      </w:pPr>
    </w:p>
    <w:p w:rsidR="00732F08" w:rsidRPr="00836CE6" w:rsidRDefault="00732F08" w:rsidP="00732F08">
      <w:pPr>
        <w:pStyle w:val="SemEspaamento"/>
        <w:jc w:val="center"/>
        <w:rPr>
          <w:rFonts w:ascii="Times New Roman" w:hAnsi="Times New Roman" w:cs="Times New Roman"/>
          <w:b/>
          <w:bCs/>
          <w:color w:val="000000" w:themeColor="text1"/>
          <w:sz w:val="24"/>
          <w:szCs w:val="24"/>
          <w:u w:val="single"/>
        </w:rPr>
      </w:pPr>
    </w:p>
    <w:p w:rsidR="00732F08" w:rsidRPr="00836CE6" w:rsidRDefault="00732F08" w:rsidP="00732F08">
      <w:pPr>
        <w:pStyle w:val="SemEspaamento"/>
        <w:jc w:val="center"/>
        <w:rPr>
          <w:rFonts w:ascii="Times New Roman" w:hAnsi="Times New Roman" w:cs="Times New Roman"/>
          <w:b/>
          <w:bCs/>
          <w:color w:val="000000" w:themeColor="text1"/>
          <w:sz w:val="24"/>
          <w:szCs w:val="24"/>
          <w:u w:val="single"/>
        </w:rPr>
      </w:pPr>
    </w:p>
    <w:p w:rsidR="00732F08" w:rsidRPr="00836CE6" w:rsidRDefault="00732F08" w:rsidP="00732F08">
      <w:pPr>
        <w:pStyle w:val="SemEspaamento"/>
        <w:jc w:val="center"/>
        <w:rPr>
          <w:rFonts w:ascii="Times New Roman" w:hAnsi="Times New Roman" w:cs="Times New Roman"/>
          <w:b/>
          <w:bCs/>
          <w:color w:val="000000" w:themeColor="text1"/>
          <w:sz w:val="24"/>
          <w:szCs w:val="24"/>
        </w:rPr>
      </w:pPr>
      <w:r w:rsidRPr="00836CE6">
        <w:rPr>
          <w:rFonts w:ascii="Times New Roman" w:hAnsi="Times New Roman" w:cs="Times New Roman"/>
          <w:b/>
          <w:bCs/>
          <w:color w:val="000000" w:themeColor="text1"/>
          <w:sz w:val="24"/>
          <w:szCs w:val="24"/>
        </w:rPr>
        <w:t>ANEXO II</w:t>
      </w:r>
    </w:p>
    <w:p w:rsidR="00732F08" w:rsidRPr="00836CE6" w:rsidRDefault="00732F08" w:rsidP="00732F08">
      <w:pPr>
        <w:pStyle w:val="SemEspaamento"/>
        <w:jc w:val="center"/>
        <w:rPr>
          <w:rFonts w:ascii="Times New Roman" w:hAnsi="Times New Roman" w:cs="Times New Roman"/>
          <w:b/>
          <w:bCs/>
          <w:color w:val="000000" w:themeColor="text1"/>
          <w:sz w:val="24"/>
          <w:szCs w:val="24"/>
        </w:rPr>
      </w:pPr>
      <w:r w:rsidRPr="00836CE6">
        <w:rPr>
          <w:rFonts w:ascii="Times New Roman" w:hAnsi="Times New Roman" w:cs="Times New Roman"/>
          <w:b/>
          <w:bCs/>
          <w:color w:val="000000" w:themeColor="text1"/>
          <w:sz w:val="24"/>
          <w:szCs w:val="24"/>
        </w:rPr>
        <w:t>VALOR DAS DIÁRIAS PARA VIAGENS AO EXTERIOR</w:t>
      </w:r>
    </w:p>
    <w:p w:rsidR="00732F08" w:rsidRPr="00836CE6" w:rsidRDefault="00732F08" w:rsidP="00732F08">
      <w:pPr>
        <w:pStyle w:val="SemEspaamento"/>
        <w:jc w:val="center"/>
        <w:rPr>
          <w:rFonts w:ascii="Times New Roman" w:hAnsi="Times New Roman" w:cs="Times New Roman"/>
          <w:color w:val="000000" w:themeColor="text1"/>
          <w:sz w:val="24"/>
          <w:szCs w:val="24"/>
        </w:rPr>
      </w:pPr>
    </w:p>
    <w:tbl>
      <w:tblPr>
        <w:tblStyle w:val="Tabelacomgrade"/>
        <w:tblW w:w="0" w:type="auto"/>
        <w:tblLook w:val="04A0"/>
      </w:tblPr>
      <w:tblGrid>
        <w:gridCol w:w="1698"/>
        <w:gridCol w:w="1699"/>
        <w:gridCol w:w="1699"/>
        <w:gridCol w:w="1699"/>
        <w:gridCol w:w="1699"/>
      </w:tblGrid>
      <w:tr w:rsidR="00836CE6" w:rsidRPr="00836CE6" w:rsidTr="00CF05F8">
        <w:tc>
          <w:tcPr>
            <w:tcW w:w="8494" w:type="dxa"/>
            <w:gridSpan w:val="5"/>
            <w:shd w:val="clear" w:color="auto" w:fill="D9D9D9" w:themeFill="background1" w:themeFillShade="D9"/>
          </w:tcPr>
          <w:p w:rsidR="00732F08" w:rsidRPr="00836CE6" w:rsidRDefault="00732F08" w:rsidP="00677F05">
            <w:pPr>
              <w:pStyle w:val="SemEspaamento"/>
              <w:jc w:val="center"/>
              <w:rPr>
                <w:rFonts w:ascii="Times New Roman" w:hAnsi="Times New Roman" w:cs="Times New Roman"/>
                <w:b/>
                <w:bCs/>
                <w:color w:val="000000" w:themeColor="text1"/>
                <w:sz w:val="24"/>
                <w:szCs w:val="24"/>
              </w:rPr>
            </w:pPr>
            <w:r w:rsidRPr="00836CE6">
              <w:rPr>
                <w:rFonts w:ascii="Times New Roman" w:hAnsi="Times New Roman" w:cs="Times New Roman"/>
                <w:b/>
                <w:bCs/>
                <w:color w:val="000000" w:themeColor="text1"/>
                <w:sz w:val="24"/>
                <w:szCs w:val="24"/>
              </w:rPr>
              <w:t xml:space="preserve">Valores das diárias no Exterior </w:t>
            </w:r>
          </w:p>
        </w:tc>
      </w:tr>
      <w:tr w:rsidR="00836CE6" w:rsidRPr="00836CE6" w:rsidTr="00CF05F8">
        <w:tc>
          <w:tcPr>
            <w:tcW w:w="1698" w:type="dxa"/>
            <w:vMerge w:val="restart"/>
            <w:shd w:val="clear" w:color="auto" w:fill="D9D9D9" w:themeFill="background1" w:themeFillShade="D9"/>
          </w:tcPr>
          <w:p w:rsidR="00732F08" w:rsidRPr="00836CE6" w:rsidRDefault="00732F08" w:rsidP="00677F05">
            <w:pPr>
              <w:pStyle w:val="SemEspaamento"/>
              <w:jc w:val="center"/>
              <w:rPr>
                <w:rFonts w:ascii="Times New Roman" w:hAnsi="Times New Roman" w:cs="Times New Roman"/>
                <w:b/>
                <w:bCs/>
                <w:color w:val="000000" w:themeColor="text1"/>
                <w:sz w:val="24"/>
                <w:szCs w:val="24"/>
              </w:rPr>
            </w:pPr>
            <w:r w:rsidRPr="00836CE6">
              <w:rPr>
                <w:rFonts w:ascii="Times New Roman" w:hAnsi="Times New Roman" w:cs="Times New Roman"/>
                <w:b/>
                <w:bCs/>
                <w:color w:val="000000" w:themeColor="text1"/>
                <w:sz w:val="24"/>
                <w:szCs w:val="24"/>
              </w:rPr>
              <w:t>Grupo</w:t>
            </w:r>
          </w:p>
        </w:tc>
        <w:tc>
          <w:tcPr>
            <w:tcW w:w="6796" w:type="dxa"/>
            <w:gridSpan w:val="4"/>
            <w:shd w:val="clear" w:color="auto" w:fill="D9D9D9" w:themeFill="background1" w:themeFillShade="D9"/>
          </w:tcPr>
          <w:p w:rsidR="00732F08" w:rsidRPr="00836CE6" w:rsidRDefault="00732F08" w:rsidP="00677F05">
            <w:pPr>
              <w:pStyle w:val="SemEspaamento"/>
              <w:jc w:val="center"/>
              <w:rPr>
                <w:rFonts w:ascii="Times New Roman" w:hAnsi="Times New Roman" w:cs="Times New Roman"/>
                <w:b/>
                <w:bCs/>
                <w:color w:val="000000" w:themeColor="text1"/>
                <w:sz w:val="24"/>
                <w:szCs w:val="24"/>
              </w:rPr>
            </w:pPr>
            <w:r w:rsidRPr="00836CE6">
              <w:rPr>
                <w:rFonts w:ascii="Times New Roman" w:hAnsi="Times New Roman" w:cs="Times New Roman"/>
                <w:b/>
                <w:bCs/>
                <w:color w:val="000000" w:themeColor="text1"/>
                <w:sz w:val="24"/>
                <w:szCs w:val="24"/>
              </w:rPr>
              <w:t>Classes</w:t>
            </w:r>
          </w:p>
        </w:tc>
      </w:tr>
      <w:tr w:rsidR="00836CE6" w:rsidRPr="00836CE6" w:rsidTr="00CF05F8">
        <w:tc>
          <w:tcPr>
            <w:tcW w:w="1698" w:type="dxa"/>
            <w:vMerge/>
            <w:shd w:val="clear" w:color="auto" w:fill="D9D9D9" w:themeFill="background1" w:themeFillShade="D9"/>
          </w:tcPr>
          <w:p w:rsidR="00732F08" w:rsidRPr="00836CE6" w:rsidRDefault="00732F08" w:rsidP="00677F05">
            <w:pPr>
              <w:pStyle w:val="SemEspaamento"/>
              <w:jc w:val="center"/>
              <w:rPr>
                <w:rFonts w:ascii="Times New Roman" w:hAnsi="Times New Roman" w:cs="Times New Roman"/>
                <w:b/>
                <w:bCs/>
                <w:color w:val="000000" w:themeColor="text1"/>
                <w:sz w:val="24"/>
                <w:szCs w:val="24"/>
              </w:rPr>
            </w:pPr>
          </w:p>
        </w:tc>
        <w:tc>
          <w:tcPr>
            <w:tcW w:w="1699" w:type="dxa"/>
            <w:shd w:val="clear" w:color="auto" w:fill="D9D9D9" w:themeFill="background1" w:themeFillShade="D9"/>
          </w:tcPr>
          <w:p w:rsidR="00732F08" w:rsidRPr="00836CE6" w:rsidRDefault="00732F08" w:rsidP="00677F05">
            <w:pPr>
              <w:pStyle w:val="SemEspaamento"/>
              <w:jc w:val="center"/>
              <w:rPr>
                <w:rFonts w:ascii="Times New Roman" w:hAnsi="Times New Roman" w:cs="Times New Roman"/>
                <w:b/>
                <w:bCs/>
                <w:color w:val="000000" w:themeColor="text1"/>
                <w:sz w:val="24"/>
                <w:szCs w:val="24"/>
              </w:rPr>
            </w:pPr>
            <w:r w:rsidRPr="00836CE6">
              <w:rPr>
                <w:rFonts w:ascii="Times New Roman" w:hAnsi="Times New Roman" w:cs="Times New Roman"/>
                <w:b/>
                <w:bCs/>
                <w:color w:val="000000" w:themeColor="text1"/>
                <w:sz w:val="24"/>
                <w:szCs w:val="24"/>
              </w:rPr>
              <w:t>I</w:t>
            </w:r>
          </w:p>
        </w:tc>
        <w:tc>
          <w:tcPr>
            <w:tcW w:w="1699" w:type="dxa"/>
            <w:shd w:val="clear" w:color="auto" w:fill="D9D9D9" w:themeFill="background1" w:themeFillShade="D9"/>
          </w:tcPr>
          <w:p w:rsidR="00732F08" w:rsidRPr="00836CE6" w:rsidRDefault="00732F08" w:rsidP="00677F05">
            <w:pPr>
              <w:pStyle w:val="SemEspaamento"/>
              <w:jc w:val="center"/>
              <w:rPr>
                <w:rFonts w:ascii="Times New Roman" w:hAnsi="Times New Roman" w:cs="Times New Roman"/>
                <w:b/>
                <w:bCs/>
                <w:color w:val="000000" w:themeColor="text1"/>
                <w:sz w:val="24"/>
                <w:szCs w:val="24"/>
              </w:rPr>
            </w:pPr>
            <w:r w:rsidRPr="00836CE6">
              <w:rPr>
                <w:rFonts w:ascii="Times New Roman" w:hAnsi="Times New Roman" w:cs="Times New Roman"/>
                <w:b/>
                <w:bCs/>
                <w:color w:val="000000" w:themeColor="text1"/>
                <w:sz w:val="24"/>
                <w:szCs w:val="24"/>
              </w:rPr>
              <w:t>II</w:t>
            </w:r>
          </w:p>
        </w:tc>
        <w:tc>
          <w:tcPr>
            <w:tcW w:w="1699" w:type="dxa"/>
            <w:shd w:val="clear" w:color="auto" w:fill="D9D9D9" w:themeFill="background1" w:themeFillShade="D9"/>
          </w:tcPr>
          <w:p w:rsidR="00732F08" w:rsidRPr="00836CE6" w:rsidRDefault="00732F08" w:rsidP="00677F05">
            <w:pPr>
              <w:pStyle w:val="SemEspaamento"/>
              <w:jc w:val="center"/>
              <w:rPr>
                <w:rFonts w:ascii="Times New Roman" w:hAnsi="Times New Roman" w:cs="Times New Roman"/>
                <w:b/>
                <w:bCs/>
                <w:color w:val="000000" w:themeColor="text1"/>
                <w:sz w:val="24"/>
                <w:szCs w:val="24"/>
              </w:rPr>
            </w:pPr>
            <w:r w:rsidRPr="00836CE6">
              <w:rPr>
                <w:rFonts w:ascii="Times New Roman" w:hAnsi="Times New Roman" w:cs="Times New Roman"/>
                <w:b/>
                <w:bCs/>
                <w:color w:val="000000" w:themeColor="text1"/>
                <w:sz w:val="24"/>
                <w:szCs w:val="24"/>
              </w:rPr>
              <w:t>III</w:t>
            </w:r>
          </w:p>
        </w:tc>
        <w:tc>
          <w:tcPr>
            <w:tcW w:w="1699" w:type="dxa"/>
            <w:shd w:val="clear" w:color="auto" w:fill="D9D9D9" w:themeFill="background1" w:themeFillShade="D9"/>
          </w:tcPr>
          <w:p w:rsidR="00732F08" w:rsidRPr="00836CE6" w:rsidRDefault="00732F08" w:rsidP="00677F05">
            <w:pPr>
              <w:pStyle w:val="SemEspaamento"/>
              <w:jc w:val="center"/>
              <w:rPr>
                <w:rFonts w:ascii="Times New Roman" w:hAnsi="Times New Roman" w:cs="Times New Roman"/>
                <w:b/>
                <w:bCs/>
                <w:color w:val="000000" w:themeColor="text1"/>
                <w:sz w:val="24"/>
                <w:szCs w:val="24"/>
              </w:rPr>
            </w:pPr>
            <w:r w:rsidRPr="00836CE6">
              <w:rPr>
                <w:rFonts w:ascii="Times New Roman" w:hAnsi="Times New Roman" w:cs="Times New Roman"/>
                <w:b/>
                <w:bCs/>
                <w:color w:val="000000" w:themeColor="text1"/>
                <w:sz w:val="24"/>
                <w:szCs w:val="24"/>
              </w:rPr>
              <w:t>IV</w:t>
            </w:r>
          </w:p>
        </w:tc>
      </w:tr>
      <w:tr w:rsidR="00836CE6" w:rsidRPr="00836CE6" w:rsidTr="00677F05">
        <w:tc>
          <w:tcPr>
            <w:tcW w:w="1698" w:type="dxa"/>
          </w:tcPr>
          <w:p w:rsidR="00732F08" w:rsidRPr="00836CE6" w:rsidRDefault="00732F08" w:rsidP="00677F05">
            <w:pPr>
              <w:pStyle w:val="SemEspaamento"/>
              <w:jc w:val="center"/>
              <w:rPr>
                <w:rFonts w:ascii="Times New Roman" w:hAnsi="Times New Roman" w:cs="Times New Roman"/>
                <w:b/>
                <w:bCs/>
                <w:color w:val="000000" w:themeColor="text1"/>
                <w:sz w:val="24"/>
                <w:szCs w:val="24"/>
              </w:rPr>
            </w:pPr>
            <w:r w:rsidRPr="00836CE6">
              <w:rPr>
                <w:rFonts w:ascii="Times New Roman" w:hAnsi="Times New Roman" w:cs="Times New Roman"/>
                <w:b/>
                <w:bCs/>
                <w:color w:val="000000" w:themeColor="text1"/>
                <w:sz w:val="24"/>
                <w:szCs w:val="24"/>
              </w:rPr>
              <w:t>A</w:t>
            </w:r>
          </w:p>
        </w:tc>
        <w:tc>
          <w:tcPr>
            <w:tcW w:w="1699" w:type="dxa"/>
          </w:tcPr>
          <w:p w:rsidR="00732F08" w:rsidRPr="00836CE6" w:rsidRDefault="00732F08" w:rsidP="00677F05">
            <w:pPr>
              <w:pStyle w:val="SemEspaamento"/>
              <w:jc w:val="center"/>
              <w:rPr>
                <w:rFonts w:ascii="Times New Roman" w:hAnsi="Times New Roman" w:cs="Times New Roman"/>
                <w:color w:val="000000" w:themeColor="text1"/>
                <w:sz w:val="24"/>
                <w:szCs w:val="24"/>
              </w:rPr>
            </w:pPr>
            <w:r w:rsidRPr="00836CE6">
              <w:rPr>
                <w:rFonts w:ascii="Times New Roman" w:hAnsi="Times New Roman" w:cs="Times New Roman"/>
                <w:color w:val="000000" w:themeColor="text1"/>
                <w:sz w:val="24"/>
                <w:szCs w:val="24"/>
              </w:rPr>
              <w:t>US$ 200,00</w:t>
            </w:r>
          </w:p>
        </w:tc>
        <w:tc>
          <w:tcPr>
            <w:tcW w:w="1699" w:type="dxa"/>
          </w:tcPr>
          <w:p w:rsidR="00732F08" w:rsidRPr="00836CE6" w:rsidRDefault="00732F08" w:rsidP="00677F05">
            <w:pPr>
              <w:pStyle w:val="SemEspaamento"/>
              <w:jc w:val="center"/>
              <w:rPr>
                <w:rFonts w:ascii="Times New Roman" w:hAnsi="Times New Roman" w:cs="Times New Roman"/>
                <w:color w:val="000000" w:themeColor="text1"/>
                <w:sz w:val="24"/>
                <w:szCs w:val="24"/>
              </w:rPr>
            </w:pPr>
            <w:r w:rsidRPr="00836CE6">
              <w:rPr>
                <w:rFonts w:ascii="Times New Roman" w:hAnsi="Times New Roman" w:cs="Times New Roman"/>
                <w:color w:val="000000" w:themeColor="text1"/>
                <w:sz w:val="24"/>
                <w:szCs w:val="24"/>
              </w:rPr>
              <w:t>US$ 190,00</w:t>
            </w:r>
          </w:p>
        </w:tc>
        <w:tc>
          <w:tcPr>
            <w:tcW w:w="1699" w:type="dxa"/>
          </w:tcPr>
          <w:p w:rsidR="00732F08" w:rsidRPr="00836CE6" w:rsidRDefault="00732F08" w:rsidP="00677F05">
            <w:pPr>
              <w:pStyle w:val="SemEspaamento"/>
              <w:jc w:val="center"/>
              <w:rPr>
                <w:rFonts w:ascii="Times New Roman" w:hAnsi="Times New Roman" w:cs="Times New Roman"/>
                <w:color w:val="000000" w:themeColor="text1"/>
                <w:sz w:val="24"/>
                <w:szCs w:val="24"/>
              </w:rPr>
            </w:pPr>
            <w:r w:rsidRPr="00836CE6">
              <w:rPr>
                <w:rFonts w:ascii="Times New Roman" w:hAnsi="Times New Roman" w:cs="Times New Roman"/>
                <w:color w:val="000000" w:themeColor="text1"/>
                <w:sz w:val="24"/>
                <w:szCs w:val="24"/>
              </w:rPr>
              <w:t>US$ 180,00</w:t>
            </w:r>
          </w:p>
        </w:tc>
        <w:tc>
          <w:tcPr>
            <w:tcW w:w="1699" w:type="dxa"/>
          </w:tcPr>
          <w:p w:rsidR="00732F08" w:rsidRPr="00836CE6" w:rsidRDefault="00732F08" w:rsidP="00677F05">
            <w:pPr>
              <w:pStyle w:val="SemEspaamento"/>
              <w:jc w:val="center"/>
              <w:rPr>
                <w:rFonts w:ascii="Times New Roman" w:hAnsi="Times New Roman" w:cs="Times New Roman"/>
                <w:color w:val="000000" w:themeColor="text1"/>
                <w:sz w:val="24"/>
                <w:szCs w:val="24"/>
              </w:rPr>
            </w:pPr>
            <w:r w:rsidRPr="00836CE6">
              <w:rPr>
                <w:rFonts w:ascii="Times New Roman" w:hAnsi="Times New Roman" w:cs="Times New Roman"/>
                <w:color w:val="000000" w:themeColor="text1"/>
                <w:sz w:val="24"/>
                <w:szCs w:val="24"/>
              </w:rPr>
              <w:t>US$ 170,00</w:t>
            </w:r>
          </w:p>
        </w:tc>
      </w:tr>
      <w:tr w:rsidR="00836CE6" w:rsidRPr="00836CE6" w:rsidTr="00677F05">
        <w:tc>
          <w:tcPr>
            <w:tcW w:w="1698" w:type="dxa"/>
          </w:tcPr>
          <w:p w:rsidR="00732F08" w:rsidRPr="00836CE6" w:rsidRDefault="00732F08" w:rsidP="00677F05">
            <w:pPr>
              <w:pStyle w:val="SemEspaamento"/>
              <w:jc w:val="center"/>
              <w:rPr>
                <w:rFonts w:ascii="Times New Roman" w:hAnsi="Times New Roman" w:cs="Times New Roman"/>
                <w:b/>
                <w:bCs/>
                <w:color w:val="000000" w:themeColor="text1"/>
                <w:sz w:val="24"/>
                <w:szCs w:val="24"/>
              </w:rPr>
            </w:pPr>
            <w:r w:rsidRPr="00836CE6">
              <w:rPr>
                <w:rFonts w:ascii="Times New Roman" w:hAnsi="Times New Roman" w:cs="Times New Roman"/>
                <w:b/>
                <w:bCs/>
                <w:color w:val="000000" w:themeColor="text1"/>
                <w:sz w:val="24"/>
                <w:szCs w:val="24"/>
              </w:rPr>
              <w:t>B</w:t>
            </w:r>
          </w:p>
        </w:tc>
        <w:tc>
          <w:tcPr>
            <w:tcW w:w="1699" w:type="dxa"/>
          </w:tcPr>
          <w:p w:rsidR="00732F08" w:rsidRPr="00836CE6" w:rsidRDefault="00732F08" w:rsidP="00677F05">
            <w:pPr>
              <w:pStyle w:val="SemEspaamento"/>
              <w:jc w:val="center"/>
              <w:rPr>
                <w:rFonts w:ascii="Times New Roman" w:hAnsi="Times New Roman" w:cs="Times New Roman"/>
                <w:color w:val="000000" w:themeColor="text1"/>
                <w:sz w:val="24"/>
                <w:szCs w:val="24"/>
              </w:rPr>
            </w:pPr>
            <w:r w:rsidRPr="00836CE6">
              <w:rPr>
                <w:rFonts w:ascii="Times New Roman" w:hAnsi="Times New Roman" w:cs="Times New Roman"/>
                <w:color w:val="000000" w:themeColor="text1"/>
                <w:sz w:val="24"/>
                <w:szCs w:val="24"/>
              </w:rPr>
              <w:t>US$ 280,00</w:t>
            </w:r>
          </w:p>
        </w:tc>
        <w:tc>
          <w:tcPr>
            <w:tcW w:w="1699" w:type="dxa"/>
          </w:tcPr>
          <w:p w:rsidR="00732F08" w:rsidRPr="00836CE6" w:rsidRDefault="00732F08" w:rsidP="00677F05">
            <w:pPr>
              <w:pStyle w:val="SemEspaamento"/>
              <w:jc w:val="center"/>
              <w:rPr>
                <w:rFonts w:ascii="Times New Roman" w:hAnsi="Times New Roman" w:cs="Times New Roman"/>
                <w:color w:val="000000" w:themeColor="text1"/>
                <w:sz w:val="24"/>
                <w:szCs w:val="24"/>
              </w:rPr>
            </w:pPr>
            <w:r w:rsidRPr="00836CE6">
              <w:rPr>
                <w:rFonts w:ascii="Times New Roman" w:hAnsi="Times New Roman" w:cs="Times New Roman"/>
                <w:color w:val="000000" w:themeColor="text1"/>
                <w:sz w:val="24"/>
                <w:szCs w:val="24"/>
              </w:rPr>
              <w:t>US$ 270,00</w:t>
            </w:r>
          </w:p>
        </w:tc>
        <w:tc>
          <w:tcPr>
            <w:tcW w:w="1699" w:type="dxa"/>
          </w:tcPr>
          <w:p w:rsidR="00732F08" w:rsidRPr="00836CE6" w:rsidRDefault="00732F08" w:rsidP="00677F05">
            <w:pPr>
              <w:pStyle w:val="SemEspaamento"/>
              <w:jc w:val="center"/>
              <w:rPr>
                <w:rFonts w:ascii="Times New Roman" w:hAnsi="Times New Roman" w:cs="Times New Roman"/>
                <w:color w:val="000000" w:themeColor="text1"/>
                <w:sz w:val="24"/>
                <w:szCs w:val="24"/>
              </w:rPr>
            </w:pPr>
            <w:r w:rsidRPr="00836CE6">
              <w:rPr>
                <w:rFonts w:ascii="Times New Roman" w:hAnsi="Times New Roman" w:cs="Times New Roman"/>
                <w:color w:val="000000" w:themeColor="text1"/>
                <w:sz w:val="24"/>
                <w:szCs w:val="24"/>
              </w:rPr>
              <w:t>US$ 260,00</w:t>
            </w:r>
          </w:p>
        </w:tc>
        <w:tc>
          <w:tcPr>
            <w:tcW w:w="1699" w:type="dxa"/>
          </w:tcPr>
          <w:p w:rsidR="00732F08" w:rsidRPr="00836CE6" w:rsidRDefault="00732F08" w:rsidP="00677F05">
            <w:pPr>
              <w:pStyle w:val="SemEspaamento"/>
              <w:jc w:val="center"/>
              <w:rPr>
                <w:rFonts w:ascii="Times New Roman" w:hAnsi="Times New Roman" w:cs="Times New Roman"/>
                <w:color w:val="000000" w:themeColor="text1"/>
                <w:sz w:val="24"/>
                <w:szCs w:val="24"/>
              </w:rPr>
            </w:pPr>
            <w:r w:rsidRPr="00836CE6">
              <w:rPr>
                <w:rFonts w:ascii="Times New Roman" w:hAnsi="Times New Roman" w:cs="Times New Roman"/>
                <w:color w:val="000000" w:themeColor="text1"/>
                <w:sz w:val="24"/>
                <w:szCs w:val="24"/>
              </w:rPr>
              <w:t>US$ 250,00</w:t>
            </w:r>
          </w:p>
        </w:tc>
      </w:tr>
      <w:tr w:rsidR="00836CE6" w:rsidRPr="00836CE6" w:rsidTr="00677F05">
        <w:tc>
          <w:tcPr>
            <w:tcW w:w="1698" w:type="dxa"/>
          </w:tcPr>
          <w:p w:rsidR="00732F08" w:rsidRPr="00836CE6" w:rsidRDefault="00732F08" w:rsidP="00677F05">
            <w:pPr>
              <w:pStyle w:val="SemEspaamento"/>
              <w:jc w:val="center"/>
              <w:rPr>
                <w:rFonts w:ascii="Times New Roman" w:hAnsi="Times New Roman" w:cs="Times New Roman"/>
                <w:b/>
                <w:bCs/>
                <w:color w:val="000000" w:themeColor="text1"/>
                <w:sz w:val="24"/>
                <w:szCs w:val="24"/>
              </w:rPr>
            </w:pPr>
            <w:r w:rsidRPr="00836CE6">
              <w:rPr>
                <w:rFonts w:ascii="Times New Roman" w:hAnsi="Times New Roman" w:cs="Times New Roman"/>
                <w:b/>
                <w:bCs/>
                <w:color w:val="000000" w:themeColor="text1"/>
                <w:sz w:val="24"/>
                <w:szCs w:val="24"/>
              </w:rPr>
              <w:t>C</w:t>
            </w:r>
          </w:p>
        </w:tc>
        <w:tc>
          <w:tcPr>
            <w:tcW w:w="1699" w:type="dxa"/>
          </w:tcPr>
          <w:p w:rsidR="00732F08" w:rsidRPr="00836CE6" w:rsidRDefault="00732F08" w:rsidP="00677F05">
            <w:pPr>
              <w:pStyle w:val="SemEspaamento"/>
              <w:jc w:val="center"/>
              <w:rPr>
                <w:rFonts w:ascii="Times New Roman" w:hAnsi="Times New Roman" w:cs="Times New Roman"/>
                <w:color w:val="000000" w:themeColor="text1"/>
                <w:sz w:val="24"/>
                <w:szCs w:val="24"/>
              </w:rPr>
            </w:pPr>
            <w:r w:rsidRPr="00836CE6">
              <w:rPr>
                <w:rFonts w:ascii="Times New Roman" w:hAnsi="Times New Roman" w:cs="Times New Roman"/>
                <w:color w:val="000000" w:themeColor="text1"/>
                <w:sz w:val="24"/>
                <w:szCs w:val="24"/>
              </w:rPr>
              <w:t>US$ 330,00</w:t>
            </w:r>
          </w:p>
        </w:tc>
        <w:tc>
          <w:tcPr>
            <w:tcW w:w="1699" w:type="dxa"/>
          </w:tcPr>
          <w:p w:rsidR="00732F08" w:rsidRPr="00836CE6" w:rsidRDefault="00732F08" w:rsidP="00677F05">
            <w:pPr>
              <w:pStyle w:val="SemEspaamento"/>
              <w:jc w:val="center"/>
              <w:rPr>
                <w:rFonts w:ascii="Times New Roman" w:hAnsi="Times New Roman" w:cs="Times New Roman"/>
                <w:color w:val="000000" w:themeColor="text1"/>
                <w:sz w:val="24"/>
                <w:szCs w:val="24"/>
              </w:rPr>
            </w:pPr>
            <w:r w:rsidRPr="00836CE6">
              <w:rPr>
                <w:rFonts w:ascii="Times New Roman" w:hAnsi="Times New Roman" w:cs="Times New Roman"/>
                <w:color w:val="000000" w:themeColor="text1"/>
                <w:sz w:val="24"/>
                <w:szCs w:val="24"/>
              </w:rPr>
              <w:t>US$ 320,00</w:t>
            </w:r>
          </w:p>
        </w:tc>
        <w:tc>
          <w:tcPr>
            <w:tcW w:w="1699" w:type="dxa"/>
          </w:tcPr>
          <w:p w:rsidR="00732F08" w:rsidRPr="00836CE6" w:rsidRDefault="00732F08" w:rsidP="00677F05">
            <w:pPr>
              <w:pStyle w:val="SemEspaamento"/>
              <w:jc w:val="center"/>
              <w:rPr>
                <w:rFonts w:ascii="Times New Roman" w:hAnsi="Times New Roman" w:cs="Times New Roman"/>
                <w:color w:val="000000" w:themeColor="text1"/>
                <w:sz w:val="24"/>
                <w:szCs w:val="24"/>
              </w:rPr>
            </w:pPr>
            <w:r w:rsidRPr="00836CE6">
              <w:rPr>
                <w:rFonts w:ascii="Times New Roman" w:hAnsi="Times New Roman" w:cs="Times New Roman"/>
                <w:color w:val="000000" w:themeColor="text1"/>
                <w:sz w:val="24"/>
                <w:szCs w:val="24"/>
              </w:rPr>
              <w:t>US$ 310,00</w:t>
            </w:r>
          </w:p>
        </w:tc>
        <w:tc>
          <w:tcPr>
            <w:tcW w:w="1699" w:type="dxa"/>
          </w:tcPr>
          <w:p w:rsidR="00732F08" w:rsidRPr="00836CE6" w:rsidRDefault="00732F08" w:rsidP="00677F05">
            <w:pPr>
              <w:pStyle w:val="SemEspaamento"/>
              <w:jc w:val="center"/>
              <w:rPr>
                <w:rFonts w:ascii="Times New Roman" w:hAnsi="Times New Roman" w:cs="Times New Roman"/>
                <w:color w:val="000000" w:themeColor="text1"/>
                <w:sz w:val="24"/>
                <w:szCs w:val="24"/>
              </w:rPr>
            </w:pPr>
            <w:r w:rsidRPr="00836CE6">
              <w:rPr>
                <w:rFonts w:ascii="Times New Roman" w:hAnsi="Times New Roman" w:cs="Times New Roman"/>
                <w:color w:val="000000" w:themeColor="text1"/>
                <w:sz w:val="24"/>
                <w:szCs w:val="24"/>
              </w:rPr>
              <w:t>US$ 300,00</w:t>
            </w:r>
          </w:p>
        </w:tc>
      </w:tr>
      <w:tr w:rsidR="00732F08" w:rsidRPr="00836CE6" w:rsidTr="00677F05">
        <w:tc>
          <w:tcPr>
            <w:tcW w:w="1698" w:type="dxa"/>
          </w:tcPr>
          <w:p w:rsidR="00732F08" w:rsidRPr="00836CE6" w:rsidRDefault="00732F08" w:rsidP="00677F05">
            <w:pPr>
              <w:pStyle w:val="SemEspaamento"/>
              <w:jc w:val="center"/>
              <w:rPr>
                <w:rFonts w:ascii="Times New Roman" w:hAnsi="Times New Roman" w:cs="Times New Roman"/>
                <w:b/>
                <w:bCs/>
                <w:color w:val="000000" w:themeColor="text1"/>
                <w:sz w:val="24"/>
                <w:szCs w:val="24"/>
              </w:rPr>
            </w:pPr>
            <w:r w:rsidRPr="00836CE6">
              <w:rPr>
                <w:rFonts w:ascii="Times New Roman" w:hAnsi="Times New Roman" w:cs="Times New Roman"/>
                <w:b/>
                <w:bCs/>
                <w:color w:val="000000" w:themeColor="text1"/>
                <w:sz w:val="24"/>
                <w:szCs w:val="24"/>
              </w:rPr>
              <w:t>D</w:t>
            </w:r>
          </w:p>
        </w:tc>
        <w:tc>
          <w:tcPr>
            <w:tcW w:w="1699" w:type="dxa"/>
          </w:tcPr>
          <w:p w:rsidR="00732F08" w:rsidRPr="00836CE6" w:rsidRDefault="00732F08" w:rsidP="00677F05">
            <w:pPr>
              <w:pStyle w:val="SemEspaamento"/>
              <w:jc w:val="center"/>
              <w:rPr>
                <w:rFonts w:ascii="Times New Roman" w:hAnsi="Times New Roman" w:cs="Times New Roman"/>
                <w:color w:val="000000" w:themeColor="text1"/>
                <w:sz w:val="24"/>
                <w:szCs w:val="24"/>
              </w:rPr>
            </w:pPr>
            <w:r w:rsidRPr="00836CE6">
              <w:rPr>
                <w:rFonts w:ascii="Times New Roman" w:hAnsi="Times New Roman" w:cs="Times New Roman"/>
                <w:color w:val="000000" w:themeColor="text1"/>
                <w:sz w:val="24"/>
                <w:szCs w:val="24"/>
              </w:rPr>
              <w:t>US$ 420,00</w:t>
            </w:r>
          </w:p>
        </w:tc>
        <w:tc>
          <w:tcPr>
            <w:tcW w:w="1699" w:type="dxa"/>
          </w:tcPr>
          <w:p w:rsidR="00732F08" w:rsidRPr="00836CE6" w:rsidRDefault="00732F08" w:rsidP="00677F05">
            <w:pPr>
              <w:pStyle w:val="SemEspaamento"/>
              <w:jc w:val="center"/>
              <w:rPr>
                <w:rFonts w:ascii="Times New Roman" w:hAnsi="Times New Roman" w:cs="Times New Roman"/>
                <w:color w:val="000000" w:themeColor="text1"/>
                <w:sz w:val="24"/>
                <w:szCs w:val="24"/>
              </w:rPr>
            </w:pPr>
            <w:r w:rsidRPr="00836CE6">
              <w:rPr>
                <w:rFonts w:ascii="Times New Roman" w:hAnsi="Times New Roman" w:cs="Times New Roman"/>
                <w:color w:val="000000" w:themeColor="text1"/>
                <w:sz w:val="24"/>
                <w:szCs w:val="24"/>
              </w:rPr>
              <w:t xml:space="preserve">US$ 390,00 </w:t>
            </w:r>
          </w:p>
        </w:tc>
        <w:tc>
          <w:tcPr>
            <w:tcW w:w="1699" w:type="dxa"/>
          </w:tcPr>
          <w:p w:rsidR="00732F08" w:rsidRPr="00836CE6" w:rsidRDefault="00732F08" w:rsidP="00677F05">
            <w:pPr>
              <w:pStyle w:val="SemEspaamento"/>
              <w:jc w:val="center"/>
              <w:rPr>
                <w:rFonts w:ascii="Times New Roman" w:hAnsi="Times New Roman" w:cs="Times New Roman"/>
                <w:color w:val="000000" w:themeColor="text1"/>
                <w:sz w:val="24"/>
                <w:szCs w:val="24"/>
              </w:rPr>
            </w:pPr>
            <w:r w:rsidRPr="00836CE6">
              <w:rPr>
                <w:rFonts w:ascii="Times New Roman" w:hAnsi="Times New Roman" w:cs="Times New Roman"/>
                <w:color w:val="000000" w:themeColor="text1"/>
                <w:sz w:val="24"/>
                <w:szCs w:val="24"/>
              </w:rPr>
              <w:t>US$ 370,00</w:t>
            </w:r>
          </w:p>
        </w:tc>
        <w:tc>
          <w:tcPr>
            <w:tcW w:w="1699" w:type="dxa"/>
          </w:tcPr>
          <w:p w:rsidR="00732F08" w:rsidRPr="00836CE6" w:rsidRDefault="00732F08" w:rsidP="00677F05">
            <w:pPr>
              <w:pStyle w:val="SemEspaamento"/>
              <w:jc w:val="center"/>
              <w:rPr>
                <w:rFonts w:ascii="Times New Roman" w:hAnsi="Times New Roman" w:cs="Times New Roman"/>
                <w:color w:val="000000" w:themeColor="text1"/>
                <w:sz w:val="24"/>
                <w:szCs w:val="24"/>
              </w:rPr>
            </w:pPr>
            <w:r w:rsidRPr="00836CE6">
              <w:rPr>
                <w:rFonts w:ascii="Times New Roman" w:hAnsi="Times New Roman" w:cs="Times New Roman"/>
                <w:color w:val="000000" w:themeColor="text1"/>
                <w:sz w:val="24"/>
                <w:szCs w:val="24"/>
              </w:rPr>
              <w:t>US$ 350,00</w:t>
            </w:r>
          </w:p>
        </w:tc>
      </w:tr>
    </w:tbl>
    <w:p w:rsidR="00732F08" w:rsidRPr="00836CE6" w:rsidRDefault="00732F08" w:rsidP="00732F08">
      <w:pPr>
        <w:pStyle w:val="SemEspaamento"/>
        <w:jc w:val="center"/>
        <w:rPr>
          <w:rFonts w:ascii="Times New Roman" w:hAnsi="Times New Roman" w:cs="Times New Roman"/>
          <w:b/>
          <w:bCs/>
          <w:color w:val="000000" w:themeColor="text1"/>
          <w:sz w:val="24"/>
          <w:szCs w:val="24"/>
          <w:u w:val="single"/>
        </w:rPr>
      </w:pPr>
    </w:p>
    <w:p w:rsidR="00732F08" w:rsidRPr="00836CE6" w:rsidRDefault="00732F08" w:rsidP="00732F08">
      <w:pPr>
        <w:jc w:val="center"/>
        <w:rPr>
          <w:rFonts w:ascii="Times New Roman" w:hAnsi="Times New Roman" w:cs="Times New Roman"/>
          <w:b/>
          <w:bCs/>
          <w:color w:val="000000" w:themeColor="text1"/>
          <w:sz w:val="24"/>
          <w:szCs w:val="24"/>
          <w:u w:val="single"/>
        </w:rPr>
      </w:pPr>
    </w:p>
    <w:p w:rsidR="00732F08" w:rsidRPr="00836CE6" w:rsidRDefault="00732F08" w:rsidP="00732F08">
      <w:pPr>
        <w:jc w:val="center"/>
        <w:rPr>
          <w:rFonts w:ascii="Times New Roman" w:hAnsi="Times New Roman" w:cs="Times New Roman"/>
          <w:b/>
          <w:bCs/>
          <w:color w:val="000000" w:themeColor="text1"/>
          <w:sz w:val="24"/>
          <w:szCs w:val="24"/>
          <w:u w:val="single"/>
        </w:rPr>
      </w:pPr>
    </w:p>
    <w:p w:rsidR="00732F08" w:rsidRPr="00836CE6" w:rsidRDefault="00732F08" w:rsidP="00732F08">
      <w:pPr>
        <w:jc w:val="center"/>
        <w:rPr>
          <w:rFonts w:ascii="Times New Roman" w:hAnsi="Times New Roman" w:cs="Times New Roman"/>
          <w:b/>
          <w:bCs/>
          <w:color w:val="000000" w:themeColor="text1"/>
          <w:sz w:val="24"/>
          <w:szCs w:val="24"/>
          <w:u w:val="single"/>
        </w:rPr>
      </w:pPr>
    </w:p>
    <w:p w:rsidR="00732F08" w:rsidRPr="00836CE6" w:rsidRDefault="00732F08" w:rsidP="00732F08">
      <w:pPr>
        <w:jc w:val="center"/>
        <w:rPr>
          <w:rFonts w:ascii="Times New Roman" w:hAnsi="Times New Roman" w:cs="Times New Roman"/>
          <w:b/>
          <w:bCs/>
          <w:color w:val="000000" w:themeColor="text1"/>
          <w:sz w:val="24"/>
          <w:szCs w:val="24"/>
          <w:u w:val="single"/>
        </w:rPr>
      </w:pPr>
    </w:p>
    <w:p w:rsidR="00732F08" w:rsidRPr="00836CE6" w:rsidRDefault="00732F08" w:rsidP="00732F08">
      <w:pPr>
        <w:jc w:val="center"/>
        <w:rPr>
          <w:rFonts w:ascii="Times New Roman" w:hAnsi="Times New Roman" w:cs="Times New Roman"/>
          <w:b/>
          <w:bCs/>
          <w:color w:val="000000" w:themeColor="text1"/>
          <w:sz w:val="24"/>
          <w:szCs w:val="24"/>
          <w:u w:val="single"/>
        </w:rPr>
      </w:pPr>
    </w:p>
    <w:p w:rsidR="00732F08" w:rsidRPr="00836CE6" w:rsidRDefault="00732F08" w:rsidP="00732F08">
      <w:pPr>
        <w:jc w:val="center"/>
        <w:rPr>
          <w:rFonts w:ascii="Times New Roman" w:hAnsi="Times New Roman" w:cs="Times New Roman"/>
          <w:b/>
          <w:bCs/>
          <w:color w:val="000000" w:themeColor="text1"/>
          <w:sz w:val="24"/>
          <w:szCs w:val="24"/>
          <w:u w:val="single"/>
        </w:rPr>
      </w:pPr>
    </w:p>
    <w:p w:rsidR="00732F08" w:rsidRPr="00836CE6" w:rsidRDefault="00732F08" w:rsidP="00732F08">
      <w:pPr>
        <w:jc w:val="center"/>
        <w:rPr>
          <w:rFonts w:ascii="Times New Roman" w:hAnsi="Times New Roman" w:cs="Times New Roman"/>
          <w:b/>
          <w:bCs/>
          <w:color w:val="000000" w:themeColor="text1"/>
          <w:sz w:val="24"/>
          <w:szCs w:val="24"/>
          <w:u w:val="single"/>
        </w:rPr>
      </w:pPr>
    </w:p>
    <w:p w:rsidR="00732F08" w:rsidRPr="00836CE6" w:rsidRDefault="00732F08" w:rsidP="00732F08">
      <w:pPr>
        <w:jc w:val="center"/>
        <w:rPr>
          <w:rFonts w:ascii="Times New Roman" w:hAnsi="Times New Roman" w:cs="Times New Roman"/>
          <w:b/>
          <w:bCs/>
          <w:color w:val="000000" w:themeColor="text1"/>
          <w:sz w:val="24"/>
          <w:szCs w:val="24"/>
          <w:u w:val="single"/>
        </w:rPr>
      </w:pPr>
    </w:p>
    <w:p w:rsidR="00732F08" w:rsidRPr="00836CE6" w:rsidRDefault="00732F08" w:rsidP="00732F08">
      <w:pPr>
        <w:jc w:val="center"/>
        <w:rPr>
          <w:rFonts w:ascii="Times New Roman" w:hAnsi="Times New Roman" w:cs="Times New Roman"/>
          <w:b/>
          <w:bCs/>
          <w:color w:val="000000" w:themeColor="text1"/>
          <w:sz w:val="24"/>
          <w:szCs w:val="24"/>
          <w:u w:val="single"/>
        </w:rPr>
      </w:pPr>
    </w:p>
    <w:p w:rsidR="00732F08" w:rsidRPr="00836CE6" w:rsidRDefault="00732F08" w:rsidP="00732F08">
      <w:pPr>
        <w:jc w:val="center"/>
        <w:rPr>
          <w:rFonts w:ascii="Times New Roman" w:hAnsi="Times New Roman" w:cs="Times New Roman"/>
          <w:b/>
          <w:bCs/>
          <w:color w:val="000000" w:themeColor="text1"/>
          <w:sz w:val="24"/>
          <w:szCs w:val="24"/>
          <w:u w:val="single"/>
        </w:rPr>
      </w:pPr>
    </w:p>
    <w:p w:rsidR="00732F08" w:rsidRPr="00836CE6" w:rsidRDefault="00732F08" w:rsidP="00732F08">
      <w:pPr>
        <w:jc w:val="center"/>
        <w:rPr>
          <w:rFonts w:ascii="Times New Roman" w:hAnsi="Times New Roman" w:cs="Times New Roman"/>
          <w:b/>
          <w:bCs/>
          <w:color w:val="000000" w:themeColor="text1"/>
          <w:sz w:val="24"/>
          <w:szCs w:val="24"/>
          <w:u w:val="single"/>
        </w:rPr>
      </w:pPr>
    </w:p>
    <w:p w:rsidR="00732F08" w:rsidRPr="00836CE6" w:rsidRDefault="00732F08" w:rsidP="00732F08">
      <w:pPr>
        <w:jc w:val="center"/>
        <w:rPr>
          <w:rFonts w:ascii="Times New Roman" w:hAnsi="Times New Roman" w:cs="Times New Roman"/>
          <w:b/>
          <w:bCs/>
          <w:color w:val="000000" w:themeColor="text1"/>
          <w:sz w:val="24"/>
          <w:szCs w:val="24"/>
          <w:u w:val="single"/>
        </w:rPr>
      </w:pPr>
    </w:p>
    <w:p w:rsidR="00732F08" w:rsidRPr="00836CE6" w:rsidRDefault="00732F08" w:rsidP="00732F08">
      <w:pPr>
        <w:jc w:val="center"/>
        <w:rPr>
          <w:rFonts w:ascii="Times New Roman" w:hAnsi="Times New Roman" w:cs="Times New Roman"/>
          <w:b/>
          <w:bCs/>
          <w:color w:val="000000" w:themeColor="text1"/>
          <w:sz w:val="24"/>
          <w:szCs w:val="24"/>
          <w:u w:val="single"/>
        </w:rPr>
      </w:pPr>
    </w:p>
    <w:p w:rsidR="00732F08" w:rsidRPr="00836CE6" w:rsidRDefault="00732F08" w:rsidP="00732F08">
      <w:pPr>
        <w:jc w:val="center"/>
        <w:rPr>
          <w:rFonts w:ascii="Times New Roman" w:hAnsi="Times New Roman" w:cs="Times New Roman"/>
          <w:b/>
          <w:bCs/>
          <w:color w:val="000000" w:themeColor="text1"/>
          <w:sz w:val="24"/>
          <w:szCs w:val="24"/>
          <w:u w:val="single"/>
        </w:rPr>
      </w:pPr>
    </w:p>
    <w:p w:rsidR="00732F08" w:rsidRPr="00836CE6" w:rsidRDefault="00732F08" w:rsidP="00732F08">
      <w:pPr>
        <w:jc w:val="center"/>
        <w:rPr>
          <w:rFonts w:ascii="Times New Roman" w:hAnsi="Times New Roman" w:cs="Times New Roman"/>
          <w:b/>
          <w:bCs/>
          <w:color w:val="000000" w:themeColor="text1"/>
          <w:sz w:val="24"/>
          <w:szCs w:val="24"/>
          <w:u w:val="single"/>
        </w:rPr>
      </w:pPr>
    </w:p>
    <w:p w:rsidR="00732F08" w:rsidRPr="00836CE6" w:rsidRDefault="00732F08" w:rsidP="00732F08">
      <w:pPr>
        <w:pStyle w:val="SemEspaamento"/>
        <w:jc w:val="center"/>
        <w:rPr>
          <w:rFonts w:ascii="Times New Roman" w:hAnsi="Times New Roman" w:cs="Times New Roman"/>
          <w:b/>
          <w:bCs/>
          <w:color w:val="000000" w:themeColor="text1"/>
          <w:sz w:val="24"/>
          <w:szCs w:val="24"/>
        </w:rPr>
      </w:pPr>
    </w:p>
    <w:p w:rsidR="00732F08" w:rsidRPr="00836CE6" w:rsidRDefault="00732F08" w:rsidP="00732F08">
      <w:pPr>
        <w:pStyle w:val="SemEspaamento"/>
        <w:jc w:val="center"/>
        <w:rPr>
          <w:rFonts w:ascii="Times New Roman" w:hAnsi="Times New Roman" w:cs="Times New Roman"/>
          <w:b/>
          <w:bCs/>
          <w:color w:val="000000" w:themeColor="text1"/>
          <w:sz w:val="24"/>
          <w:szCs w:val="24"/>
        </w:rPr>
      </w:pPr>
    </w:p>
    <w:p w:rsidR="00732F08" w:rsidRPr="00836CE6" w:rsidRDefault="00732F08" w:rsidP="00732F08">
      <w:pPr>
        <w:pStyle w:val="SemEspaamento"/>
        <w:jc w:val="center"/>
        <w:rPr>
          <w:rFonts w:ascii="Times New Roman" w:hAnsi="Times New Roman" w:cs="Times New Roman"/>
          <w:b/>
          <w:bCs/>
          <w:color w:val="000000" w:themeColor="text1"/>
          <w:sz w:val="24"/>
          <w:szCs w:val="24"/>
        </w:rPr>
      </w:pPr>
    </w:p>
    <w:p w:rsidR="00732F08" w:rsidRPr="00836CE6" w:rsidRDefault="00732F08" w:rsidP="00732F08">
      <w:pPr>
        <w:pStyle w:val="SemEspaamento"/>
        <w:jc w:val="center"/>
        <w:rPr>
          <w:rFonts w:ascii="Times New Roman" w:hAnsi="Times New Roman" w:cs="Times New Roman"/>
          <w:b/>
          <w:bCs/>
          <w:color w:val="000000" w:themeColor="text1"/>
          <w:sz w:val="24"/>
          <w:szCs w:val="24"/>
        </w:rPr>
      </w:pPr>
    </w:p>
    <w:p w:rsidR="00732F08" w:rsidRPr="00836CE6" w:rsidRDefault="00732F08" w:rsidP="00732F08">
      <w:pPr>
        <w:pStyle w:val="SemEspaamento"/>
        <w:jc w:val="center"/>
        <w:rPr>
          <w:rFonts w:ascii="Times New Roman" w:hAnsi="Times New Roman" w:cs="Times New Roman"/>
          <w:b/>
          <w:bCs/>
          <w:color w:val="000000" w:themeColor="text1"/>
          <w:sz w:val="24"/>
          <w:szCs w:val="24"/>
        </w:rPr>
      </w:pPr>
    </w:p>
    <w:p w:rsidR="00732F08" w:rsidRPr="00836CE6" w:rsidRDefault="00732F08" w:rsidP="00732F08">
      <w:pPr>
        <w:pStyle w:val="SemEspaamento"/>
        <w:jc w:val="center"/>
        <w:rPr>
          <w:rFonts w:ascii="Times New Roman" w:hAnsi="Times New Roman" w:cs="Times New Roman"/>
          <w:b/>
          <w:bCs/>
          <w:color w:val="000000" w:themeColor="text1"/>
          <w:sz w:val="24"/>
          <w:szCs w:val="24"/>
        </w:rPr>
      </w:pPr>
    </w:p>
    <w:p w:rsidR="00732F08" w:rsidRPr="00836CE6" w:rsidRDefault="00732F08" w:rsidP="00732F08">
      <w:pPr>
        <w:pStyle w:val="SemEspaamento"/>
        <w:jc w:val="center"/>
        <w:rPr>
          <w:rFonts w:ascii="Times New Roman" w:hAnsi="Times New Roman" w:cs="Times New Roman"/>
          <w:b/>
          <w:bCs/>
          <w:color w:val="000000" w:themeColor="text1"/>
          <w:sz w:val="24"/>
          <w:szCs w:val="24"/>
        </w:rPr>
      </w:pPr>
    </w:p>
    <w:p w:rsidR="00732F08" w:rsidRPr="00836CE6" w:rsidRDefault="00732F08" w:rsidP="00732F08">
      <w:pPr>
        <w:pStyle w:val="SemEspaamento"/>
        <w:jc w:val="center"/>
        <w:rPr>
          <w:rFonts w:ascii="Times New Roman" w:hAnsi="Times New Roman" w:cs="Times New Roman"/>
          <w:b/>
          <w:bCs/>
          <w:color w:val="000000" w:themeColor="text1"/>
          <w:sz w:val="24"/>
          <w:szCs w:val="24"/>
        </w:rPr>
      </w:pPr>
    </w:p>
    <w:p w:rsidR="00732F08" w:rsidRPr="00836CE6" w:rsidRDefault="00732F08" w:rsidP="00732F08">
      <w:pPr>
        <w:pStyle w:val="SemEspaamento"/>
        <w:jc w:val="center"/>
        <w:rPr>
          <w:rFonts w:ascii="Times New Roman" w:hAnsi="Times New Roman" w:cs="Times New Roman"/>
          <w:b/>
          <w:bCs/>
          <w:color w:val="000000" w:themeColor="text1"/>
          <w:sz w:val="24"/>
          <w:szCs w:val="24"/>
        </w:rPr>
      </w:pPr>
    </w:p>
    <w:p w:rsidR="00732F08" w:rsidRPr="00836CE6" w:rsidRDefault="00732F08" w:rsidP="00732F08">
      <w:pPr>
        <w:pStyle w:val="SemEspaamento"/>
        <w:jc w:val="center"/>
        <w:rPr>
          <w:rFonts w:ascii="Times New Roman" w:hAnsi="Times New Roman" w:cs="Times New Roman"/>
          <w:b/>
          <w:bCs/>
          <w:color w:val="000000" w:themeColor="text1"/>
          <w:sz w:val="24"/>
          <w:szCs w:val="24"/>
        </w:rPr>
      </w:pPr>
    </w:p>
    <w:p w:rsidR="00732F08" w:rsidRPr="00836CE6" w:rsidRDefault="00732F08" w:rsidP="00732F08">
      <w:pPr>
        <w:pStyle w:val="SemEspaamento"/>
        <w:jc w:val="center"/>
        <w:rPr>
          <w:rFonts w:ascii="Times New Roman" w:hAnsi="Times New Roman" w:cs="Times New Roman"/>
          <w:b/>
          <w:bCs/>
          <w:color w:val="000000" w:themeColor="text1"/>
          <w:sz w:val="24"/>
          <w:szCs w:val="24"/>
        </w:rPr>
      </w:pPr>
    </w:p>
    <w:p w:rsidR="00732F08" w:rsidRPr="00836CE6" w:rsidRDefault="00732F08" w:rsidP="00732F08">
      <w:pPr>
        <w:pStyle w:val="SemEspaamento"/>
        <w:jc w:val="center"/>
        <w:rPr>
          <w:rFonts w:ascii="Times New Roman" w:hAnsi="Times New Roman" w:cs="Times New Roman"/>
          <w:b/>
          <w:bCs/>
          <w:color w:val="000000" w:themeColor="text1"/>
          <w:sz w:val="24"/>
          <w:szCs w:val="24"/>
        </w:rPr>
      </w:pPr>
    </w:p>
    <w:p w:rsidR="00732F08" w:rsidRPr="00836CE6" w:rsidRDefault="00732F08" w:rsidP="00732F08">
      <w:pPr>
        <w:pStyle w:val="SemEspaamento"/>
        <w:jc w:val="center"/>
        <w:rPr>
          <w:rFonts w:ascii="Times New Roman" w:hAnsi="Times New Roman" w:cs="Times New Roman"/>
          <w:b/>
          <w:bCs/>
          <w:color w:val="000000" w:themeColor="text1"/>
          <w:sz w:val="24"/>
          <w:szCs w:val="24"/>
        </w:rPr>
      </w:pPr>
    </w:p>
    <w:p w:rsidR="00732F08" w:rsidRPr="00836CE6" w:rsidRDefault="00732F08" w:rsidP="00732F08">
      <w:pPr>
        <w:pStyle w:val="SemEspaamento"/>
        <w:jc w:val="center"/>
        <w:rPr>
          <w:rFonts w:ascii="Times New Roman" w:hAnsi="Times New Roman" w:cs="Times New Roman"/>
          <w:b/>
          <w:bCs/>
          <w:color w:val="000000" w:themeColor="text1"/>
          <w:sz w:val="24"/>
          <w:szCs w:val="24"/>
        </w:rPr>
      </w:pPr>
    </w:p>
    <w:p w:rsidR="00732F08" w:rsidRPr="00836CE6" w:rsidRDefault="00732F08" w:rsidP="00732F08">
      <w:pPr>
        <w:pStyle w:val="SemEspaamento"/>
        <w:jc w:val="center"/>
        <w:rPr>
          <w:rFonts w:ascii="Times New Roman" w:hAnsi="Times New Roman" w:cs="Times New Roman"/>
          <w:b/>
          <w:bCs/>
          <w:color w:val="000000" w:themeColor="text1"/>
          <w:sz w:val="24"/>
          <w:szCs w:val="24"/>
        </w:rPr>
      </w:pPr>
    </w:p>
    <w:p w:rsidR="00732F08" w:rsidRPr="00836CE6" w:rsidRDefault="00732F08" w:rsidP="00732F08">
      <w:pPr>
        <w:pStyle w:val="SemEspaamento"/>
        <w:jc w:val="center"/>
        <w:rPr>
          <w:rFonts w:ascii="Times New Roman" w:hAnsi="Times New Roman" w:cs="Times New Roman"/>
          <w:b/>
          <w:bCs/>
          <w:color w:val="000000" w:themeColor="text1"/>
          <w:sz w:val="24"/>
          <w:szCs w:val="24"/>
        </w:rPr>
      </w:pPr>
    </w:p>
    <w:p w:rsidR="00732F08" w:rsidRPr="00836CE6" w:rsidRDefault="00732F08" w:rsidP="00732F08">
      <w:pPr>
        <w:pStyle w:val="SemEspaamento"/>
        <w:jc w:val="center"/>
        <w:rPr>
          <w:rFonts w:ascii="Times New Roman" w:hAnsi="Times New Roman" w:cs="Times New Roman"/>
          <w:b/>
          <w:bCs/>
          <w:color w:val="000000" w:themeColor="text1"/>
          <w:sz w:val="24"/>
          <w:szCs w:val="24"/>
        </w:rPr>
      </w:pPr>
    </w:p>
    <w:p w:rsidR="00732F08" w:rsidRPr="00836CE6" w:rsidRDefault="00732F08" w:rsidP="00732F08">
      <w:pPr>
        <w:pStyle w:val="SemEspaamento"/>
        <w:jc w:val="center"/>
        <w:rPr>
          <w:rFonts w:ascii="Times New Roman" w:hAnsi="Times New Roman" w:cs="Times New Roman"/>
          <w:b/>
          <w:bCs/>
          <w:color w:val="000000" w:themeColor="text1"/>
          <w:sz w:val="24"/>
          <w:szCs w:val="24"/>
        </w:rPr>
      </w:pPr>
    </w:p>
    <w:p w:rsidR="00732F08" w:rsidRPr="00836CE6" w:rsidRDefault="00732F08" w:rsidP="00732F08">
      <w:pPr>
        <w:pStyle w:val="SemEspaamento"/>
        <w:jc w:val="center"/>
        <w:rPr>
          <w:rFonts w:ascii="Times New Roman" w:hAnsi="Times New Roman" w:cs="Times New Roman"/>
          <w:b/>
          <w:bCs/>
          <w:color w:val="000000" w:themeColor="text1"/>
          <w:sz w:val="24"/>
          <w:szCs w:val="24"/>
        </w:rPr>
      </w:pPr>
    </w:p>
    <w:p w:rsidR="00732F08" w:rsidRPr="00836CE6" w:rsidRDefault="00732F08" w:rsidP="00732F08">
      <w:pPr>
        <w:pStyle w:val="SemEspaamento"/>
        <w:jc w:val="center"/>
        <w:rPr>
          <w:rFonts w:ascii="Times New Roman" w:hAnsi="Times New Roman" w:cs="Times New Roman"/>
          <w:b/>
          <w:bCs/>
          <w:color w:val="000000" w:themeColor="text1"/>
          <w:sz w:val="24"/>
          <w:szCs w:val="24"/>
        </w:rPr>
      </w:pPr>
    </w:p>
    <w:p w:rsidR="00732F08" w:rsidRPr="00836CE6" w:rsidRDefault="00732F08" w:rsidP="00732F08">
      <w:pPr>
        <w:pStyle w:val="SemEspaamento"/>
        <w:jc w:val="center"/>
        <w:rPr>
          <w:rFonts w:ascii="Times New Roman" w:hAnsi="Times New Roman" w:cs="Times New Roman"/>
          <w:b/>
          <w:bCs/>
          <w:color w:val="000000" w:themeColor="text1"/>
          <w:sz w:val="24"/>
          <w:szCs w:val="24"/>
        </w:rPr>
      </w:pPr>
      <w:r w:rsidRPr="00836CE6">
        <w:rPr>
          <w:rFonts w:ascii="Times New Roman" w:hAnsi="Times New Roman" w:cs="Times New Roman"/>
          <w:b/>
          <w:bCs/>
          <w:color w:val="000000" w:themeColor="text1"/>
          <w:sz w:val="24"/>
          <w:szCs w:val="24"/>
        </w:rPr>
        <w:t xml:space="preserve">ANEXO </w:t>
      </w:r>
      <w:r w:rsidR="00EE3A1A" w:rsidRPr="00836CE6">
        <w:rPr>
          <w:rFonts w:ascii="Times New Roman" w:hAnsi="Times New Roman" w:cs="Times New Roman"/>
          <w:b/>
          <w:bCs/>
          <w:color w:val="000000" w:themeColor="text1"/>
          <w:sz w:val="24"/>
          <w:szCs w:val="24"/>
        </w:rPr>
        <w:t>III</w:t>
      </w:r>
    </w:p>
    <w:p w:rsidR="00732F08" w:rsidRPr="00836CE6" w:rsidRDefault="00732F08" w:rsidP="00732F08">
      <w:pPr>
        <w:pStyle w:val="SemEspaamento"/>
        <w:jc w:val="center"/>
        <w:rPr>
          <w:rFonts w:ascii="Times New Roman" w:hAnsi="Times New Roman" w:cs="Times New Roman"/>
          <w:b/>
          <w:bCs/>
          <w:color w:val="000000" w:themeColor="text1"/>
          <w:sz w:val="24"/>
          <w:szCs w:val="24"/>
        </w:rPr>
      </w:pPr>
      <w:r w:rsidRPr="00836CE6">
        <w:rPr>
          <w:rFonts w:ascii="Times New Roman" w:hAnsi="Times New Roman" w:cs="Times New Roman"/>
          <w:b/>
          <w:bCs/>
          <w:color w:val="000000" w:themeColor="text1"/>
          <w:sz w:val="24"/>
          <w:szCs w:val="24"/>
        </w:rPr>
        <w:t>CARGO/CLASSE</w:t>
      </w:r>
    </w:p>
    <w:p w:rsidR="00732F08" w:rsidRPr="00836CE6" w:rsidRDefault="00732F08" w:rsidP="00732F08">
      <w:pPr>
        <w:pStyle w:val="SemEspaamento"/>
        <w:rPr>
          <w:rFonts w:ascii="Times New Roman" w:hAnsi="Times New Roman" w:cs="Times New Roman"/>
          <w:color w:val="000000" w:themeColor="text1"/>
          <w:sz w:val="24"/>
          <w:szCs w:val="24"/>
        </w:rPr>
      </w:pPr>
    </w:p>
    <w:tbl>
      <w:tblPr>
        <w:tblStyle w:val="Tabelacomgrade"/>
        <w:tblW w:w="0" w:type="auto"/>
        <w:tblLook w:val="04A0"/>
      </w:tblPr>
      <w:tblGrid>
        <w:gridCol w:w="1696"/>
        <w:gridCol w:w="6798"/>
      </w:tblGrid>
      <w:tr w:rsidR="00836CE6" w:rsidRPr="00836CE6" w:rsidTr="00CF05F8">
        <w:trPr>
          <w:trHeight w:val="301"/>
        </w:trPr>
        <w:tc>
          <w:tcPr>
            <w:tcW w:w="1696" w:type="dxa"/>
            <w:shd w:val="clear" w:color="auto" w:fill="D9D9D9" w:themeFill="background1" w:themeFillShade="D9"/>
            <w:vAlign w:val="center"/>
          </w:tcPr>
          <w:p w:rsidR="00732F08" w:rsidRPr="00836CE6" w:rsidRDefault="00732F08" w:rsidP="00677F05">
            <w:pPr>
              <w:jc w:val="center"/>
              <w:rPr>
                <w:rFonts w:ascii="Times New Roman" w:hAnsi="Times New Roman" w:cs="Times New Roman"/>
                <w:b/>
                <w:bCs/>
                <w:color w:val="000000" w:themeColor="text1"/>
                <w:sz w:val="24"/>
                <w:szCs w:val="24"/>
              </w:rPr>
            </w:pPr>
            <w:r w:rsidRPr="00836CE6">
              <w:rPr>
                <w:rFonts w:ascii="Times New Roman" w:hAnsi="Times New Roman" w:cs="Times New Roman"/>
                <w:b/>
                <w:bCs/>
                <w:color w:val="000000" w:themeColor="text1"/>
                <w:sz w:val="24"/>
                <w:szCs w:val="24"/>
              </w:rPr>
              <w:t>Classe</w:t>
            </w:r>
          </w:p>
        </w:tc>
        <w:tc>
          <w:tcPr>
            <w:tcW w:w="6798" w:type="dxa"/>
            <w:shd w:val="clear" w:color="auto" w:fill="D9D9D9" w:themeFill="background1" w:themeFillShade="D9"/>
            <w:vAlign w:val="center"/>
          </w:tcPr>
          <w:p w:rsidR="00732F08" w:rsidRPr="00836CE6" w:rsidRDefault="00732F08" w:rsidP="00677F05">
            <w:pPr>
              <w:jc w:val="center"/>
              <w:rPr>
                <w:rFonts w:ascii="Times New Roman" w:hAnsi="Times New Roman" w:cs="Times New Roman"/>
                <w:b/>
                <w:bCs/>
                <w:color w:val="000000" w:themeColor="text1"/>
                <w:sz w:val="24"/>
                <w:szCs w:val="24"/>
              </w:rPr>
            </w:pPr>
            <w:r w:rsidRPr="00836CE6">
              <w:rPr>
                <w:rFonts w:ascii="Times New Roman" w:hAnsi="Times New Roman" w:cs="Times New Roman"/>
                <w:b/>
                <w:bCs/>
                <w:color w:val="000000" w:themeColor="text1"/>
                <w:sz w:val="24"/>
                <w:szCs w:val="24"/>
              </w:rPr>
              <w:t>Cargo, Emprego, Função, Posto, Graduação ou Simbologia</w:t>
            </w:r>
          </w:p>
        </w:tc>
      </w:tr>
      <w:tr w:rsidR="00836CE6" w:rsidRPr="00836CE6" w:rsidTr="00677F05">
        <w:tc>
          <w:tcPr>
            <w:tcW w:w="1696" w:type="dxa"/>
          </w:tcPr>
          <w:p w:rsidR="00732F08" w:rsidRPr="00836CE6" w:rsidRDefault="00732F08" w:rsidP="00677F05">
            <w:pPr>
              <w:jc w:val="center"/>
              <w:rPr>
                <w:rFonts w:ascii="Times New Roman" w:hAnsi="Times New Roman" w:cs="Times New Roman"/>
                <w:b/>
                <w:bCs/>
                <w:color w:val="000000" w:themeColor="text1"/>
                <w:sz w:val="24"/>
                <w:szCs w:val="24"/>
              </w:rPr>
            </w:pPr>
            <w:r w:rsidRPr="00836CE6">
              <w:rPr>
                <w:rFonts w:ascii="Times New Roman" w:hAnsi="Times New Roman" w:cs="Times New Roman"/>
                <w:b/>
                <w:bCs/>
                <w:color w:val="000000" w:themeColor="text1"/>
                <w:sz w:val="24"/>
                <w:szCs w:val="24"/>
              </w:rPr>
              <w:t>I</w:t>
            </w:r>
          </w:p>
        </w:tc>
        <w:tc>
          <w:tcPr>
            <w:tcW w:w="6798" w:type="dxa"/>
          </w:tcPr>
          <w:p w:rsidR="00732F08" w:rsidRPr="00836CE6" w:rsidRDefault="00732F08" w:rsidP="00677F05">
            <w:pPr>
              <w:jc w:val="center"/>
              <w:rPr>
                <w:rFonts w:ascii="Times New Roman" w:hAnsi="Times New Roman" w:cs="Times New Roman"/>
                <w:color w:val="000000" w:themeColor="text1"/>
                <w:sz w:val="24"/>
                <w:szCs w:val="24"/>
              </w:rPr>
            </w:pPr>
            <w:r w:rsidRPr="00836CE6">
              <w:rPr>
                <w:rFonts w:ascii="Times New Roman" w:hAnsi="Times New Roman" w:cs="Times New Roman"/>
                <w:color w:val="000000" w:themeColor="text1"/>
                <w:sz w:val="24"/>
                <w:szCs w:val="24"/>
              </w:rPr>
              <w:t>Prefeito e Vice-Prefeito</w:t>
            </w:r>
          </w:p>
        </w:tc>
      </w:tr>
      <w:tr w:rsidR="00836CE6" w:rsidRPr="00836CE6" w:rsidTr="00677F05">
        <w:tc>
          <w:tcPr>
            <w:tcW w:w="1696" w:type="dxa"/>
          </w:tcPr>
          <w:p w:rsidR="00732F08" w:rsidRPr="00836CE6" w:rsidRDefault="00732F08" w:rsidP="00677F05">
            <w:pPr>
              <w:jc w:val="center"/>
              <w:rPr>
                <w:rFonts w:ascii="Times New Roman" w:hAnsi="Times New Roman" w:cs="Times New Roman"/>
                <w:b/>
                <w:bCs/>
                <w:color w:val="000000" w:themeColor="text1"/>
                <w:sz w:val="24"/>
                <w:szCs w:val="24"/>
              </w:rPr>
            </w:pPr>
            <w:r w:rsidRPr="00836CE6">
              <w:rPr>
                <w:rFonts w:ascii="Times New Roman" w:hAnsi="Times New Roman" w:cs="Times New Roman"/>
                <w:b/>
                <w:bCs/>
                <w:color w:val="000000" w:themeColor="text1"/>
                <w:sz w:val="24"/>
                <w:szCs w:val="24"/>
              </w:rPr>
              <w:t>II</w:t>
            </w:r>
          </w:p>
        </w:tc>
        <w:tc>
          <w:tcPr>
            <w:tcW w:w="6798" w:type="dxa"/>
          </w:tcPr>
          <w:p w:rsidR="00732F08" w:rsidRPr="00836CE6" w:rsidRDefault="00732F08" w:rsidP="00677F05">
            <w:pPr>
              <w:jc w:val="center"/>
              <w:rPr>
                <w:rFonts w:ascii="Times New Roman" w:hAnsi="Times New Roman" w:cs="Times New Roman"/>
                <w:color w:val="000000" w:themeColor="text1"/>
                <w:sz w:val="24"/>
                <w:szCs w:val="24"/>
              </w:rPr>
            </w:pPr>
            <w:r w:rsidRPr="00836CE6">
              <w:rPr>
                <w:rFonts w:ascii="Times New Roman" w:hAnsi="Times New Roman" w:cs="Times New Roman"/>
                <w:color w:val="000000" w:themeColor="text1"/>
                <w:sz w:val="24"/>
                <w:szCs w:val="24"/>
              </w:rPr>
              <w:t>CC-1, CC-2 e CC-3</w:t>
            </w:r>
          </w:p>
        </w:tc>
      </w:tr>
      <w:tr w:rsidR="00836CE6" w:rsidRPr="00836CE6" w:rsidTr="00677F05">
        <w:tc>
          <w:tcPr>
            <w:tcW w:w="1696" w:type="dxa"/>
          </w:tcPr>
          <w:p w:rsidR="00732F08" w:rsidRPr="00836CE6" w:rsidRDefault="00732F08" w:rsidP="00677F05">
            <w:pPr>
              <w:jc w:val="center"/>
              <w:rPr>
                <w:rFonts w:ascii="Times New Roman" w:hAnsi="Times New Roman" w:cs="Times New Roman"/>
                <w:b/>
                <w:bCs/>
                <w:color w:val="000000" w:themeColor="text1"/>
                <w:sz w:val="24"/>
                <w:szCs w:val="24"/>
              </w:rPr>
            </w:pPr>
            <w:r w:rsidRPr="00836CE6">
              <w:rPr>
                <w:rFonts w:ascii="Times New Roman" w:hAnsi="Times New Roman" w:cs="Times New Roman"/>
                <w:b/>
                <w:bCs/>
                <w:color w:val="000000" w:themeColor="text1"/>
                <w:sz w:val="24"/>
                <w:szCs w:val="24"/>
              </w:rPr>
              <w:t>III</w:t>
            </w:r>
          </w:p>
        </w:tc>
        <w:tc>
          <w:tcPr>
            <w:tcW w:w="6798" w:type="dxa"/>
          </w:tcPr>
          <w:p w:rsidR="00732F08" w:rsidRPr="00836CE6" w:rsidRDefault="00732F08" w:rsidP="00677F05">
            <w:pPr>
              <w:jc w:val="center"/>
              <w:rPr>
                <w:rFonts w:ascii="Times New Roman" w:hAnsi="Times New Roman" w:cs="Times New Roman"/>
                <w:color w:val="000000" w:themeColor="text1"/>
                <w:sz w:val="24"/>
                <w:szCs w:val="24"/>
              </w:rPr>
            </w:pPr>
            <w:r w:rsidRPr="00836CE6">
              <w:rPr>
                <w:rFonts w:ascii="Times New Roman" w:eastAsia="Calibri" w:hAnsi="Times New Roman" w:cs="Times New Roman"/>
                <w:color w:val="000000" w:themeColor="text1"/>
                <w:sz w:val="24"/>
                <w:szCs w:val="24"/>
              </w:rPr>
              <w:t>CC-4, CC-5, CC-6</w:t>
            </w:r>
            <w:r w:rsidR="004D5EF1" w:rsidRPr="00836CE6">
              <w:rPr>
                <w:rFonts w:ascii="Times New Roman" w:eastAsia="Calibri" w:hAnsi="Times New Roman" w:cs="Times New Roman"/>
                <w:color w:val="000000" w:themeColor="text1"/>
                <w:sz w:val="24"/>
                <w:szCs w:val="24"/>
              </w:rPr>
              <w:t>,</w:t>
            </w:r>
            <w:r w:rsidRPr="00836CE6">
              <w:rPr>
                <w:rFonts w:ascii="Times New Roman" w:eastAsia="Calibri" w:hAnsi="Times New Roman" w:cs="Times New Roman"/>
                <w:color w:val="000000" w:themeColor="text1"/>
                <w:sz w:val="24"/>
                <w:szCs w:val="24"/>
              </w:rPr>
              <w:t xml:space="preserve"> CC-7</w:t>
            </w:r>
            <w:r w:rsidR="004D5EF1" w:rsidRPr="00836CE6">
              <w:rPr>
                <w:rFonts w:ascii="Times New Roman" w:eastAsia="Calibri" w:hAnsi="Times New Roman" w:cs="Times New Roman"/>
                <w:color w:val="000000" w:themeColor="text1"/>
                <w:sz w:val="24"/>
                <w:szCs w:val="24"/>
              </w:rPr>
              <w:t xml:space="preserve"> e Conselheiros Tutelares</w:t>
            </w:r>
          </w:p>
        </w:tc>
      </w:tr>
      <w:tr w:rsidR="00732F08" w:rsidRPr="00836CE6" w:rsidTr="00677F05">
        <w:tc>
          <w:tcPr>
            <w:tcW w:w="1696" w:type="dxa"/>
          </w:tcPr>
          <w:p w:rsidR="00732F08" w:rsidRPr="00836CE6" w:rsidRDefault="00732F08" w:rsidP="00677F05">
            <w:pPr>
              <w:jc w:val="center"/>
              <w:rPr>
                <w:rFonts w:ascii="Times New Roman" w:hAnsi="Times New Roman" w:cs="Times New Roman"/>
                <w:b/>
                <w:bCs/>
                <w:color w:val="000000" w:themeColor="text1"/>
                <w:sz w:val="24"/>
                <w:szCs w:val="24"/>
              </w:rPr>
            </w:pPr>
            <w:r w:rsidRPr="00836CE6">
              <w:rPr>
                <w:rFonts w:ascii="Times New Roman" w:hAnsi="Times New Roman" w:cs="Times New Roman"/>
                <w:b/>
                <w:bCs/>
                <w:color w:val="000000" w:themeColor="text1"/>
                <w:sz w:val="24"/>
                <w:szCs w:val="24"/>
              </w:rPr>
              <w:t xml:space="preserve">IV </w:t>
            </w:r>
          </w:p>
        </w:tc>
        <w:tc>
          <w:tcPr>
            <w:tcW w:w="6798" w:type="dxa"/>
          </w:tcPr>
          <w:p w:rsidR="00732F08" w:rsidRPr="00836CE6" w:rsidRDefault="00732F08" w:rsidP="00677F05">
            <w:pPr>
              <w:jc w:val="center"/>
              <w:rPr>
                <w:rFonts w:ascii="Times New Roman" w:hAnsi="Times New Roman" w:cs="Times New Roman"/>
                <w:color w:val="000000" w:themeColor="text1"/>
                <w:sz w:val="24"/>
                <w:szCs w:val="24"/>
              </w:rPr>
            </w:pPr>
            <w:r w:rsidRPr="00836CE6">
              <w:rPr>
                <w:rFonts w:ascii="Times New Roman" w:hAnsi="Times New Roman" w:cs="Times New Roman"/>
                <w:color w:val="000000" w:themeColor="text1"/>
                <w:sz w:val="24"/>
                <w:szCs w:val="24"/>
              </w:rPr>
              <w:t>Conselheiros Municipais e demais servidores do Poder Executivo Municipal</w:t>
            </w:r>
          </w:p>
        </w:tc>
      </w:tr>
    </w:tbl>
    <w:p w:rsidR="00732F08" w:rsidRPr="00836CE6" w:rsidRDefault="00732F08" w:rsidP="00732F08">
      <w:pPr>
        <w:jc w:val="center"/>
        <w:rPr>
          <w:rFonts w:ascii="Times New Roman" w:hAnsi="Times New Roman" w:cs="Times New Roman"/>
          <w:b/>
          <w:bCs/>
          <w:color w:val="000000" w:themeColor="text1"/>
          <w:sz w:val="24"/>
          <w:szCs w:val="24"/>
          <w:u w:val="single"/>
        </w:rPr>
      </w:pPr>
    </w:p>
    <w:p w:rsidR="00732F08" w:rsidRPr="00836CE6" w:rsidRDefault="00732F08" w:rsidP="00732F08">
      <w:pPr>
        <w:jc w:val="center"/>
        <w:rPr>
          <w:rFonts w:ascii="Times New Roman" w:hAnsi="Times New Roman" w:cs="Times New Roman"/>
          <w:b/>
          <w:bCs/>
          <w:color w:val="000000" w:themeColor="text1"/>
          <w:sz w:val="24"/>
          <w:szCs w:val="24"/>
          <w:u w:val="single"/>
        </w:rPr>
      </w:pPr>
    </w:p>
    <w:p w:rsidR="00732F08" w:rsidRPr="00836CE6" w:rsidRDefault="00732F08" w:rsidP="00732F08">
      <w:pPr>
        <w:jc w:val="center"/>
        <w:rPr>
          <w:rFonts w:ascii="Times New Roman" w:hAnsi="Times New Roman" w:cs="Times New Roman"/>
          <w:b/>
          <w:bCs/>
          <w:color w:val="000000" w:themeColor="text1"/>
          <w:sz w:val="24"/>
          <w:szCs w:val="24"/>
          <w:u w:val="single"/>
        </w:rPr>
      </w:pPr>
    </w:p>
    <w:p w:rsidR="00732F08" w:rsidRPr="00836CE6" w:rsidRDefault="00732F08" w:rsidP="00732F08">
      <w:pPr>
        <w:jc w:val="center"/>
        <w:rPr>
          <w:rFonts w:ascii="Times New Roman" w:hAnsi="Times New Roman" w:cs="Times New Roman"/>
          <w:b/>
          <w:bCs/>
          <w:color w:val="000000" w:themeColor="text1"/>
          <w:sz w:val="24"/>
          <w:szCs w:val="24"/>
          <w:u w:val="single"/>
        </w:rPr>
      </w:pPr>
    </w:p>
    <w:p w:rsidR="00732F08" w:rsidRPr="00836CE6" w:rsidRDefault="00732F08" w:rsidP="00732F08">
      <w:pPr>
        <w:jc w:val="center"/>
        <w:rPr>
          <w:rFonts w:ascii="Times New Roman" w:hAnsi="Times New Roman" w:cs="Times New Roman"/>
          <w:b/>
          <w:bCs/>
          <w:color w:val="000000" w:themeColor="text1"/>
          <w:sz w:val="24"/>
          <w:szCs w:val="24"/>
          <w:u w:val="single"/>
        </w:rPr>
      </w:pPr>
    </w:p>
    <w:p w:rsidR="00732F08" w:rsidRPr="00836CE6" w:rsidRDefault="00732F08" w:rsidP="00732F08">
      <w:pPr>
        <w:jc w:val="center"/>
        <w:rPr>
          <w:rFonts w:ascii="Times New Roman" w:hAnsi="Times New Roman" w:cs="Times New Roman"/>
          <w:b/>
          <w:bCs/>
          <w:color w:val="000000" w:themeColor="text1"/>
          <w:sz w:val="24"/>
          <w:szCs w:val="24"/>
          <w:u w:val="single"/>
        </w:rPr>
      </w:pPr>
    </w:p>
    <w:p w:rsidR="00732F08" w:rsidRPr="00836CE6" w:rsidRDefault="00732F08" w:rsidP="00732F08">
      <w:pPr>
        <w:jc w:val="center"/>
        <w:rPr>
          <w:rFonts w:ascii="Times New Roman" w:hAnsi="Times New Roman" w:cs="Times New Roman"/>
          <w:b/>
          <w:bCs/>
          <w:color w:val="000000" w:themeColor="text1"/>
          <w:sz w:val="24"/>
          <w:szCs w:val="24"/>
          <w:u w:val="single"/>
        </w:rPr>
      </w:pPr>
    </w:p>
    <w:p w:rsidR="00732F08" w:rsidRPr="00836CE6" w:rsidRDefault="00732F08" w:rsidP="00732F08">
      <w:pPr>
        <w:jc w:val="center"/>
        <w:rPr>
          <w:rFonts w:ascii="Times New Roman" w:hAnsi="Times New Roman" w:cs="Times New Roman"/>
          <w:b/>
          <w:bCs/>
          <w:color w:val="000000" w:themeColor="text1"/>
          <w:sz w:val="24"/>
          <w:szCs w:val="24"/>
          <w:u w:val="single"/>
        </w:rPr>
      </w:pPr>
    </w:p>
    <w:p w:rsidR="00732F08" w:rsidRPr="00836CE6" w:rsidRDefault="00732F08" w:rsidP="00732F08">
      <w:pPr>
        <w:jc w:val="center"/>
        <w:rPr>
          <w:rFonts w:ascii="Times New Roman" w:hAnsi="Times New Roman" w:cs="Times New Roman"/>
          <w:b/>
          <w:bCs/>
          <w:color w:val="000000" w:themeColor="text1"/>
          <w:sz w:val="24"/>
          <w:szCs w:val="24"/>
          <w:u w:val="single"/>
        </w:rPr>
      </w:pPr>
    </w:p>
    <w:p w:rsidR="00732F08" w:rsidRPr="00836CE6" w:rsidRDefault="00732F08" w:rsidP="00732F08">
      <w:pPr>
        <w:jc w:val="center"/>
        <w:rPr>
          <w:rFonts w:ascii="Times New Roman" w:hAnsi="Times New Roman" w:cs="Times New Roman"/>
          <w:b/>
          <w:bCs/>
          <w:color w:val="000000" w:themeColor="text1"/>
          <w:sz w:val="24"/>
          <w:szCs w:val="24"/>
          <w:u w:val="single"/>
        </w:rPr>
      </w:pPr>
    </w:p>
    <w:p w:rsidR="00732F08" w:rsidRPr="00836CE6" w:rsidRDefault="00732F08" w:rsidP="00732F08">
      <w:pPr>
        <w:jc w:val="center"/>
        <w:rPr>
          <w:rFonts w:ascii="Times New Roman" w:hAnsi="Times New Roman" w:cs="Times New Roman"/>
          <w:b/>
          <w:bCs/>
          <w:color w:val="000000" w:themeColor="text1"/>
          <w:sz w:val="24"/>
          <w:szCs w:val="24"/>
          <w:u w:val="single"/>
        </w:rPr>
      </w:pPr>
    </w:p>
    <w:p w:rsidR="00732F08" w:rsidRPr="00836CE6" w:rsidRDefault="00732F08" w:rsidP="00732F08">
      <w:pPr>
        <w:jc w:val="center"/>
        <w:rPr>
          <w:rFonts w:ascii="Times New Roman" w:hAnsi="Times New Roman" w:cs="Times New Roman"/>
          <w:b/>
          <w:bCs/>
          <w:color w:val="000000" w:themeColor="text1"/>
          <w:sz w:val="24"/>
          <w:szCs w:val="24"/>
          <w:u w:val="single"/>
        </w:rPr>
      </w:pPr>
    </w:p>
    <w:p w:rsidR="00732F08" w:rsidRPr="00836CE6" w:rsidRDefault="00732F08" w:rsidP="00732F08">
      <w:pPr>
        <w:jc w:val="center"/>
        <w:rPr>
          <w:rFonts w:ascii="Times New Roman" w:hAnsi="Times New Roman" w:cs="Times New Roman"/>
          <w:b/>
          <w:bCs/>
          <w:color w:val="000000" w:themeColor="text1"/>
          <w:sz w:val="24"/>
          <w:szCs w:val="24"/>
          <w:u w:val="single"/>
        </w:rPr>
      </w:pPr>
    </w:p>
    <w:p w:rsidR="00732F08" w:rsidRPr="00836CE6" w:rsidRDefault="00732F08" w:rsidP="00732F08">
      <w:pPr>
        <w:jc w:val="center"/>
        <w:rPr>
          <w:rFonts w:ascii="Times New Roman" w:hAnsi="Times New Roman" w:cs="Times New Roman"/>
          <w:b/>
          <w:bCs/>
          <w:color w:val="000000" w:themeColor="text1"/>
          <w:sz w:val="24"/>
          <w:szCs w:val="24"/>
          <w:u w:val="single"/>
        </w:rPr>
      </w:pPr>
    </w:p>
    <w:p w:rsidR="00732F08" w:rsidRPr="00836CE6" w:rsidRDefault="00732F08" w:rsidP="00732F08">
      <w:pPr>
        <w:jc w:val="center"/>
        <w:rPr>
          <w:rFonts w:ascii="Times New Roman" w:hAnsi="Times New Roman" w:cs="Times New Roman"/>
          <w:b/>
          <w:bCs/>
          <w:color w:val="000000" w:themeColor="text1"/>
          <w:sz w:val="24"/>
          <w:szCs w:val="24"/>
        </w:rPr>
      </w:pPr>
    </w:p>
    <w:p w:rsidR="00732F08" w:rsidRPr="00836CE6" w:rsidRDefault="00732F08" w:rsidP="00732F08">
      <w:pPr>
        <w:jc w:val="center"/>
        <w:rPr>
          <w:rFonts w:ascii="Times New Roman" w:hAnsi="Times New Roman" w:cs="Times New Roman"/>
          <w:b/>
          <w:bCs/>
          <w:color w:val="000000" w:themeColor="text1"/>
          <w:sz w:val="24"/>
          <w:szCs w:val="24"/>
        </w:rPr>
      </w:pPr>
    </w:p>
    <w:p w:rsidR="00732F08" w:rsidRPr="00836CE6" w:rsidRDefault="00732F08" w:rsidP="00732F08">
      <w:pPr>
        <w:jc w:val="center"/>
        <w:rPr>
          <w:rFonts w:ascii="Times New Roman" w:hAnsi="Times New Roman" w:cs="Times New Roman"/>
          <w:b/>
          <w:bCs/>
          <w:color w:val="000000" w:themeColor="text1"/>
          <w:sz w:val="24"/>
          <w:szCs w:val="24"/>
        </w:rPr>
      </w:pPr>
    </w:p>
    <w:p w:rsidR="00732F08" w:rsidRPr="00836CE6" w:rsidRDefault="00732F08" w:rsidP="00732F08">
      <w:pPr>
        <w:jc w:val="center"/>
        <w:rPr>
          <w:rFonts w:ascii="Times New Roman" w:hAnsi="Times New Roman" w:cs="Times New Roman"/>
          <w:b/>
          <w:bCs/>
          <w:color w:val="000000" w:themeColor="text1"/>
          <w:sz w:val="24"/>
          <w:szCs w:val="24"/>
        </w:rPr>
      </w:pPr>
    </w:p>
    <w:p w:rsidR="00732F08" w:rsidRPr="00836CE6" w:rsidRDefault="00732F08" w:rsidP="00732F08">
      <w:pPr>
        <w:jc w:val="center"/>
        <w:rPr>
          <w:rFonts w:ascii="Times New Roman" w:hAnsi="Times New Roman" w:cs="Times New Roman"/>
          <w:b/>
          <w:bCs/>
          <w:color w:val="000000" w:themeColor="text1"/>
          <w:sz w:val="24"/>
          <w:szCs w:val="24"/>
        </w:rPr>
      </w:pPr>
    </w:p>
    <w:p w:rsidR="00732F08" w:rsidRPr="00836CE6" w:rsidRDefault="00732F08" w:rsidP="00732F08">
      <w:pPr>
        <w:jc w:val="center"/>
        <w:rPr>
          <w:rFonts w:ascii="Times New Roman" w:hAnsi="Times New Roman" w:cs="Times New Roman"/>
          <w:b/>
          <w:bCs/>
          <w:color w:val="000000" w:themeColor="text1"/>
          <w:sz w:val="24"/>
          <w:szCs w:val="24"/>
        </w:rPr>
      </w:pPr>
    </w:p>
    <w:p w:rsidR="00732F08" w:rsidRPr="00836CE6" w:rsidRDefault="00732F08" w:rsidP="00732F08">
      <w:pPr>
        <w:jc w:val="center"/>
        <w:rPr>
          <w:rFonts w:ascii="Times New Roman" w:hAnsi="Times New Roman" w:cs="Times New Roman"/>
          <w:b/>
          <w:bCs/>
          <w:color w:val="000000" w:themeColor="text1"/>
          <w:sz w:val="24"/>
          <w:szCs w:val="24"/>
        </w:rPr>
      </w:pPr>
    </w:p>
    <w:p w:rsidR="00732F08" w:rsidRPr="00836CE6" w:rsidRDefault="00732F08" w:rsidP="00732F08">
      <w:pPr>
        <w:pStyle w:val="SemEspaamento"/>
        <w:jc w:val="center"/>
        <w:rPr>
          <w:rFonts w:ascii="Times New Roman" w:hAnsi="Times New Roman" w:cs="Times New Roman"/>
          <w:b/>
          <w:bCs/>
          <w:color w:val="000000" w:themeColor="text1"/>
          <w:sz w:val="24"/>
          <w:szCs w:val="24"/>
        </w:rPr>
      </w:pPr>
    </w:p>
    <w:p w:rsidR="00732F08" w:rsidRPr="00836CE6" w:rsidRDefault="00732F08" w:rsidP="00732F08">
      <w:pPr>
        <w:pStyle w:val="SemEspaamento"/>
        <w:jc w:val="center"/>
        <w:rPr>
          <w:rFonts w:ascii="Times New Roman" w:hAnsi="Times New Roman" w:cs="Times New Roman"/>
          <w:b/>
          <w:bCs/>
          <w:color w:val="000000" w:themeColor="text1"/>
          <w:sz w:val="24"/>
          <w:szCs w:val="24"/>
        </w:rPr>
      </w:pPr>
    </w:p>
    <w:p w:rsidR="00732F08" w:rsidRPr="00836CE6" w:rsidRDefault="00732F08" w:rsidP="00732F08">
      <w:pPr>
        <w:pStyle w:val="SemEspaamento"/>
        <w:jc w:val="center"/>
        <w:rPr>
          <w:rFonts w:ascii="Times New Roman" w:hAnsi="Times New Roman" w:cs="Times New Roman"/>
          <w:b/>
          <w:bCs/>
          <w:color w:val="000000" w:themeColor="text1"/>
          <w:sz w:val="24"/>
          <w:szCs w:val="24"/>
        </w:rPr>
      </w:pPr>
    </w:p>
    <w:p w:rsidR="00732F08" w:rsidRPr="00836CE6" w:rsidRDefault="00732F08" w:rsidP="00732F08">
      <w:pPr>
        <w:pStyle w:val="SemEspaamento"/>
        <w:jc w:val="center"/>
        <w:rPr>
          <w:rFonts w:ascii="Times New Roman" w:hAnsi="Times New Roman" w:cs="Times New Roman"/>
          <w:b/>
          <w:bCs/>
          <w:color w:val="000000" w:themeColor="text1"/>
          <w:sz w:val="24"/>
          <w:szCs w:val="24"/>
        </w:rPr>
      </w:pPr>
    </w:p>
    <w:p w:rsidR="00732F08" w:rsidRPr="00836CE6" w:rsidRDefault="00732F08" w:rsidP="00732F08">
      <w:pPr>
        <w:pStyle w:val="SemEspaamento"/>
        <w:jc w:val="center"/>
        <w:rPr>
          <w:rFonts w:ascii="Times New Roman" w:hAnsi="Times New Roman" w:cs="Times New Roman"/>
          <w:b/>
          <w:bCs/>
          <w:color w:val="000000" w:themeColor="text1"/>
          <w:sz w:val="24"/>
          <w:szCs w:val="24"/>
        </w:rPr>
      </w:pPr>
    </w:p>
    <w:p w:rsidR="00732F08" w:rsidRPr="00836CE6" w:rsidRDefault="00732F08" w:rsidP="00732F08">
      <w:pPr>
        <w:pStyle w:val="SemEspaamento"/>
        <w:jc w:val="center"/>
        <w:rPr>
          <w:rFonts w:ascii="Times New Roman" w:hAnsi="Times New Roman" w:cs="Times New Roman"/>
          <w:b/>
          <w:bCs/>
          <w:color w:val="000000" w:themeColor="text1"/>
          <w:sz w:val="24"/>
          <w:szCs w:val="24"/>
        </w:rPr>
      </w:pPr>
    </w:p>
    <w:p w:rsidR="00732F08" w:rsidRPr="00836CE6" w:rsidRDefault="00732F08" w:rsidP="00732F08">
      <w:pPr>
        <w:pStyle w:val="SemEspaamento"/>
        <w:jc w:val="center"/>
        <w:rPr>
          <w:rFonts w:ascii="Times New Roman" w:hAnsi="Times New Roman" w:cs="Times New Roman"/>
          <w:b/>
          <w:bCs/>
          <w:color w:val="000000" w:themeColor="text1"/>
          <w:sz w:val="24"/>
          <w:szCs w:val="24"/>
        </w:rPr>
      </w:pPr>
    </w:p>
    <w:p w:rsidR="00732F08" w:rsidRPr="00836CE6" w:rsidRDefault="00732F08" w:rsidP="00732F08">
      <w:pPr>
        <w:pStyle w:val="SemEspaamento"/>
        <w:jc w:val="center"/>
        <w:rPr>
          <w:rFonts w:ascii="Times New Roman" w:hAnsi="Times New Roman" w:cs="Times New Roman"/>
          <w:b/>
          <w:bCs/>
          <w:color w:val="000000" w:themeColor="text1"/>
          <w:sz w:val="24"/>
          <w:szCs w:val="24"/>
        </w:rPr>
      </w:pPr>
    </w:p>
    <w:p w:rsidR="00732F08" w:rsidRPr="00836CE6" w:rsidRDefault="00732F08" w:rsidP="00732F08">
      <w:pPr>
        <w:pStyle w:val="SemEspaamento"/>
        <w:jc w:val="center"/>
        <w:rPr>
          <w:rFonts w:ascii="Times New Roman" w:hAnsi="Times New Roman" w:cs="Times New Roman"/>
          <w:b/>
          <w:bCs/>
          <w:color w:val="000000" w:themeColor="text1"/>
          <w:sz w:val="24"/>
          <w:szCs w:val="24"/>
        </w:rPr>
      </w:pPr>
    </w:p>
    <w:p w:rsidR="00732F08" w:rsidRPr="00836CE6" w:rsidRDefault="00732F08" w:rsidP="00732F08">
      <w:pPr>
        <w:pStyle w:val="SemEspaamento"/>
        <w:jc w:val="center"/>
        <w:rPr>
          <w:rFonts w:ascii="Times New Roman" w:hAnsi="Times New Roman" w:cs="Times New Roman"/>
          <w:b/>
          <w:bCs/>
          <w:color w:val="000000" w:themeColor="text1"/>
          <w:sz w:val="24"/>
          <w:szCs w:val="24"/>
        </w:rPr>
      </w:pPr>
    </w:p>
    <w:p w:rsidR="00732F08" w:rsidRPr="00836CE6" w:rsidRDefault="00732F08" w:rsidP="00732F08">
      <w:pPr>
        <w:pStyle w:val="SemEspaamento"/>
        <w:jc w:val="center"/>
        <w:rPr>
          <w:rFonts w:ascii="Times New Roman" w:hAnsi="Times New Roman" w:cs="Times New Roman"/>
          <w:b/>
          <w:bCs/>
          <w:color w:val="000000" w:themeColor="text1"/>
          <w:sz w:val="24"/>
          <w:szCs w:val="24"/>
        </w:rPr>
      </w:pPr>
    </w:p>
    <w:p w:rsidR="00732F08" w:rsidRPr="00836CE6" w:rsidRDefault="00732F08" w:rsidP="00732F08">
      <w:pPr>
        <w:pStyle w:val="SemEspaamento"/>
        <w:jc w:val="center"/>
        <w:rPr>
          <w:rFonts w:ascii="Times New Roman" w:hAnsi="Times New Roman" w:cs="Times New Roman"/>
          <w:b/>
          <w:bCs/>
          <w:color w:val="000000" w:themeColor="text1"/>
          <w:sz w:val="24"/>
          <w:szCs w:val="24"/>
        </w:rPr>
      </w:pPr>
    </w:p>
    <w:p w:rsidR="00732F08" w:rsidRPr="00836CE6" w:rsidRDefault="00732F08" w:rsidP="00732F08">
      <w:pPr>
        <w:pStyle w:val="SemEspaamento"/>
        <w:jc w:val="center"/>
        <w:rPr>
          <w:rFonts w:ascii="Times New Roman" w:hAnsi="Times New Roman" w:cs="Times New Roman"/>
          <w:b/>
          <w:bCs/>
          <w:color w:val="000000" w:themeColor="text1"/>
          <w:sz w:val="24"/>
          <w:szCs w:val="24"/>
        </w:rPr>
      </w:pPr>
    </w:p>
    <w:p w:rsidR="00732F08" w:rsidRPr="00836CE6" w:rsidRDefault="00732F08" w:rsidP="00732F08">
      <w:pPr>
        <w:pStyle w:val="SemEspaamento"/>
        <w:jc w:val="center"/>
        <w:rPr>
          <w:rFonts w:ascii="Times New Roman" w:hAnsi="Times New Roman" w:cs="Times New Roman"/>
          <w:b/>
          <w:bCs/>
          <w:color w:val="000000" w:themeColor="text1"/>
          <w:sz w:val="24"/>
          <w:szCs w:val="24"/>
        </w:rPr>
      </w:pPr>
    </w:p>
    <w:p w:rsidR="00732F08" w:rsidRPr="00836CE6" w:rsidRDefault="00732F08" w:rsidP="00732F08">
      <w:pPr>
        <w:pStyle w:val="SemEspaamento"/>
        <w:jc w:val="center"/>
        <w:rPr>
          <w:rFonts w:ascii="Times New Roman" w:hAnsi="Times New Roman" w:cs="Times New Roman"/>
          <w:b/>
          <w:bCs/>
          <w:color w:val="000000" w:themeColor="text1"/>
          <w:sz w:val="24"/>
          <w:szCs w:val="24"/>
        </w:rPr>
      </w:pPr>
    </w:p>
    <w:p w:rsidR="00732F08" w:rsidRPr="00836CE6" w:rsidRDefault="00732F08" w:rsidP="00732F08">
      <w:pPr>
        <w:pStyle w:val="SemEspaamento"/>
        <w:jc w:val="center"/>
        <w:rPr>
          <w:rFonts w:ascii="Times New Roman" w:hAnsi="Times New Roman" w:cs="Times New Roman"/>
          <w:b/>
          <w:bCs/>
          <w:color w:val="000000" w:themeColor="text1"/>
          <w:sz w:val="24"/>
          <w:szCs w:val="24"/>
        </w:rPr>
      </w:pPr>
      <w:r w:rsidRPr="00836CE6">
        <w:rPr>
          <w:rFonts w:ascii="Times New Roman" w:hAnsi="Times New Roman" w:cs="Times New Roman"/>
          <w:b/>
          <w:bCs/>
          <w:color w:val="000000" w:themeColor="text1"/>
          <w:sz w:val="24"/>
          <w:szCs w:val="24"/>
        </w:rPr>
        <w:t xml:space="preserve">ANEXO </w:t>
      </w:r>
      <w:r w:rsidR="00EE3A1A" w:rsidRPr="00836CE6">
        <w:rPr>
          <w:rFonts w:ascii="Times New Roman" w:hAnsi="Times New Roman" w:cs="Times New Roman"/>
          <w:b/>
          <w:bCs/>
          <w:color w:val="000000" w:themeColor="text1"/>
          <w:sz w:val="24"/>
          <w:szCs w:val="24"/>
        </w:rPr>
        <w:t>IV</w:t>
      </w:r>
    </w:p>
    <w:p w:rsidR="00732F08" w:rsidRPr="00836CE6" w:rsidRDefault="00732F08" w:rsidP="00732F08">
      <w:pPr>
        <w:pStyle w:val="SemEspaamento"/>
        <w:jc w:val="center"/>
        <w:rPr>
          <w:rFonts w:ascii="Times New Roman" w:hAnsi="Times New Roman" w:cs="Times New Roman"/>
          <w:b/>
          <w:bCs/>
          <w:color w:val="000000" w:themeColor="text1"/>
          <w:sz w:val="24"/>
          <w:szCs w:val="24"/>
        </w:rPr>
      </w:pPr>
      <w:r w:rsidRPr="00836CE6">
        <w:rPr>
          <w:rFonts w:ascii="Times New Roman" w:hAnsi="Times New Roman" w:cs="Times New Roman"/>
          <w:b/>
          <w:bCs/>
          <w:color w:val="000000" w:themeColor="text1"/>
          <w:sz w:val="24"/>
          <w:szCs w:val="24"/>
        </w:rPr>
        <w:t>CARGO/CLASSE</w:t>
      </w:r>
    </w:p>
    <w:p w:rsidR="00732F08" w:rsidRPr="00836CE6" w:rsidRDefault="00732F08" w:rsidP="00732F08">
      <w:pPr>
        <w:pStyle w:val="SemEspaamento"/>
        <w:rPr>
          <w:rFonts w:ascii="Times New Roman" w:hAnsi="Times New Roman" w:cs="Times New Roman"/>
          <w:color w:val="000000" w:themeColor="text1"/>
          <w:sz w:val="24"/>
          <w:szCs w:val="24"/>
        </w:rPr>
      </w:pPr>
    </w:p>
    <w:tbl>
      <w:tblPr>
        <w:tblStyle w:val="Tabelacomgrade"/>
        <w:tblW w:w="0" w:type="auto"/>
        <w:tblLook w:val="04A0"/>
      </w:tblPr>
      <w:tblGrid>
        <w:gridCol w:w="390"/>
        <w:gridCol w:w="4695"/>
        <w:gridCol w:w="877"/>
        <w:gridCol w:w="947"/>
        <w:gridCol w:w="870"/>
        <w:gridCol w:w="870"/>
      </w:tblGrid>
      <w:tr w:rsidR="00836CE6" w:rsidRPr="00836CE6" w:rsidTr="00CF05F8">
        <w:tc>
          <w:tcPr>
            <w:tcW w:w="235" w:type="dxa"/>
            <w:shd w:val="clear" w:color="auto" w:fill="D9D9D9" w:themeFill="background1" w:themeFillShade="D9"/>
            <w:vAlign w:val="center"/>
          </w:tcPr>
          <w:p w:rsidR="00732F08" w:rsidRPr="00836CE6" w:rsidRDefault="00732F08" w:rsidP="00677F05">
            <w:pPr>
              <w:jc w:val="center"/>
              <w:rPr>
                <w:rFonts w:ascii="Times New Roman" w:hAnsi="Times New Roman" w:cs="Times New Roman"/>
                <w:b/>
                <w:bCs/>
                <w:color w:val="000000" w:themeColor="text1"/>
                <w:sz w:val="24"/>
                <w:szCs w:val="24"/>
              </w:rPr>
            </w:pPr>
          </w:p>
        </w:tc>
        <w:tc>
          <w:tcPr>
            <w:tcW w:w="4695" w:type="dxa"/>
            <w:shd w:val="clear" w:color="auto" w:fill="D9D9D9" w:themeFill="background1" w:themeFillShade="D9"/>
            <w:vAlign w:val="center"/>
          </w:tcPr>
          <w:p w:rsidR="00732F08" w:rsidRPr="00836CE6" w:rsidRDefault="00732F08" w:rsidP="00677F05">
            <w:pPr>
              <w:jc w:val="center"/>
              <w:rPr>
                <w:rFonts w:ascii="Times New Roman" w:hAnsi="Times New Roman" w:cs="Times New Roman"/>
                <w:b/>
                <w:bCs/>
                <w:color w:val="000000" w:themeColor="text1"/>
                <w:sz w:val="24"/>
                <w:szCs w:val="24"/>
              </w:rPr>
            </w:pPr>
            <w:r w:rsidRPr="00836CE6">
              <w:rPr>
                <w:rFonts w:ascii="Times New Roman" w:hAnsi="Times New Roman" w:cs="Times New Roman"/>
                <w:b/>
                <w:bCs/>
                <w:color w:val="000000" w:themeColor="text1"/>
                <w:sz w:val="24"/>
                <w:szCs w:val="24"/>
              </w:rPr>
              <w:t>GRUPOS/PAÍSES</w:t>
            </w:r>
          </w:p>
        </w:tc>
        <w:tc>
          <w:tcPr>
            <w:tcW w:w="877" w:type="dxa"/>
            <w:shd w:val="clear" w:color="auto" w:fill="D9D9D9" w:themeFill="background1" w:themeFillShade="D9"/>
            <w:vAlign w:val="center"/>
          </w:tcPr>
          <w:p w:rsidR="00732F08" w:rsidRPr="00836CE6" w:rsidRDefault="00732F08" w:rsidP="00677F05">
            <w:pPr>
              <w:jc w:val="center"/>
              <w:rPr>
                <w:rFonts w:ascii="Times New Roman" w:hAnsi="Times New Roman" w:cs="Times New Roman"/>
                <w:b/>
                <w:bCs/>
                <w:color w:val="000000" w:themeColor="text1"/>
                <w:sz w:val="24"/>
                <w:szCs w:val="24"/>
              </w:rPr>
            </w:pPr>
            <w:r w:rsidRPr="00836CE6">
              <w:rPr>
                <w:rFonts w:ascii="Times New Roman" w:hAnsi="Times New Roman" w:cs="Times New Roman"/>
                <w:b/>
                <w:bCs/>
                <w:color w:val="000000" w:themeColor="text1"/>
                <w:sz w:val="24"/>
                <w:szCs w:val="24"/>
              </w:rPr>
              <w:t>Classe I</w:t>
            </w:r>
          </w:p>
        </w:tc>
        <w:tc>
          <w:tcPr>
            <w:tcW w:w="947" w:type="dxa"/>
            <w:shd w:val="clear" w:color="auto" w:fill="D9D9D9" w:themeFill="background1" w:themeFillShade="D9"/>
            <w:vAlign w:val="center"/>
          </w:tcPr>
          <w:p w:rsidR="00732F08" w:rsidRPr="00836CE6" w:rsidRDefault="00732F08" w:rsidP="00677F05">
            <w:pPr>
              <w:jc w:val="center"/>
              <w:rPr>
                <w:rFonts w:ascii="Times New Roman" w:hAnsi="Times New Roman" w:cs="Times New Roman"/>
                <w:b/>
                <w:bCs/>
                <w:color w:val="000000" w:themeColor="text1"/>
                <w:sz w:val="24"/>
                <w:szCs w:val="24"/>
              </w:rPr>
            </w:pPr>
            <w:r w:rsidRPr="00836CE6">
              <w:rPr>
                <w:rFonts w:ascii="Times New Roman" w:hAnsi="Times New Roman" w:cs="Times New Roman"/>
                <w:b/>
                <w:bCs/>
                <w:color w:val="000000" w:themeColor="text1"/>
                <w:sz w:val="24"/>
                <w:szCs w:val="24"/>
              </w:rPr>
              <w:t>Classe II</w:t>
            </w:r>
          </w:p>
        </w:tc>
        <w:tc>
          <w:tcPr>
            <w:tcW w:w="870" w:type="dxa"/>
            <w:shd w:val="clear" w:color="auto" w:fill="D9D9D9" w:themeFill="background1" w:themeFillShade="D9"/>
            <w:vAlign w:val="center"/>
          </w:tcPr>
          <w:p w:rsidR="00732F08" w:rsidRPr="00836CE6" w:rsidRDefault="00732F08" w:rsidP="00677F05">
            <w:pPr>
              <w:jc w:val="center"/>
              <w:rPr>
                <w:rFonts w:ascii="Times New Roman" w:hAnsi="Times New Roman" w:cs="Times New Roman"/>
                <w:b/>
                <w:bCs/>
                <w:color w:val="000000" w:themeColor="text1"/>
                <w:sz w:val="24"/>
                <w:szCs w:val="24"/>
              </w:rPr>
            </w:pPr>
            <w:r w:rsidRPr="00836CE6">
              <w:rPr>
                <w:rFonts w:ascii="Times New Roman" w:hAnsi="Times New Roman" w:cs="Times New Roman"/>
                <w:b/>
                <w:bCs/>
                <w:color w:val="000000" w:themeColor="text1"/>
                <w:sz w:val="24"/>
                <w:szCs w:val="24"/>
              </w:rPr>
              <w:t>Classe III</w:t>
            </w:r>
          </w:p>
        </w:tc>
        <w:tc>
          <w:tcPr>
            <w:tcW w:w="870" w:type="dxa"/>
            <w:shd w:val="clear" w:color="auto" w:fill="D9D9D9" w:themeFill="background1" w:themeFillShade="D9"/>
            <w:vAlign w:val="center"/>
          </w:tcPr>
          <w:p w:rsidR="00732F08" w:rsidRPr="00836CE6" w:rsidRDefault="00732F08" w:rsidP="00677F05">
            <w:pPr>
              <w:jc w:val="center"/>
              <w:rPr>
                <w:rFonts w:ascii="Times New Roman" w:hAnsi="Times New Roman" w:cs="Times New Roman"/>
                <w:b/>
                <w:bCs/>
                <w:color w:val="000000" w:themeColor="text1"/>
                <w:sz w:val="24"/>
                <w:szCs w:val="24"/>
              </w:rPr>
            </w:pPr>
            <w:r w:rsidRPr="00836CE6">
              <w:rPr>
                <w:rFonts w:ascii="Times New Roman" w:hAnsi="Times New Roman" w:cs="Times New Roman"/>
                <w:b/>
                <w:bCs/>
                <w:color w:val="000000" w:themeColor="text1"/>
                <w:sz w:val="24"/>
                <w:szCs w:val="24"/>
              </w:rPr>
              <w:t>Classe IV</w:t>
            </w:r>
          </w:p>
        </w:tc>
      </w:tr>
      <w:tr w:rsidR="00836CE6" w:rsidRPr="00836CE6" w:rsidTr="00677F05">
        <w:tc>
          <w:tcPr>
            <w:tcW w:w="235" w:type="dxa"/>
            <w:vAlign w:val="center"/>
          </w:tcPr>
          <w:p w:rsidR="00732F08" w:rsidRPr="00836CE6" w:rsidRDefault="00732F08" w:rsidP="00677F05">
            <w:pPr>
              <w:jc w:val="center"/>
              <w:rPr>
                <w:rFonts w:ascii="Times New Roman" w:hAnsi="Times New Roman" w:cs="Times New Roman"/>
                <w:b/>
                <w:bCs/>
                <w:color w:val="000000" w:themeColor="text1"/>
                <w:sz w:val="24"/>
                <w:szCs w:val="24"/>
              </w:rPr>
            </w:pPr>
          </w:p>
          <w:p w:rsidR="00732F08" w:rsidRPr="00836CE6" w:rsidRDefault="00732F08" w:rsidP="00677F05">
            <w:pPr>
              <w:jc w:val="center"/>
              <w:rPr>
                <w:rFonts w:ascii="Times New Roman" w:hAnsi="Times New Roman" w:cs="Times New Roman"/>
                <w:b/>
                <w:bCs/>
                <w:color w:val="000000" w:themeColor="text1"/>
                <w:sz w:val="24"/>
                <w:szCs w:val="24"/>
              </w:rPr>
            </w:pPr>
          </w:p>
          <w:p w:rsidR="00732F08" w:rsidRPr="00836CE6" w:rsidRDefault="00732F08" w:rsidP="00677F05">
            <w:pPr>
              <w:jc w:val="center"/>
              <w:rPr>
                <w:rFonts w:ascii="Times New Roman" w:hAnsi="Times New Roman" w:cs="Times New Roman"/>
                <w:b/>
                <w:bCs/>
                <w:color w:val="000000" w:themeColor="text1"/>
                <w:sz w:val="24"/>
                <w:szCs w:val="24"/>
              </w:rPr>
            </w:pPr>
          </w:p>
          <w:p w:rsidR="00732F08" w:rsidRPr="00836CE6" w:rsidRDefault="00732F08" w:rsidP="00677F05">
            <w:pPr>
              <w:jc w:val="center"/>
              <w:rPr>
                <w:rFonts w:ascii="Times New Roman" w:hAnsi="Times New Roman" w:cs="Times New Roman"/>
                <w:b/>
                <w:bCs/>
                <w:color w:val="000000" w:themeColor="text1"/>
                <w:sz w:val="24"/>
                <w:szCs w:val="24"/>
              </w:rPr>
            </w:pPr>
          </w:p>
          <w:p w:rsidR="00732F08" w:rsidRPr="00836CE6" w:rsidRDefault="00732F08" w:rsidP="00677F05">
            <w:pPr>
              <w:jc w:val="center"/>
              <w:rPr>
                <w:rFonts w:ascii="Times New Roman" w:hAnsi="Times New Roman" w:cs="Times New Roman"/>
                <w:b/>
                <w:bCs/>
                <w:color w:val="000000" w:themeColor="text1"/>
                <w:sz w:val="24"/>
                <w:szCs w:val="24"/>
              </w:rPr>
            </w:pPr>
          </w:p>
          <w:p w:rsidR="00732F08" w:rsidRPr="00836CE6" w:rsidRDefault="00732F08" w:rsidP="00677F05">
            <w:pPr>
              <w:jc w:val="center"/>
              <w:rPr>
                <w:rFonts w:ascii="Times New Roman" w:hAnsi="Times New Roman" w:cs="Times New Roman"/>
                <w:b/>
                <w:bCs/>
                <w:color w:val="000000" w:themeColor="text1"/>
                <w:sz w:val="24"/>
                <w:szCs w:val="24"/>
              </w:rPr>
            </w:pPr>
          </w:p>
          <w:p w:rsidR="00732F08" w:rsidRPr="00836CE6" w:rsidRDefault="00732F08" w:rsidP="00677F05">
            <w:pPr>
              <w:jc w:val="center"/>
              <w:rPr>
                <w:rFonts w:ascii="Times New Roman" w:hAnsi="Times New Roman" w:cs="Times New Roman"/>
                <w:b/>
                <w:bCs/>
                <w:color w:val="000000" w:themeColor="text1"/>
                <w:sz w:val="24"/>
                <w:szCs w:val="24"/>
              </w:rPr>
            </w:pPr>
          </w:p>
          <w:p w:rsidR="00732F08" w:rsidRPr="00836CE6" w:rsidRDefault="00732F08" w:rsidP="00677F05">
            <w:pPr>
              <w:jc w:val="center"/>
              <w:rPr>
                <w:rFonts w:ascii="Times New Roman" w:hAnsi="Times New Roman" w:cs="Times New Roman"/>
                <w:b/>
                <w:bCs/>
                <w:color w:val="000000" w:themeColor="text1"/>
                <w:sz w:val="24"/>
                <w:szCs w:val="24"/>
              </w:rPr>
            </w:pPr>
            <w:r w:rsidRPr="00836CE6">
              <w:rPr>
                <w:rFonts w:ascii="Times New Roman" w:hAnsi="Times New Roman" w:cs="Times New Roman"/>
                <w:b/>
                <w:bCs/>
                <w:color w:val="000000" w:themeColor="text1"/>
                <w:sz w:val="24"/>
                <w:szCs w:val="24"/>
              </w:rPr>
              <w:t>A</w:t>
            </w:r>
          </w:p>
        </w:tc>
        <w:tc>
          <w:tcPr>
            <w:tcW w:w="4695" w:type="dxa"/>
            <w:vAlign w:val="center"/>
          </w:tcPr>
          <w:p w:rsidR="00732F08" w:rsidRPr="00836CE6" w:rsidRDefault="00732F08" w:rsidP="00677F05">
            <w:pPr>
              <w:jc w:val="center"/>
              <w:rPr>
                <w:rFonts w:ascii="Times New Roman" w:hAnsi="Times New Roman" w:cs="Times New Roman"/>
                <w:color w:val="000000" w:themeColor="text1"/>
                <w:sz w:val="24"/>
                <w:szCs w:val="24"/>
              </w:rPr>
            </w:pPr>
            <w:r w:rsidRPr="00836CE6">
              <w:rPr>
                <w:rFonts w:ascii="Times New Roman" w:hAnsi="Times New Roman" w:cs="Times New Roman"/>
                <w:color w:val="000000" w:themeColor="text1"/>
                <w:sz w:val="24"/>
                <w:szCs w:val="24"/>
              </w:rPr>
              <w:t>Afeganistão, Armênia, Bangladesh, Belarus, Benin, Bolívia, Burkina-Fasso, Butão, Chile, Comores, República Popular Democrática da Coréia, Costa Rica, EI Salvador, Equador, Eslovênia, Filipinas, Gâmbia, Guiana, Guiné Bissau, Guiné, Honduras, Indonésia, Irã, Iraque, Laos, Líbano, Malásia, Maldivas, Marrocos, Mongólia, Myanmar, Namibia, Nauru, Nepal, Nicarágua, Panamá, Paraguai, Rep. Centro Africana, República Togolesa, Salomão, Samoa, Serra Leoa, Síria, Somália, Sri Lanka, Suriname, Tadjiquistão, Tailândia, Timor Leste, Tonga, Tunísia, Turcomenistão, Turquia, Tuvalu, Vietnã, Zimbábue.</w:t>
            </w:r>
          </w:p>
        </w:tc>
        <w:tc>
          <w:tcPr>
            <w:tcW w:w="877" w:type="dxa"/>
            <w:vAlign w:val="center"/>
          </w:tcPr>
          <w:p w:rsidR="00732F08" w:rsidRPr="00836CE6" w:rsidRDefault="00732F08" w:rsidP="00677F05">
            <w:pPr>
              <w:jc w:val="center"/>
              <w:rPr>
                <w:rFonts w:ascii="Times New Roman" w:hAnsi="Times New Roman" w:cs="Times New Roman"/>
                <w:color w:val="000000" w:themeColor="text1"/>
                <w:sz w:val="24"/>
                <w:szCs w:val="24"/>
              </w:rPr>
            </w:pPr>
            <w:r w:rsidRPr="00836CE6">
              <w:rPr>
                <w:rFonts w:ascii="Times New Roman" w:hAnsi="Times New Roman" w:cs="Times New Roman"/>
                <w:color w:val="000000" w:themeColor="text1"/>
                <w:sz w:val="24"/>
                <w:szCs w:val="24"/>
              </w:rPr>
              <w:t>200</w:t>
            </w:r>
          </w:p>
        </w:tc>
        <w:tc>
          <w:tcPr>
            <w:tcW w:w="947" w:type="dxa"/>
            <w:vAlign w:val="center"/>
          </w:tcPr>
          <w:p w:rsidR="00732F08" w:rsidRPr="00836CE6" w:rsidRDefault="00732F08" w:rsidP="00677F05">
            <w:pPr>
              <w:jc w:val="center"/>
              <w:rPr>
                <w:rFonts w:ascii="Times New Roman" w:hAnsi="Times New Roman" w:cs="Times New Roman"/>
                <w:color w:val="000000" w:themeColor="text1"/>
                <w:sz w:val="24"/>
                <w:szCs w:val="24"/>
              </w:rPr>
            </w:pPr>
            <w:r w:rsidRPr="00836CE6">
              <w:rPr>
                <w:rFonts w:ascii="Times New Roman" w:hAnsi="Times New Roman" w:cs="Times New Roman"/>
                <w:color w:val="000000" w:themeColor="text1"/>
                <w:sz w:val="24"/>
                <w:szCs w:val="24"/>
              </w:rPr>
              <w:t>190</w:t>
            </w:r>
          </w:p>
        </w:tc>
        <w:tc>
          <w:tcPr>
            <w:tcW w:w="870" w:type="dxa"/>
            <w:vAlign w:val="center"/>
          </w:tcPr>
          <w:p w:rsidR="00732F08" w:rsidRPr="00836CE6" w:rsidRDefault="00732F08" w:rsidP="00677F05">
            <w:pPr>
              <w:jc w:val="center"/>
              <w:rPr>
                <w:rFonts w:ascii="Times New Roman" w:hAnsi="Times New Roman" w:cs="Times New Roman"/>
                <w:color w:val="000000" w:themeColor="text1"/>
                <w:sz w:val="24"/>
                <w:szCs w:val="24"/>
              </w:rPr>
            </w:pPr>
            <w:r w:rsidRPr="00836CE6">
              <w:rPr>
                <w:rFonts w:ascii="Times New Roman" w:hAnsi="Times New Roman" w:cs="Times New Roman"/>
                <w:color w:val="000000" w:themeColor="text1"/>
                <w:sz w:val="24"/>
                <w:szCs w:val="24"/>
              </w:rPr>
              <w:t>180</w:t>
            </w:r>
          </w:p>
        </w:tc>
        <w:tc>
          <w:tcPr>
            <w:tcW w:w="870" w:type="dxa"/>
            <w:vAlign w:val="center"/>
          </w:tcPr>
          <w:p w:rsidR="00732F08" w:rsidRPr="00836CE6" w:rsidRDefault="00732F08" w:rsidP="00677F05">
            <w:pPr>
              <w:jc w:val="center"/>
              <w:rPr>
                <w:rFonts w:ascii="Times New Roman" w:hAnsi="Times New Roman" w:cs="Times New Roman"/>
                <w:color w:val="000000" w:themeColor="text1"/>
                <w:sz w:val="24"/>
                <w:szCs w:val="24"/>
              </w:rPr>
            </w:pPr>
            <w:r w:rsidRPr="00836CE6">
              <w:rPr>
                <w:rFonts w:ascii="Times New Roman" w:hAnsi="Times New Roman" w:cs="Times New Roman"/>
                <w:color w:val="000000" w:themeColor="text1"/>
                <w:sz w:val="24"/>
                <w:szCs w:val="24"/>
              </w:rPr>
              <w:t>170</w:t>
            </w:r>
          </w:p>
        </w:tc>
      </w:tr>
      <w:tr w:rsidR="00836CE6" w:rsidRPr="00836CE6" w:rsidTr="00677F05">
        <w:tc>
          <w:tcPr>
            <w:tcW w:w="235" w:type="dxa"/>
            <w:vAlign w:val="center"/>
          </w:tcPr>
          <w:p w:rsidR="00732F08" w:rsidRPr="00836CE6" w:rsidRDefault="00732F08" w:rsidP="00677F05">
            <w:pPr>
              <w:jc w:val="center"/>
              <w:rPr>
                <w:rFonts w:ascii="Times New Roman" w:hAnsi="Times New Roman" w:cs="Times New Roman"/>
                <w:b/>
                <w:bCs/>
                <w:color w:val="000000" w:themeColor="text1"/>
                <w:sz w:val="24"/>
                <w:szCs w:val="24"/>
              </w:rPr>
            </w:pPr>
          </w:p>
          <w:p w:rsidR="00732F08" w:rsidRPr="00836CE6" w:rsidRDefault="00732F08" w:rsidP="00677F05">
            <w:pPr>
              <w:jc w:val="center"/>
              <w:rPr>
                <w:rFonts w:ascii="Times New Roman" w:hAnsi="Times New Roman" w:cs="Times New Roman"/>
                <w:b/>
                <w:bCs/>
                <w:color w:val="000000" w:themeColor="text1"/>
                <w:sz w:val="24"/>
                <w:szCs w:val="24"/>
              </w:rPr>
            </w:pPr>
          </w:p>
          <w:p w:rsidR="00732F08" w:rsidRPr="00836CE6" w:rsidRDefault="00732F08" w:rsidP="00677F05">
            <w:pPr>
              <w:jc w:val="center"/>
              <w:rPr>
                <w:rFonts w:ascii="Times New Roman" w:hAnsi="Times New Roman" w:cs="Times New Roman"/>
                <w:b/>
                <w:bCs/>
                <w:color w:val="000000" w:themeColor="text1"/>
                <w:sz w:val="24"/>
                <w:szCs w:val="24"/>
              </w:rPr>
            </w:pPr>
          </w:p>
          <w:p w:rsidR="00732F08" w:rsidRPr="00836CE6" w:rsidRDefault="00732F08" w:rsidP="00677F05">
            <w:pPr>
              <w:jc w:val="center"/>
              <w:rPr>
                <w:rFonts w:ascii="Times New Roman" w:hAnsi="Times New Roman" w:cs="Times New Roman"/>
                <w:b/>
                <w:bCs/>
                <w:color w:val="000000" w:themeColor="text1"/>
                <w:sz w:val="24"/>
                <w:szCs w:val="24"/>
              </w:rPr>
            </w:pPr>
          </w:p>
          <w:p w:rsidR="00732F08" w:rsidRPr="00836CE6" w:rsidRDefault="00732F08" w:rsidP="00677F05">
            <w:pPr>
              <w:jc w:val="center"/>
              <w:rPr>
                <w:rFonts w:ascii="Times New Roman" w:hAnsi="Times New Roman" w:cs="Times New Roman"/>
                <w:b/>
                <w:bCs/>
                <w:color w:val="000000" w:themeColor="text1"/>
                <w:sz w:val="24"/>
                <w:szCs w:val="24"/>
              </w:rPr>
            </w:pPr>
          </w:p>
          <w:p w:rsidR="00732F08" w:rsidRPr="00836CE6" w:rsidRDefault="00732F08" w:rsidP="00677F05">
            <w:pPr>
              <w:jc w:val="center"/>
              <w:rPr>
                <w:rFonts w:ascii="Times New Roman" w:hAnsi="Times New Roman" w:cs="Times New Roman"/>
                <w:b/>
                <w:bCs/>
                <w:color w:val="000000" w:themeColor="text1"/>
                <w:sz w:val="24"/>
                <w:szCs w:val="24"/>
              </w:rPr>
            </w:pPr>
          </w:p>
          <w:p w:rsidR="00732F08" w:rsidRPr="00836CE6" w:rsidRDefault="00732F08" w:rsidP="00677F05">
            <w:pPr>
              <w:jc w:val="center"/>
              <w:rPr>
                <w:rFonts w:ascii="Times New Roman" w:hAnsi="Times New Roman" w:cs="Times New Roman"/>
                <w:b/>
                <w:bCs/>
                <w:color w:val="000000" w:themeColor="text1"/>
                <w:sz w:val="24"/>
                <w:szCs w:val="24"/>
              </w:rPr>
            </w:pPr>
          </w:p>
          <w:p w:rsidR="00732F08" w:rsidRPr="00836CE6" w:rsidRDefault="00732F08" w:rsidP="00677F05">
            <w:pPr>
              <w:jc w:val="center"/>
              <w:rPr>
                <w:rFonts w:ascii="Times New Roman" w:hAnsi="Times New Roman" w:cs="Times New Roman"/>
                <w:b/>
                <w:bCs/>
                <w:color w:val="000000" w:themeColor="text1"/>
                <w:sz w:val="24"/>
                <w:szCs w:val="24"/>
              </w:rPr>
            </w:pPr>
          </w:p>
          <w:p w:rsidR="00732F08" w:rsidRPr="00836CE6" w:rsidRDefault="00732F08" w:rsidP="00677F05">
            <w:pPr>
              <w:jc w:val="center"/>
              <w:rPr>
                <w:rFonts w:ascii="Times New Roman" w:hAnsi="Times New Roman" w:cs="Times New Roman"/>
                <w:b/>
                <w:bCs/>
                <w:color w:val="000000" w:themeColor="text1"/>
                <w:sz w:val="24"/>
                <w:szCs w:val="24"/>
              </w:rPr>
            </w:pPr>
            <w:r w:rsidRPr="00836CE6">
              <w:rPr>
                <w:rFonts w:ascii="Times New Roman" w:hAnsi="Times New Roman" w:cs="Times New Roman"/>
                <w:b/>
                <w:bCs/>
                <w:color w:val="000000" w:themeColor="text1"/>
                <w:sz w:val="24"/>
                <w:szCs w:val="24"/>
              </w:rPr>
              <w:t>B</w:t>
            </w:r>
          </w:p>
        </w:tc>
        <w:tc>
          <w:tcPr>
            <w:tcW w:w="4695" w:type="dxa"/>
            <w:vAlign w:val="center"/>
          </w:tcPr>
          <w:p w:rsidR="00732F08" w:rsidRPr="00836CE6" w:rsidRDefault="00732F08" w:rsidP="00677F05">
            <w:pPr>
              <w:jc w:val="center"/>
              <w:rPr>
                <w:rFonts w:ascii="Times New Roman" w:hAnsi="Times New Roman" w:cs="Times New Roman"/>
                <w:color w:val="000000" w:themeColor="text1"/>
                <w:sz w:val="24"/>
                <w:szCs w:val="24"/>
              </w:rPr>
            </w:pPr>
            <w:r w:rsidRPr="00836CE6">
              <w:rPr>
                <w:rFonts w:ascii="Times New Roman" w:hAnsi="Times New Roman" w:cs="Times New Roman"/>
                <w:color w:val="000000" w:themeColor="text1"/>
                <w:sz w:val="24"/>
                <w:szCs w:val="24"/>
              </w:rPr>
              <w:t>Áfica do Sul, Albânia, Andorra, Argélia, Argentina, Austrália, Beize, Bósnia-Herzegóvina, Burundi, CaboVerde, Camarões, Camboja, Catar, Chade, China, Chipre, Colómbia, Dominica, Egito, Eritréia, Estônia, Etiópia, Gana, Geórgia, Guiné- Equatorial, Haii, Hungria, lemen, lhas Marshal, India, Kiribati, Lesoto, Líbia, Macedônia, Madagascar, Malaui, Micronésia, Moçambique, Moldávia, Niger, Nigéria, Nova Zelândia, Palau, Papua Nova Guiné, Paquistão, Peru, Polônia, Quênia, República Dominicana, República Eslovaca, Romênia, Ruanda, São Tomé e Principe, Senegal, Sudão, Tanzânia, Uruguai, Uzbequistão, Venezuela</w:t>
            </w:r>
          </w:p>
        </w:tc>
        <w:tc>
          <w:tcPr>
            <w:tcW w:w="877" w:type="dxa"/>
            <w:vAlign w:val="center"/>
          </w:tcPr>
          <w:p w:rsidR="00732F08" w:rsidRPr="00836CE6" w:rsidRDefault="00732F08" w:rsidP="00677F05">
            <w:pPr>
              <w:jc w:val="center"/>
              <w:rPr>
                <w:rFonts w:ascii="Times New Roman" w:hAnsi="Times New Roman" w:cs="Times New Roman"/>
                <w:color w:val="000000" w:themeColor="text1"/>
                <w:sz w:val="24"/>
                <w:szCs w:val="24"/>
              </w:rPr>
            </w:pPr>
            <w:r w:rsidRPr="00836CE6">
              <w:rPr>
                <w:rFonts w:ascii="Times New Roman" w:hAnsi="Times New Roman" w:cs="Times New Roman"/>
                <w:color w:val="000000" w:themeColor="text1"/>
                <w:sz w:val="24"/>
                <w:szCs w:val="24"/>
              </w:rPr>
              <w:t>280</w:t>
            </w:r>
          </w:p>
        </w:tc>
        <w:tc>
          <w:tcPr>
            <w:tcW w:w="947" w:type="dxa"/>
            <w:vAlign w:val="center"/>
          </w:tcPr>
          <w:p w:rsidR="00732F08" w:rsidRPr="00836CE6" w:rsidRDefault="00732F08" w:rsidP="00677F05">
            <w:pPr>
              <w:jc w:val="center"/>
              <w:rPr>
                <w:rFonts w:ascii="Times New Roman" w:hAnsi="Times New Roman" w:cs="Times New Roman"/>
                <w:color w:val="000000" w:themeColor="text1"/>
                <w:sz w:val="24"/>
                <w:szCs w:val="24"/>
              </w:rPr>
            </w:pPr>
            <w:r w:rsidRPr="00836CE6">
              <w:rPr>
                <w:rFonts w:ascii="Times New Roman" w:hAnsi="Times New Roman" w:cs="Times New Roman"/>
                <w:color w:val="000000" w:themeColor="text1"/>
                <w:sz w:val="24"/>
                <w:szCs w:val="24"/>
              </w:rPr>
              <w:t>270</w:t>
            </w:r>
          </w:p>
        </w:tc>
        <w:tc>
          <w:tcPr>
            <w:tcW w:w="870" w:type="dxa"/>
            <w:vAlign w:val="center"/>
          </w:tcPr>
          <w:p w:rsidR="00732F08" w:rsidRPr="00836CE6" w:rsidRDefault="00732F08" w:rsidP="00677F05">
            <w:pPr>
              <w:jc w:val="center"/>
              <w:rPr>
                <w:rFonts w:ascii="Times New Roman" w:hAnsi="Times New Roman" w:cs="Times New Roman"/>
                <w:color w:val="000000" w:themeColor="text1"/>
                <w:sz w:val="24"/>
                <w:szCs w:val="24"/>
              </w:rPr>
            </w:pPr>
            <w:r w:rsidRPr="00836CE6">
              <w:rPr>
                <w:rFonts w:ascii="Times New Roman" w:hAnsi="Times New Roman" w:cs="Times New Roman"/>
                <w:color w:val="000000" w:themeColor="text1"/>
                <w:sz w:val="24"/>
                <w:szCs w:val="24"/>
              </w:rPr>
              <w:t>260</w:t>
            </w:r>
          </w:p>
        </w:tc>
        <w:tc>
          <w:tcPr>
            <w:tcW w:w="870" w:type="dxa"/>
            <w:vAlign w:val="center"/>
          </w:tcPr>
          <w:p w:rsidR="00732F08" w:rsidRPr="00836CE6" w:rsidRDefault="00732F08" w:rsidP="00677F05">
            <w:pPr>
              <w:jc w:val="center"/>
              <w:rPr>
                <w:rFonts w:ascii="Times New Roman" w:hAnsi="Times New Roman" w:cs="Times New Roman"/>
                <w:color w:val="000000" w:themeColor="text1"/>
                <w:sz w:val="24"/>
                <w:szCs w:val="24"/>
              </w:rPr>
            </w:pPr>
            <w:r w:rsidRPr="00836CE6">
              <w:rPr>
                <w:rFonts w:ascii="Times New Roman" w:hAnsi="Times New Roman" w:cs="Times New Roman"/>
                <w:color w:val="000000" w:themeColor="text1"/>
                <w:sz w:val="24"/>
                <w:szCs w:val="24"/>
              </w:rPr>
              <w:t>250</w:t>
            </w:r>
          </w:p>
        </w:tc>
      </w:tr>
      <w:tr w:rsidR="00836CE6" w:rsidRPr="00836CE6" w:rsidTr="00677F05">
        <w:tc>
          <w:tcPr>
            <w:tcW w:w="235" w:type="dxa"/>
            <w:vAlign w:val="center"/>
          </w:tcPr>
          <w:p w:rsidR="00732F08" w:rsidRPr="00836CE6" w:rsidRDefault="00732F08" w:rsidP="00677F05">
            <w:pPr>
              <w:jc w:val="center"/>
              <w:rPr>
                <w:rFonts w:ascii="Times New Roman" w:hAnsi="Times New Roman" w:cs="Times New Roman"/>
                <w:b/>
                <w:bCs/>
                <w:color w:val="000000" w:themeColor="text1"/>
                <w:sz w:val="24"/>
                <w:szCs w:val="24"/>
              </w:rPr>
            </w:pPr>
          </w:p>
          <w:p w:rsidR="00732F08" w:rsidRPr="00836CE6" w:rsidRDefault="00732F08" w:rsidP="00677F05">
            <w:pPr>
              <w:jc w:val="center"/>
              <w:rPr>
                <w:rFonts w:ascii="Times New Roman" w:hAnsi="Times New Roman" w:cs="Times New Roman"/>
                <w:b/>
                <w:bCs/>
                <w:color w:val="000000" w:themeColor="text1"/>
                <w:sz w:val="24"/>
                <w:szCs w:val="24"/>
              </w:rPr>
            </w:pPr>
          </w:p>
          <w:p w:rsidR="00732F08" w:rsidRPr="00836CE6" w:rsidRDefault="00732F08" w:rsidP="00677F05">
            <w:pPr>
              <w:jc w:val="center"/>
              <w:rPr>
                <w:rFonts w:ascii="Times New Roman" w:hAnsi="Times New Roman" w:cs="Times New Roman"/>
                <w:b/>
                <w:bCs/>
                <w:color w:val="000000" w:themeColor="text1"/>
                <w:sz w:val="24"/>
                <w:szCs w:val="24"/>
              </w:rPr>
            </w:pPr>
          </w:p>
          <w:p w:rsidR="00732F08" w:rsidRPr="00836CE6" w:rsidRDefault="00732F08" w:rsidP="00677F05">
            <w:pPr>
              <w:jc w:val="center"/>
              <w:rPr>
                <w:rFonts w:ascii="Times New Roman" w:hAnsi="Times New Roman" w:cs="Times New Roman"/>
                <w:b/>
                <w:bCs/>
                <w:color w:val="000000" w:themeColor="text1"/>
                <w:sz w:val="24"/>
                <w:szCs w:val="24"/>
              </w:rPr>
            </w:pPr>
          </w:p>
          <w:p w:rsidR="00732F08" w:rsidRPr="00836CE6" w:rsidRDefault="00732F08" w:rsidP="00677F05">
            <w:pPr>
              <w:jc w:val="center"/>
              <w:rPr>
                <w:rFonts w:ascii="Times New Roman" w:hAnsi="Times New Roman" w:cs="Times New Roman"/>
                <w:b/>
                <w:bCs/>
                <w:color w:val="000000" w:themeColor="text1"/>
                <w:sz w:val="24"/>
                <w:szCs w:val="24"/>
              </w:rPr>
            </w:pPr>
            <w:r w:rsidRPr="00836CE6">
              <w:rPr>
                <w:rFonts w:ascii="Times New Roman" w:hAnsi="Times New Roman" w:cs="Times New Roman"/>
                <w:b/>
                <w:bCs/>
                <w:color w:val="000000" w:themeColor="text1"/>
                <w:sz w:val="24"/>
                <w:szCs w:val="24"/>
              </w:rPr>
              <w:t>C</w:t>
            </w:r>
          </w:p>
        </w:tc>
        <w:tc>
          <w:tcPr>
            <w:tcW w:w="4695" w:type="dxa"/>
            <w:vAlign w:val="center"/>
          </w:tcPr>
          <w:p w:rsidR="00732F08" w:rsidRPr="00836CE6" w:rsidRDefault="00732F08" w:rsidP="00677F05">
            <w:pPr>
              <w:jc w:val="center"/>
              <w:rPr>
                <w:rFonts w:ascii="Times New Roman" w:hAnsi="Times New Roman" w:cs="Times New Roman"/>
                <w:color w:val="000000" w:themeColor="text1"/>
                <w:sz w:val="24"/>
                <w:szCs w:val="24"/>
              </w:rPr>
            </w:pPr>
            <w:r w:rsidRPr="00836CE6">
              <w:rPr>
                <w:rFonts w:ascii="Times New Roman" w:hAnsi="Times New Roman" w:cs="Times New Roman"/>
                <w:color w:val="000000" w:themeColor="text1"/>
                <w:sz w:val="24"/>
                <w:szCs w:val="24"/>
              </w:rPr>
              <w:t>Antigua e Barbuda, Arábia Saudita, Azerbaidjão, Bahamas, Bareine, Botsuana, Brunei Darussalam, Bulgária, Canadá, Cingapura, Congo, Costa do Marfim, Cuba, Djibuti, Emirados Árabes, Gabão, Guatemala, Jamaica, Jordânia, Letônia, Libéria, Lituânia, Mali, Malta, Maurício, Mauritânia, México, República Democrática do Congo, República Tcheca, Rússia, San Marino, Santa Lúcia, São Cristovão e Névis, São Vicente e Granadinas, Taiwan, Trinidad e Tobago, Ucrânia, Uganda, Zâmbia.</w:t>
            </w:r>
          </w:p>
          <w:p w:rsidR="00732F08" w:rsidRPr="00836CE6" w:rsidRDefault="00732F08" w:rsidP="00677F05">
            <w:pPr>
              <w:jc w:val="center"/>
              <w:rPr>
                <w:rFonts w:ascii="Times New Roman" w:hAnsi="Times New Roman" w:cs="Times New Roman"/>
                <w:color w:val="000000" w:themeColor="text1"/>
                <w:sz w:val="24"/>
                <w:szCs w:val="24"/>
              </w:rPr>
            </w:pPr>
          </w:p>
        </w:tc>
        <w:tc>
          <w:tcPr>
            <w:tcW w:w="877" w:type="dxa"/>
            <w:vAlign w:val="center"/>
          </w:tcPr>
          <w:p w:rsidR="00732F08" w:rsidRPr="00836CE6" w:rsidRDefault="00732F08" w:rsidP="00677F05">
            <w:pPr>
              <w:jc w:val="center"/>
              <w:rPr>
                <w:rFonts w:ascii="Times New Roman" w:hAnsi="Times New Roman" w:cs="Times New Roman"/>
                <w:color w:val="000000" w:themeColor="text1"/>
                <w:sz w:val="24"/>
                <w:szCs w:val="24"/>
              </w:rPr>
            </w:pPr>
            <w:r w:rsidRPr="00836CE6">
              <w:rPr>
                <w:rFonts w:ascii="Times New Roman" w:hAnsi="Times New Roman" w:cs="Times New Roman"/>
                <w:color w:val="000000" w:themeColor="text1"/>
                <w:sz w:val="24"/>
                <w:szCs w:val="24"/>
              </w:rPr>
              <w:lastRenderedPageBreak/>
              <w:t>330</w:t>
            </w:r>
          </w:p>
        </w:tc>
        <w:tc>
          <w:tcPr>
            <w:tcW w:w="947" w:type="dxa"/>
            <w:vAlign w:val="center"/>
          </w:tcPr>
          <w:p w:rsidR="00732F08" w:rsidRPr="00836CE6" w:rsidRDefault="00732F08" w:rsidP="00677F05">
            <w:pPr>
              <w:jc w:val="center"/>
              <w:rPr>
                <w:rFonts w:ascii="Times New Roman" w:hAnsi="Times New Roman" w:cs="Times New Roman"/>
                <w:color w:val="000000" w:themeColor="text1"/>
                <w:sz w:val="24"/>
                <w:szCs w:val="24"/>
              </w:rPr>
            </w:pPr>
            <w:r w:rsidRPr="00836CE6">
              <w:rPr>
                <w:rFonts w:ascii="Times New Roman" w:hAnsi="Times New Roman" w:cs="Times New Roman"/>
                <w:color w:val="000000" w:themeColor="text1"/>
                <w:sz w:val="24"/>
                <w:szCs w:val="24"/>
              </w:rPr>
              <w:t>320</w:t>
            </w:r>
          </w:p>
        </w:tc>
        <w:tc>
          <w:tcPr>
            <w:tcW w:w="870" w:type="dxa"/>
            <w:vAlign w:val="center"/>
          </w:tcPr>
          <w:p w:rsidR="00732F08" w:rsidRPr="00836CE6" w:rsidRDefault="00732F08" w:rsidP="00677F05">
            <w:pPr>
              <w:jc w:val="center"/>
              <w:rPr>
                <w:rFonts w:ascii="Times New Roman" w:hAnsi="Times New Roman" w:cs="Times New Roman"/>
                <w:color w:val="000000" w:themeColor="text1"/>
                <w:sz w:val="24"/>
                <w:szCs w:val="24"/>
              </w:rPr>
            </w:pPr>
            <w:r w:rsidRPr="00836CE6">
              <w:rPr>
                <w:rFonts w:ascii="Times New Roman" w:hAnsi="Times New Roman" w:cs="Times New Roman"/>
                <w:color w:val="000000" w:themeColor="text1"/>
                <w:sz w:val="24"/>
                <w:szCs w:val="24"/>
              </w:rPr>
              <w:t>310</w:t>
            </w:r>
          </w:p>
        </w:tc>
        <w:tc>
          <w:tcPr>
            <w:tcW w:w="870" w:type="dxa"/>
            <w:vAlign w:val="center"/>
          </w:tcPr>
          <w:p w:rsidR="00732F08" w:rsidRPr="00836CE6" w:rsidRDefault="00732F08" w:rsidP="00677F05">
            <w:pPr>
              <w:jc w:val="center"/>
              <w:rPr>
                <w:rFonts w:ascii="Times New Roman" w:hAnsi="Times New Roman" w:cs="Times New Roman"/>
                <w:color w:val="000000" w:themeColor="text1"/>
                <w:sz w:val="24"/>
                <w:szCs w:val="24"/>
              </w:rPr>
            </w:pPr>
            <w:r w:rsidRPr="00836CE6">
              <w:rPr>
                <w:rFonts w:ascii="Times New Roman" w:hAnsi="Times New Roman" w:cs="Times New Roman"/>
                <w:color w:val="000000" w:themeColor="text1"/>
                <w:sz w:val="24"/>
                <w:szCs w:val="24"/>
              </w:rPr>
              <w:t>300</w:t>
            </w:r>
          </w:p>
        </w:tc>
      </w:tr>
      <w:tr w:rsidR="00836CE6" w:rsidRPr="00836CE6" w:rsidTr="00677F05">
        <w:tc>
          <w:tcPr>
            <w:tcW w:w="235" w:type="dxa"/>
            <w:vAlign w:val="center"/>
          </w:tcPr>
          <w:p w:rsidR="00732F08" w:rsidRPr="00836CE6" w:rsidRDefault="00732F08" w:rsidP="00677F05">
            <w:pPr>
              <w:jc w:val="center"/>
              <w:rPr>
                <w:rFonts w:ascii="Times New Roman" w:hAnsi="Times New Roman" w:cs="Times New Roman"/>
                <w:b/>
                <w:bCs/>
                <w:color w:val="000000" w:themeColor="text1"/>
                <w:sz w:val="24"/>
                <w:szCs w:val="24"/>
              </w:rPr>
            </w:pPr>
          </w:p>
          <w:p w:rsidR="00732F08" w:rsidRPr="00836CE6" w:rsidRDefault="00732F08" w:rsidP="00677F05">
            <w:pPr>
              <w:jc w:val="center"/>
              <w:rPr>
                <w:rFonts w:ascii="Times New Roman" w:hAnsi="Times New Roman" w:cs="Times New Roman"/>
                <w:b/>
                <w:bCs/>
                <w:color w:val="000000" w:themeColor="text1"/>
                <w:sz w:val="24"/>
                <w:szCs w:val="24"/>
              </w:rPr>
            </w:pPr>
          </w:p>
          <w:p w:rsidR="00732F08" w:rsidRPr="00836CE6" w:rsidRDefault="00732F08" w:rsidP="00677F05">
            <w:pPr>
              <w:jc w:val="center"/>
              <w:rPr>
                <w:rFonts w:ascii="Times New Roman" w:hAnsi="Times New Roman" w:cs="Times New Roman"/>
                <w:b/>
                <w:bCs/>
                <w:color w:val="000000" w:themeColor="text1"/>
                <w:sz w:val="24"/>
                <w:szCs w:val="24"/>
              </w:rPr>
            </w:pPr>
          </w:p>
          <w:p w:rsidR="00732F08" w:rsidRPr="00836CE6" w:rsidRDefault="00732F08" w:rsidP="00677F05">
            <w:pPr>
              <w:jc w:val="center"/>
              <w:rPr>
                <w:rFonts w:ascii="Times New Roman" w:hAnsi="Times New Roman" w:cs="Times New Roman"/>
                <w:b/>
                <w:bCs/>
                <w:color w:val="000000" w:themeColor="text1"/>
                <w:sz w:val="24"/>
                <w:szCs w:val="24"/>
              </w:rPr>
            </w:pPr>
          </w:p>
          <w:p w:rsidR="00732F08" w:rsidRPr="00836CE6" w:rsidRDefault="00732F08" w:rsidP="00677F05">
            <w:pPr>
              <w:jc w:val="center"/>
              <w:rPr>
                <w:rFonts w:ascii="Times New Roman" w:hAnsi="Times New Roman" w:cs="Times New Roman"/>
                <w:b/>
                <w:bCs/>
                <w:color w:val="000000" w:themeColor="text1"/>
                <w:sz w:val="24"/>
                <w:szCs w:val="24"/>
              </w:rPr>
            </w:pPr>
            <w:r w:rsidRPr="00836CE6">
              <w:rPr>
                <w:rFonts w:ascii="Times New Roman" w:hAnsi="Times New Roman" w:cs="Times New Roman"/>
                <w:b/>
                <w:bCs/>
                <w:color w:val="000000" w:themeColor="text1"/>
                <w:sz w:val="24"/>
                <w:szCs w:val="24"/>
              </w:rPr>
              <w:t>D</w:t>
            </w:r>
          </w:p>
        </w:tc>
        <w:tc>
          <w:tcPr>
            <w:tcW w:w="4695" w:type="dxa"/>
            <w:vAlign w:val="center"/>
          </w:tcPr>
          <w:p w:rsidR="00732F08" w:rsidRPr="00836CE6" w:rsidRDefault="00732F08" w:rsidP="00677F05">
            <w:pPr>
              <w:spacing w:after="200" w:line="276" w:lineRule="auto"/>
              <w:jc w:val="center"/>
              <w:rPr>
                <w:rFonts w:ascii="Times New Roman" w:hAnsi="Times New Roman" w:cs="Times New Roman"/>
                <w:color w:val="000000" w:themeColor="text1"/>
                <w:sz w:val="24"/>
                <w:szCs w:val="24"/>
              </w:rPr>
            </w:pPr>
            <w:r w:rsidRPr="00836CE6">
              <w:rPr>
                <w:rFonts w:ascii="Times New Roman" w:hAnsi="Times New Roman" w:cs="Times New Roman"/>
                <w:color w:val="000000" w:themeColor="text1"/>
                <w:sz w:val="24"/>
                <w:szCs w:val="24"/>
              </w:rPr>
              <w:t>Alemanha, Angola, Áustria, Barbados, Bélgica, Cazaquistão, Coréia do Sul, Croácia, Dinamarca, Espanha, Estados Unidos da América, Finlândia, França, Granada, Grécia, Hong Kong, Irlanda, Islândia, Israel, Itália, Japão, Kuaite, Liechtenstein, Luxemburgo, Mônaco, Montenegro, Noruega, Omã, Países Baixos, Portugal, Reino Unido, República Quirguiz, Seicheles, Sérvia, Suazilândia, Suécia, Suíça, Vanuatu.</w:t>
            </w:r>
          </w:p>
        </w:tc>
        <w:tc>
          <w:tcPr>
            <w:tcW w:w="877" w:type="dxa"/>
            <w:vAlign w:val="center"/>
          </w:tcPr>
          <w:p w:rsidR="00732F08" w:rsidRPr="00836CE6" w:rsidRDefault="00732F08" w:rsidP="00677F05">
            <w:pPr>
              <w:jc w:val="center"/>
              <w:rPr>
                <w:rFonts w:ascii="Times New Roman" w:hAnsi="Times New Roman" w:cs="Times New Roman"/>
                <w:color w:val="000000" w:themeColor="text1"/>
                <w:sz w:val="24"/>
                <w:szCs w:val="24"/>
              </w:rPr>
            </w:pPr>
            <w:r w:rsidRPr="00836CE6">
              <w:rPr>
                <w:rFonts w:ascii="Times New Roman" w:hAnsi="Times New Roman" w:cs="Times New Roman"/>
                <w:color w:val="000000" w:themeColor="text1"/>
                <w:sz w:val="24"/>
                <w:szCs w:val="24"/>
              </w:rPr>
              <w:t>420</w:t>
            </w:r>
          </w:p>
        </w:tc>
        <w:tc>
          <w:tcPr>
            <w:tcW w:w="947" w:type="dxa"/>
            <w:vAlign w:val="center"/>
          </w:tcPr>
          <w:p w:rsidR="00732F08" w:rsidRPr="00836CE6" w:rsidRDefault="00732F08" w:rsidP="00677F05">
            <w:pPr>
              <w:jc w:val="center"/>
              <w:rPr>
                <w:rFonts w:ascii="Times New Roman" w:hAnsi="Times New Roman" w:cs="Times New Roman"/>
                <w:color w:val="000000" w:themeColor="text1"/>
                <w:sz w:val="24"/>
                <w:szCs w:val="24"/>
              </w:rPr>
            </w:pPr>
            <w:r w:rsidRPr="00836CE6">
              <w:rPr>
                <w:rFonts w:ascii="Times New Roman" w:hAnsi="Times New Roman" w:cs="Times New Roman"/>
                <w:color w:val="000000" w:themeColor="text1"/>
                <w:sz w:val="24"/>
                <w:szCs w:val="24"/>
              </w:rPr>
              <w:t>390</w:t>
            </w:r>
          </w:p>
        </w:tc>
        <w:tc>
          <w:tcPr>
            <w:tcW w:w="870" w:type="dxa"/>
            <w:vAlign w:val="center"/>
          </w:tcPr>
          <w:p w:rsidR="00732F08" w:rsidRPr="00836CE6" w:rsidRDefault="00732F08" w:rsidP="00677F05">
            <w:pPr>
              <w:jc w:val="center"/>
              <w:rPr>
                <w:rFonts w:ascii="Times New Roman" w:hAnsi="Times New Roman" w:cs="Times New Roman"/>
                <w:color w:val="000000" w:themeColor="text1"/>
                <w:sz w:val="24"/>
                <w:szCs w:val="24"/>
              </w:rPr>
            </w:pPr>
            <w:r w:rsidRPr="00836CE6">
              <w:rPr>
                <w:rFonts w:ascii="Times New Roman" w:hAnsi="Times New Roman" w:cs="Times New Roman"/>
                <w:color w:val="000000" w:themeColor="text1"/>
                <w:sz w:val="24"/>
                <w:szCs w:val="24"/>
              </w:rPr>
              <w:t>370</w:t>
            </w:r>
          </w:p>
        </w:tc>
        <w:tc>
          <w:tcPr>
            <w:tcW w:w="870" w:type="dxa"/>
            <w:vAlign w:val="center"/>
          </w:tcPr>
          <w:p w:rsidR="00732F08" w:rsidRPr="00836CE6" w:rsidRDefault="00732F08" w:rsidP="00677F05">
            <w:pPr>
              <w:jc w:val="center"/>
              <w:rPr>
                <w:rFonts w:ascii="Times New Roman" w:hAnsi="Times New Roman" w:cs="Times New Roman"/>
                <w:color w:val="000000" w:themeColor="text1"/>
                <w:sz w:val="24"/>
                <w:szCs w:val="24"/>
              </w:rPr>
            </w:pPr>
            <w:r w:rsidRPr="00836CE6">
              <w:rPr>
                <w:rFonts w:ascii="Times New Roman" w:hAnsi="Times New Roman" w:cs="Times New Roman"/>
                <w:color w:val="000000" w:themeColor="text1"/>
                <w:sz w:val="24"/>
                <w:szCs w:val="24"/>
              </w:rPr>
              <w:t>350</w:t>
            </w:r>
          </w:p>
        </w:tc>
      </w:tr>
    </w:tbl>
    <w:p w:rsidR="00FC1288" w:rsidRPr="00836CE6" w:rsidRDefault="00FC1288" w:rsidP="00FC1288">
      <w:pPr>
        <w:spacing w:line="360" w:lineRule="auto"/>
        <w:ind w:firstLine="1418"/>
        <w:jc w:val="both"/>
        <w:rPr>
          <w:rFonts w:ascii="Times New Roman" w:hAnsi="Times New Roman" w:cs="Times New Roman"/>
          <w:b/>
          <w:bCs/>
          <w:color w:val="000000" w:themeColor="text1"/>
          <w:sz w:val="24"/>
          <w:szCs w:val="24"/>
          <w:u w:val="single"/>
        </w:rPr>
      </w:pPr>
    </w:p>
    <w:sectPr w:rsidR="00FC1288" w:rsidRPr="00836CE6" w:rsidSect="00883ED6">
      <w:headerReference w:type="default" r:id="rId8"/>
      <w:footerReference w:type="default" r:id="rId9"/>
      <w:pgSz w:w="11909" w:h="16834"/>
      <w:pgMar w:top="2269" w:right="1440" w:bottom="709" w:left="1985" w:header="720" w:footer="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4CA6" w:rsidRDefault="00614CA6">
      <w:pPr>
        <w:spacing w:line="240" w:lineRule="auto"/>
      </w:pPr>
      <w:r>
        <w:separator/>
      </w:r>
    </w:p>
  </w:endnote>
  <w:endnote w:type="continuationSeparator" w:id="0">
    <w:p w:rsidR="00614CA6" w:rsidRDefault="00614CA6">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1" w:fontKey="{6DB1B0F7-8B09-4965-B081-D55D96A2EC11}"/>
  </w:font>
  <w:font w:name="Cambria">
    <w:panose1 w:val="02040503050406030204"/>
    <w:charset w:val="00"/>
    <w:family w:val="roman"/>
    <w:pitch w:val="variable"/>
    <w:sig w:usb0="E00006FF" w:usb1="420024FF" w:usb2="02000000" w:usb3="00000000" w:csb0="0000019F" w:csb1="00000000"/>
    <w:embedRegular r:id="rId2" w:fontKey="{6CFA65D4-35AC-4EED-9D1C-0DDD2C25E8F8}"/>
  </w:font>
  <w:font w:name="Tahoma">
    <w:panose1 w:val="020B0604030504040204"/>
    <w:charset w:val="00"/>
    <w:family w:val="swiss"/>
    <w:pitch w:val="variable"/>
    <w:sig w:usb0="E1002EFF" w:usb1="C000605B" w:usb2="00000029" w:usb3="00000000" w:csb0="000101FF" w:csb1="00000000"/>
    <w:embedRegular r:id="rId3" w:fontKey="{2B788646-9A55-48FA-9B0C-13366FCF9593}"/>
  </w:font>
  <w:font w:name="Calibri">
    <w:panose1 w:val="020F0502020204030204"/>
    <w:charset w:val="00"/>
    <w:family w:val="swiss"/>
    <w:pitch w:val="variable"/>
    <w:sig w:usb0="E4002EFF" w:usb1="C000247B" w:usb2="00000009" w:usb3="00000000" w:csb0="000001FF" w:csb1="00000000"/>
    <w:embedRegular r:id="rId4" w:fontKey="{D16CB1F1-5850-4A60-990A-28705FFCD453}"/>
    <w:embedBold r:id="rId5" w:fontKey="{C7D19F0B-4150-4AE5-9873-94836905B270}"/>
  </w:font>
  <w:font w:name="Comfortaa">
    <w:altName w:val="Times New Roman"/>
    <w:charset w:val="00"/>
    <w:family w:val="roman"/>
    <w:pitch w:val="variable"/>
    <w:sig w:usb0="00000000" w:usb1="00000000" w:usb2="00000000" w:usb3="00000000" w:csb0="00000000" w:csb1="00000000"/>
    <w:embedRegular r:id="rId6" w:fontKey="{A68DA143-E513-4F73-803A-2969F2C45D4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3B5" w:rsidRDefault="002D33B5"/>
  <w:p w:rsidR="00AF767D" w:rsidRDefault="005044E9" w:rsidP="00AF767D">
    <w:pPr>
      <w:jc w:val="center"/>
      <w:rPr>
        <w:rFonts w:ascii="Comfortaa" w:eastAsia="Comfortaa" w:hAnsi="Comfortaa" w:cs="Comfortaa"/>
        <w:sz w:val="12"/>
        <w:szCs w:val="12"/>
      </w:rPr>
    </w:pPr>
    <w:r>
      <w:rPr>
        <w:rFonts w:ascii="Comfortaa" w:eastAsia="Comfortaa" w:hAnsi="Comfortaa" w:cs="Comfortaa"/>
        <w:sz w:val="12"/>
        <w:szCs w:val="12"/>
      </w:rPr>
      <w:t>Paço Municipal Francisco da Rosa Muniz</w:t>
    </w:r>
    <w:r w:rsidR="003A6764" w:rsidRPr="00AF767D">
      <w:rPr>
        <w:rFonts w:ascii="Comfortaa" w:eastAsia="Comfortaa" w:hAnsi="Comfortaa" w:cs="Comfortaa"/>
        <w:sz w:val="12"/>
        <w:szCs w:val="12"/>
      </w:rPr>
      <w:t xml:space="preserve">, </w:t>
    </w:r>
    <w:r w:rsidR="005E648B" w:rsidRPr="00AF767D">
      <w:rPr>
        <w:rFonts w:ascii="Comfortaa" w:eastAsia="Comfortaa" w:hAnsi="Comfortaa" w:cs="Comfortaa"/>
        <w:sz w:val="12"/>
        <w:szCs w:val="12"/>
      </w:rPr>
      <w:t>Rua Coelho Rodrigues, 174</w:t>
    </w:r>
    <w:r w:rsidR="00F340FC" w:rsidRPr="00AF767D">
      <w:rPr>
        <w:rFonts w:ascii="Comfortaa" w:eastAsia="Comfortaa" w:hAnsi="Comfortaa" w:cs="Comfortaa"/>
        <w:sz w:val="12"/>
        <w:szCs w:val="12"/>
      </w:rPr>
      <w:t xml:space="preserve">, </w:t>
    </w:r>
    <w:r>
      <w:rPr>
        <w:rFonts w:ascii="Comfortaa" w:eastAsia="Comfortaa" w:hAnsi="Comfortaa" w:cs="Comfortaa"/>
        <w:sz w:val="12"/>
        <w:szCs w:val="12"/>
      </w:rPr>
      <w:t>Anexo I</w:t>
    </w:r>
    <w:r w:rsidR="00F340FC" w:rsidRPr="00AF767D">
      <w:rPr>
        <w:rFonts w:ascii="Comfortaa" w:eastAsia="Comfortaa" w:hAnsi="Comfortaa" w:cs="Comfortaa"/>
        <w:sz w:val="12"/>
        <w:szCs w:val="12"/>
      </w:rPr>
      <w:t xml:space="preserve">, </w:t>
    </w:r>
    <w:r>
      <w:rPr>
        <w:rFonts w:ascii="Comfortaa" w:eastAsia="Comfortaa" w:hAnsi="Comfortaa" w:cs="Comfortaa"/>
        <w:sz w:val="12"/>
        <w:szCs w:val="12"/>
      </w:rPr>
      <w:t>2</w:t>
    </w:r>
    <w:r w:rsidR="00AF767D" w:rsidRPr="00AF767D">
      <w:rPr>
        <w:rFonts w:ascii="Comfortaa" w:eastAsia="Comfortaa" w:hAnsi="Comfortaa" w:cs="Comfortaa"/>
        <w:sz w:val="12"/>
        <w:szCs w:val="12"/>
      </w:rPr>
      <w:t>º Andar</w:t>
    </w:r>
    <w:r w:rsidR="00F340FC" w:rsidRPr="00AF767D">
      <w:rPr>
        <w:rFonts w:ascii="Comfortaa" w:eastAsia="Comfortaa" w:hAnsi="Comfortaa" w:cs="Comfortaa"/>
        <w:sz w:val="12"/>
        <w:szCs w:val="12"/>
      </w:rPr>
      <w:t>,</w:t>
    </w:r>
    <w:r w:rsidR="005E648B" w:rsidRPr="00AF767D">
      <w:rPr>
        <w:rFonts w:ascii="Comfortaa" w:eastAsia="Comfortaa" w:hAnsi="Comfortaa" w:cs="Comfortaa"/>
        <w:sz w:val="12"/>
        <w:szCs w:val="12"/>
      </w:rPr>
      <w:t xml:space="preserve"> Centro, Araripina </w:t>
    </w:r>
    <w:r w:rsidR="00AF767D" w:rsidRPr="00AF767D">
      <w:rPr>
        <w:rFonts w:ascii="Comfortaa" w:eastAsia="Comfortaa" w:hAnsi="Comfortaa" w:cs="Comfortaa"/>
        <w:sz w:val="12"/>
        <w:szCs w:val="12"/>
      </w:rPr>
      <w:t>–</w:t>
    </w:r>
    <w:r w:rsidR="005E648B" w:rsidRPr="00AF767D">
      <w:rPr>
        <w:rFonts w:ascii="Comfortaa" w:eastAsia="Comfortaa" w:hAnsi="Comfortaa" w:cs="Comfortaa"/>
        <w:sz w:val="12"/>
        <w:szCs w:val="12"/>
      </w:rPr>
      <w:t xml:space="preserve"> PE</w:t>
    </w:r>
    <w:r w:rsidR="00AF767D" w:rsidRPr="00AF767D">
      <w:rPr>
        <w:rFonts w:ascii="Comfortaa" w:eastAsia="Comfortaa" w:hAnsi="Comfortaa" w:cs="Comfortaa"/>
        <w:sz w:val="12"/>
        <w:szCs w:val="12"/>
      </w:rPr>
      <w:t>, CEP 56282-159</w:t>
    </w:r>
  </w:p>
  <w:p w:rsidR="00AF767D" w:rsidRPr="00C4551C" w:rsidRDefault="00AF767D" w:rsidP="00AF767D">
    <w:pPr>
      <w:jc w:val="center"/>
      <w:rPr>
        <w:rFonts w:ascii="Comfortaa" w:eastAsia="Comfortaa" w:hAnsi="Comfortaa" w:cs="Comfortaa"/>
        <w:sz w:val="13"/>
        <w:szCs w:val="13"/>
      </w:rPr>
    </w:pPr>
    <w:r>
      <w:rPr>
        <w:rFonts w:ascii="Comfortaa" w:eastAsia="Comfortaa" w:hAnsi="Comfortaa" w:cs="Comfortaa"/>
        <w:sz w:val="13"/>
        <w:szCs w:val="13"/>
      </w:rPr>
      <w:t xml:space="preserve">Contatos: (87) 98149-0429 / </w:t>
    </w:r>
    <w:r w:rsidR="005044E9">
      <w:rPr>
        <w:rFonts w:ascii="Comfortaa" w:eastAsia="Comfortaa" w:hAnsi="Comfortaa" w:cs="Comfortaa"/>
        <w:sz w:val="13"/>
        <w:szCs w:val="13"/>
      </w:rPr>
      <w:t>gabinete.prefeito</w:t>
    </w:r>
    <w:r>
      <w:rPr>
        <w:rFonts w:ascii="Comfortaa" w:eastAsia="Comfortaa" w:hAnsi="Comfortaa" w:cs="Comfortaa"/>
        <w:sz w:val="13"/>
        <w:szCs w:val="13"/>
      </w:rPr>
      <w:t>@araripina.pe.gov.br</w:t>
    </w:r>
  </w:p>
  <w:p w:rsidR="00AF767D" w:rsidRPr="00AF767D" w:rsidRDefault="00AF767D" w:rsidP="00AF767D">
    <w:pPr>
      <w:jc w:val="center"/>
      <w:rPr>
        <w:rFonts w:ascii="Comfortaa" w:eastAsia="Comfortaa" w:hAnsi="Comfortaa" w:cs="Comfortaa"/>
        <w:sz w:val="12"/>
        <w:szCs w:val="12"/>
      </w:rPr>
    </w:pPr>
  </w:p>
  <w:p w:rsidR="002D33B5" w:rsidRPr="00F340FC" w:rsidRDefault="002D33B5" w:rsidP="003C4158">
    <w:pPr>
      <w:jc w:val="center"/>
      <w:rPr>
        <w:rFonts w:ascii="Comfortaa" w:eastAsia="Comfortaa" w:hAnsi="Comfortaa" w:cs="Comfortaa"/>
        <w:sz w:val="14"/>
        <w:szCs w:val="1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4CA6" w:rsidRDefault="00614CA6">
      <w:pPr>
        <w:spacing w:line="240" w:lineRule="auto"/>
      </w:pPr>
      <w:r>
        <w:separator/>
      </w:r>
    </w:p>
  </w:footnote>
  <w:footnote w:type="continuationSeparator" w:id="0">
    <w:p w:rsidR="00614CA6" w:rsidRDefault="00614CA6">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3B5" w:rsidRDefault="00883ED6" w:rsidP="003735F6">
    <w:pPr>
      <w:ind w:left="142" w:hanging="142"/>
    </w:pPr>
    <w:r>
      <w:rPr>
        <w:noProof/>
      </w:rPr>
      <w:drawing>
        <wp:anchor distT="0" distB="0" distL="114300" distR="114300" simplePos="0" relativeHeight="251657216" behindDoc="1" locked="0" layoutInCell="1" allowOverlap="1">
          <wp:simplePos x="0" y="0"/>
          <wp:positionH relativeFrom="page">
            <wp:posOffset>-5124450</wp:posOffset>
          </wp:positionH>
          <wp:positionV relativeFrom="paragraph">
            <wp:posOffset>4676775</wp:posOffset>
          </wp:positionV>
          <wp:extent cx="10739755" cy="483870"/>
          <wp:effectExtent l="3493" t="0" r="7937" b="7938"/>
          <wp:wrapNone/>
          <wp:docPr id="13812392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rot="5400000">
                    <a:off x="0" y="0"/>
                    <a:ext cx="10739755" cy="483870"/>
                  </a:xfrm>
                  <a:prstGeom prst="rect">
                    <a:avLst/>
                  </a:prstGeom>
                  <a:ln/>
                </pic:spPr>
              </pic:pic>
            </a:graphicData>
          </a:graphic>
        </wp:anchor>
      </w:drawing>
    </w:r>
    <w:r w:rsidR="00131A22">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left:0;text-align:left;margin-left:-7.1pt;margin-top:53.55pt;width:451.3pt;height:562.85pt;z-index:-251658240;mso-position-horizontal-relative:margin;mso-position-vertical-relative:margin">
          <v:imagedata r:id="rId2" o:title="image3"/>
          <w10:wrap anchorx="margin" anchory="margin"/>
        </v:shape>
      </w:pict>
    </w:r>
    <w:r w:rsidR="005E648B">
      <w:rPr>
        <w:noProof/>
      </w:rPr>
      <w:drawing>
        <wp:inline distT="114300" distB="114300" distL="114300" distR="114300">
          <wp:extent cx="2378280" cy="692555"/>
          <wp:effectExtent l="0" t="0" r="3175" b="0"/>
          <wp:docPr id="1462315513" name="image1.png"/>
          <wp:cNvGraphicFramePr/>
          <a:graphic xmlns:a="http://schemas.openxmlformats.org/drawingml/2006/main">
            <a:graphicData uri="http://schemas.openxmlformats.org/drawingml/2006/picture">
              <pic:pic xmlns:pic="http://schemas.openxmlformats.org/drawingml/2006/picture">
                <pic:nvPicPr>
                  <pic:cNvPr id="767049595" name="image1.png"/>
                  <pic:cNvPicPr preferRelativeResize="0"/>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78280" cy="692555"/>
                  </a:xfrm>
                  <a:prstGeom prst="rect">
                    <a:avLst/>
                  </a:prstGeom>
                  <a:ln/>
                </pic:spPr>
              </pic:pic>
            </a:graphicData>
          </a:graphic>
        </wp:inline>
      </w:drawing>
    </w:r>
    <w:r w:rsidR="00D94773" w:rsidRPr="00D94773">
      <w:rPr>
        <w:rFonts w:ascii="Comfortaa" w:eastAsia="Comfortaa" w:hAnsi="Comfortaa" w:cs="Comfortaa"/>
        <w:sz w:val="18"/>
        <w:szCs w:val="18"/>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04A04"/>
    <w:multiLevelType w:val="multilevel"/>
    <w:tmpl w:val="98B61E9C"/>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014EAD"/>
    <w:multiLevelType w:val="hybridMultilevel"/>
    <w:tmpl w:val="8B42C81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158842D4"/>
    <w:multiLevelType w:val="hybridMultilevel"/>
    <w:tmpl w:val="8B42C81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172512B3"/>
    <w:multiLevelType w:val="multilevel"/>
    <w:tmpl w:val="318665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79731EF"/>
    <w:multiLevelType w:val="multilevel"/>
    <w:tmpl w:val="B8F8A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7A435C4"/>
    <w:multiLevelType w:val="hybridMultilevel"/>
    <w:tmpl w:val="7EF030C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B2A6126"/>
    <w:multiLevelType w:val="hybridMultilevel"/>
    <w:tmpl w:val="C58E74E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EA95E1D"/>
    <w:multiLevelType w:val="hybridMultilevel"/>
    <w:tmpl w:val="1D824A7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23511DE9"/>
    <w:multiLevelType w:val="multilevel"/>
    <w:tmpl w:val="FE58125E"/>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84A4BB5"/>
    <w:multiLevelType w:val="multilevel"/>
    <w:tmpl w:val="25604930"/>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9316C3A"/>
    <w:multiLevelType w:val="multilevel"/>
    <w:tmpl w:val="464A0CD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A00709D"/>
    <w:multiLevelType w:val="hybridMultilevel"/>
    <w:tmpl w:val="8B42C81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3A906E3E"/>
    <w:multiLevelType w:val="multilevel"/>
    <w:tmpl w:val="043E3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B2B315F"/>
    <w:multiLevelType w:val="multilevel"/>
    <w:tmpl w:val="A39659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DFD63F2"/>
    <w:multiLevelType w:val="hybridMultilevel"/>
    <w:tmpl w:val="8B42C81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40182C20"/>
    <w:multiLevelType w:val="multilevel"/>
    <w:tmpl w:val="0E24D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0AB113A"/>
    <w:multiLevelType w:val="hybridMultilevel"/>
    <w:tmpl w:val="1D824A7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41B9291D"/>
    <w:multiLevelType w:val="hybridMultilevel"/>
    <w:tmpl w:val="8B42C81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4332278F"/>
    <w:multiLevelType w:val="multilevel"/>
    <w:tmpl w:val="B2E8F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500586F"/>
    <w:multiLevelType w:val="hybridMultilevel"/>
    <w:tmpl w:val="1D824A7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nsid w:val="4F2336A5"/>
    <w:multiLevelType w:val="multilevel"/>
    <w:tmpl w:val="3B8023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F3158CF"/>
    <w:multiLevelType w:val="multilevel"/>
    <w:tmpl w:val="79702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F3E540A"/>
    <w:multiLevelType w:val="multilevel"/>
    <w:tmpl w:val="7408E7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F7513ED"/>
    <w:multiLevelType w:val="hybridMultilevel"/>
    <w:tmpl w:val="1D824A7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51770AE0"/>
    <w:multiLevelType w:val="hybridMultilevel"/>
    <w:tmpl w:val="1D824A7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nsid w:val="518637E9"/>
    <w:multiLevelType w:val="multilevel"/>
    <w:tmpl w:val="A56CBC1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A61003B"/>
    <w:multiLevelType w:val="multilevel"/>
    <w:tmpl w:val="2488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ABE6A5E"/>
    <w:multiLevelType w:val="multilevel"/>
    <w:tmpl w:val="C9E4D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E2B62C2"/>
    <w:multiLevelType w:val="hybridMultilevel"/>
    <w:tmpl w:val="E4284D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674D43D4"/>
    <w:multiLevelType w:val="hybridMultilevel"/>
    <w:tmpl w:val="C58E74E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6A592E6B"/>
    <w:multiLevelType w:val="multilevel"/>
    <w:tmpl w:val="E7460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B880369"/>
    <w:multiLevelType w:val="hybridMultilevel"/>
    <w:tmpl w:val="E4284D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6C6D4DD8"/>
    <w:multiLevelType w:val="hybridMultilevel"/>
    <w:tmpl w:val="CC4864C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6D576B34"/>
    <w:multiLevelType w:val="multilevel"/>
    <w:tmpl w:val="CDE21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D7279FE"/>
    <w:multiLevelType w:val="hybridMultilevel"/>
    <w:tmpl w:val="8B42C81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7E334633"/>
    <w:multiLevelType w:val="multilevel"/>
    <w:tmpl w:val="F656F47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4"/>
  </w:num>
  <w:num w:numId="2">
    <w:abstractNumId w:val="11"/>
  </w:num>
  <w:num w:numId="3">
    <w:abstractNumId w:val="1"/>
  </w:num>
  <w:num w:numId="4">
    <w:abstractNumId w:val="2"/>
  </w:num>
  <w:num w:numId="5">
    <w:abstractNumId w:val="14"/>
  </w:num>
  <w:num w:numId="6">
    <w:abstractNumId w:val="17"/>
  </w:num>
  <w:num w:numId="7">
    <w:abstractNumId w:val="7"/>
  </w:num>
  <w:num w:numId="8">
    <w:abstractNumId w:val="23"/>
  </w:num>
  <w:num w:numId="9">
    <w:abstractNumId w:val="16"/>
  </w:num>
  <w:num w:numId="10">
    <w:abstractNumId w:val="29"/>
  </w:num>
  <w:num w:numId="11">
    <w:abstractNumId w:val="6"/>
  </w:num>
  <w:num w:numId="12">
    <w:abstractNumId w:val="31"/>
  </w:num>
  <w:num w:numId="13">
    <w:abstractNumId w:val="24"/>
  </w:num>
  <w:num w:numId="14">
    <w:abstractNumId w:val="19"/>
  </w:num>
  <w:num w:numId="15">
    <w:abstractNumId w:val="28"/>
  </w:num>
  <w:num w:numId="16">
    <w:abstractNumId w:val="32"/>
  </w:num>
  <w:num w:numId="17">
    <w:abstractNumId w:val="5"/>
  </w:num>
  <w:num w:numId="18">
    <w:abstractNumId w:val="4"/>
  </w:num>
  <w:num w:numId="19">
    <w:abstractNumId w:val="22"/>
  </w:num>
  <w:num w:numId="20">
    <w:abstractNumId w:val="27"/>
  </w:num>
  <w:num w:numId="21">
    <w:abstractNumId w:val="15"/>
  </w:num>
  <w:num w:numId="22">
    <w:abstractNumId w:val="18"/>
  </w:num>
  <w:num w:numId="23">
    <w:abstractNumId w:val="21"/>
  </w:num>
  <w:num w:numId="24">
    <w:abstractNumId w:val="3"/>
  </w:num>
  <w:num w:numId="25">
    <w:abstractNumId w:val="26"/>
  </w:num>
  <w:num w:numId="26">
    <w:abstractNumId w:val="0"/>
  </w:num>
  <w:num w:numId="27">
    <w:abstractNumId w:val="20"/>
  </w:num>
  <w:num w:numId="28">
    <w:abstractNumId w:val="25"/>
  </w:num>
  <w:num w:numId="29">
    <w:abstractNumId w:val="12"/>
  </w:num>
  <w:num w:numId="30">
    <w:abstractNumId w:val="13"/>
  </w:num>
  <w:num w:numId="31">
    <w:abstractNumId w:val="35"/>
  </w:num>
  <w:num w:numId="32">
    <w:abstractNumId w:val="33"/>
  </w:num>
  <w:num w:numId="33">
    <w:abstractNumId w:val="9"/>
  </w:num>
  <w:num w:numId="34">
    <w:abstractNumId w:val="10"/>
  </w:num>
  <w:num w:numId="35">
    <w:abstractNumId w:val="8"/>
  </w:num>
  <w:num w:numId="36">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embedTrueTypeFonts/>
  <w:defaultTabStop w:val="720"/>
  <w:hyphenationZone w:val="425"/>
  <w:characterSpacingControl w:val="doNotCompress"/>
  <w:hdrShapeDefaults>
    <o:shapedefaults v:ext="edit" spidmax="4098"/>
    <o:shapelayout v:ext="edit">
      <o:idmap v:ext="edit" data="1"/>
    </o:shapelayout>
  </w:hdrShapeDefaults>
  <w:footnotePr>
    <w:footnote w:id="-1"/>
    <w:footnote w:id="0"/>
  </w:footnotePr>
  <w:endnotePr>
    <w:endnote w:id="-1"/>
    <w:endnote w:id="0"/>
  </w:endnotePr>
  <w:compat/>
  <w:rsids>
    <w:rsidRoot w:val="002D33B5"/>
    <w:rsid w:val="000005F5"/>
    <w:rsid w:val="000033D7"/>
    <w:rsid w:val="00004EA9"/>
    <w:rsid w:val="00005901"/>
    <w:rsid w:val="0000728B"/>
    <w:rsid w:val="00010292"/>
    <w:rsid w:val="0001178C"/>
    <w:rsid w:val="00011CA7"/>
    <w:rsid w:val="00012210"/>
    <w:rsid w:val="000129BC"/>
    <w:rsid w:val="00012AF9"/>
    <w:rsid w:val="00012BDC"/>
    <w:rsid w:val="0001347A"/>
    <w:rsid w:val="000156F7"/>
    <w:rsid w:val="00016C8B"/>
    <w:rsid w:val="00017346"/>
    <w:rsid w:val="000176D0"/>
    <w:rsid w:val="00020B48"/>
    <w:rsid w:val="00021265"/>
    <w:rsid w:val="00021997"/>
    <w:rsid w:val="000231CD"/>
    <w:rsid w:val="0002529A"/>
    <w:rsid w:val="000265B9"/>
    <w:rsid w:val="0002743A"/>
    <w:rsid w:val="000308D6"/>
    <w:rsid w:val="00032B1C"/>
    <w:rsid w:val="00041B26"/>
    <w:rsid w:val="0004373D"/>
    <w:rsid w:val="00043B3F"/>
    <w:rsid w:val="00043F2C"/>
    <w:rsid w:val="00044860"/>
    <w:rsid w:val="00044E97"/>
    <w:rsid w:val="000456E0"/>
    <w:rsid w:val="00045904"/>
    <w:rsid w:val="00051BB4"/>
    <w:rsid w:val="00051C12"/>
    <w:rsid w:val="00060423"/>
    <w:rsid w:val="000610F3"/>
    <w:rsid w:val="000618AE"/>
    <w:rsid w:val="00062ED6"/>
    <w:rsid w:val="0006464B"/>
    <w:rsid w:val="00066A45"/>
    <w:rsid w:val="00070A25"/>
    <w:rsid w:val="00070E87"/>
    <w:rsid w:val="00076408"/>
    <w:rsid w:val="000800C9"/>
    <w:rsid w:val="00082047"/>
    <w:rsid w:val="0008222E"/>
    <w:rsid w:val="00082C0D"/>
    <w:rsid w:val="00083827"/>
    <w:rsid w:val="00083FDC"/>
    <w:rsid w:val="00084133"/>
    <w:rsid w:val="00086397"/>
    <w:rsid w:val="00090FB1"/>
    <w:rsid w:val="00091361"/>
    <w:rsid w:val="00091BB3"/>
    <w:rsid w:val="000948A7"/>
    <w:rsid w:val="000957DD"/>
    <w:rsid w:val="000957E6"/>
    <w:rsid w:val="00095D08"/>
    <w:rsid w:val="0009797C"/>
    <w:rsid w:val="000A2DCA"/>
    <w:rsid w:val="000A2DD7"/>
    <w:rsid w:val="000A3D36"/>
    <w:rsid w:val="000A3E3E"/>
    <w:rsid w:val="000A439C"/>
    <w:rsid w:val="000A6834"/>
    <w:rsid w:val="000B07BB"/>
    <w:rsid w:val="000B0FF7"/>
    <w:rsid w:val="000B25E1"/>
    <w:rsid w:val="000B32CC"/>
    <w:rsid w:val="000B53E4"/>
    <w:rsid w:val="000B5964"/>
    <w:rsid w:val="000B6869"/>
    <w:rsid w:val="000B7FDA"/>
    <w:rsid w:val="000C1D72"/>
    <w:rsid w:val="000C2091"/>
    <w:rsid w:val="000C483D"/>
    <w:rsid w:val="000C6B7E"/>
    <w:rsid w:val="000D11AF"/>
    <w:rsid w:val="000D11D9"/>
    <w:rsid w:val="000D4003"/>
    <w:rsid w:val="000D48BF"/>
    <w:rsid w:val="000D628A"/>
    <w:rsid w:val="000D62FA"/>
    <w:rsid w:val="000D792E"/>
    <w:rsid w:val="000D7C16"/>
    <w:rsid w:val="000D7E2D"/>
    <w:rsid w:val="000E0A84"/>
    <w:rsid w:val="000E20DB"/>
    <w:rsid w:val="000E485D"/>
    <w:rsid w:val="000E51F5"/>
    <w:rsid w:val="000E58B7"/>
    <w:rsid w:val="000E6EAD"/>
    <w:rsid w:val="000E7285"/>
    <w:rsid w:val="000F100B"/>
    <w:rsid w:val="000F1090"/>
    <w:rsid w:val="000F169A"/>
    <w:rsid w:val="000F246F"/>
    <w:rsid w:val="000F4473"/>
    <w:rsid w:val="0010442A"/>
    <w:rsid w:val="001067AD"/>
    <w:rsid w:val="00106991"/>
    <w:rsid w:val="00106C29"/>
    <w:rsid w:val="001074D2"/>
    <w:rsid w:val="00107D04"/>
    <w:rsid w:val="00111980"/>
    <w:rsid w:val="00111E4F"/>
    <w:rsid w:val="00111F20"/>
    <w:rsid w:val="0011331A"/>
    <w:rsid w:val="00113B85"/>
    <w:rsid w:val="001140DE"/>
    <w:rsid w:val="00120B9A"/>
    <w:rsid w:val="00120BDB"/>
    <w:rsid w:val="0012134E"/>
    <w:rsid w:val="001225D3"/>
    <w:rsid w:val="00122FF8"/>
    <w:rsid w:val="00123973"/>
    <w:rsid w:val="00123E71"/>
    <w:rsid w:val="00124DA8"/>
    <w:rsid w:val="0012716C"/>
    <w:rsid w:val="00127547"/>
    <w:rsid w:val="00127C05"/>
    <w:rsid w:val="001306E4"/>
    <w:rsid w:val="00130FF8"/>
    <w:rsid w:val="00131168"/>
    <w:rsid w:val="00131A22"/>
    <w:rsid w:val="00131D46"/>
    <w:rsid w:val="00135F75"/>
    <w:rsid w:val="001366CD"/>
    <w:rsid w:val="0013787C"/>
    <w:rsid w:val="00137F7B"/>
    <w:rsid w:val="00140F93"/>
    <w:rsid w:val="001411C1"/>
    <w:rsid w:val="00143BC7"/>
    <w:rsid w:val="0014429C"/>
    <w:rsid w:val="0014450B"/>
    <w:rsid w:val="0014545E"/>
    <w:rsid w:val="00145C3E"/>
    <w:rsid w:val="00146FDC"/>
    <w:rsid w:val="00147125"/>
    <w:rsid w:val="00150F34"/>
    <w:rsid w:val="0015187E"/>
    <w:rsid w:val="00153509"/>
    <w:rsid w:val="00153C64"/>
    <w:rsid w:val="00154812"/>
    <w:rsid w:val="00157889"/>
    <w:rsid w:val="001619EF"/>
    <w:rsid w:val="001623E3"/>
    <w:rsid w:val="00163DD3"/>
    <w:rsid w:val="001653E4"/>
    <w:rsid w:val="00166A92"/>
    <w:rsid w:val="001672C4"/>
    <w:rsid w:val="0017107E"/>
    <w:rsid w:val="00173707"/>
    <w:rsid w:val="00173B70"/>
    <w:rsid w:val="00174D0D"/>
    <w:rsid w:val="00174D20"/>
    <w:rsid w:val="00175222"/>
    <w:rsid w:val="0017601C"/>
    <w:rsid w:val="001762CE"/>
    <w:rsid w:val="001811D4"/>
    <w:rsid w:val="001834E0"/>
    <w:rsid w:val="00183C96"/>
    <w:rsid w:val="00183D4B"/>
    <w:rsid w:val="00183D75"/>
    <w:rsid w:val="001907EC"/>
    <w:rsid w:val="00190E00"/>
    <w:rsid w:val="00191650"/>
    <w:rsid w:val="001929F8"/>
    <w:rsid w:val="00192D38"/>
    <w:rsid w:val="00193018"/>
    <w:rsid w:val="00197E8B"/>
    <w:rsid w:val="001A0AB4"/>
    <w:rsid w:val="001A0D83"/>
    <w:rsid w:val="001A297A"/>
    <w:rsid w:val="001A39E3"/>
    <w:rsid w:val="001A3A36"/>
    <w:rsid w:val="001A40DA"/>
    <w:rsid w:val="001A574F"/>
    <w:rsid w:val="001A773E"/>
    <w:rsid w:val="001A7B64"/>
    <w:rsid w:val="001B1784"/>
    <w:rsid w:val="001B5D0E"/>
    <w:rsid w:val="001B6051"/>
    <w:rsid w:val="001B719E"/>
    <w:rsid w:val="001C063F"/>
    <w:rsid w:val="001C142B"/>
    <w:rsid w:val="001C367F"/>
    <w:rsid w:val="001C3BF4"/>
    <w:rsid w:val="001C54EB"/>
    <w:rsid w:val="001C7E2B"/>
    <w:rsid w:val="001D0B81"/>
    <w:rsid w:val="001D1829"/>
    <w:rsid w:val="001D1F03"/>
    <w:rsid w:val="001D3324"/>
    <w:rsid w:val="001D3AE0"/>
    <w:rsid w:val="001D4F25"/>
    <w:rsid w:val="001D4FA1"/>
    <w:rsid w:val="001D7BC2"/>
    <w:rsid w:val="001D7E59"/>
    <w:rsid w:val="001E2C5B"/>
    <w:rsid w:val="001E401B"/>
    <w:rsid w:val="001E53A8"/>
    <w:rsid w:val="001F0262"/>
    <w:rsid w:val="001F0A46"/>
    <w:rsid w:val="001F0D6B"/>
    <w:rsid w:val="001F1071"/>
    <w:rsid w:val="001F10FE"/>
    <w:rsid w:val="001F234B"/>
    <w:rsid w:val="001F2FA0"/>
    <w:rsid w:val="001F475C"/>
    <w:rsid w:val="001F5117"/>
    <w:rsid w:val="001F7839"/>
    <w:rsid w:val="00200DD8"/>
    <w:rsid w:val="00201431"/>
    <w:rsid w:val="00202645"/>
    <w:rsid w:val="00203D30"/>
    <w:rsid w:val="00205016"/>
    <w:rsid w:val="00210A23"/>
    <w:rsid w:val="00210F2D"/>
    <w:rsid w:val="00212514"/>
    <w:rsid w:val="00212665"/>
    <w:rsid w:val="002131D8"/>
    <w:rsid w:val="002142D9"/>
    <w:rsid w:val="00214E04"/>
    <w:rsid w:val="002156BE"/>
    <w:rsid w:val="00215929"/>
    <w:rsid w:val="0021612E"/>
    <w:rsid w:val="00220CA1"/>
    <w:rsid w:val="0022144A"/>
    <w:rsid w:val="00222028"/>
    <w:rsid w:val="002241A8"/>
    <w:rsid w:val="0023013B"/>
    <w:rsid w:val="00230435"/>
    <w:rsid w:val="002335A3"/>
    <w:rsid w:val="00234400"/>
    <w:rsid w:val="002368DB"/>
    <w:rsid w:val="00236913"/>
    <w:rsid w:val="00236B04"/>
    <w:rsid w:val="00240675"/>
    <w:rsid w:val="00241575"/>
    <w:rsid w:val="00241B7D"/>
    <w:rsid w:val="002430BC"/>
    <w:rsid w:val="0024337E"/>
    <w:rsid w:val="0024474D"/>
    <w:rsid w:val="00246ACC"/>
    <w:rsid w:val="00246FE1"/>
    <w:rsid w:val="00247963"/>
    <w:rsid w:val="0025002A"/>
    <w:rsid w:val="002503FD"/>
    <w:rsid w:val="00250963"/>
    <w:rsid w:val="00251815"/>
    <w:rsid w:val="002537A3"/>
    <w:rsid w:val="00253E40"/>
    <w:rsid w:val="00253EA3"/>
    <w:rsid w:val="00255C2A"/>
    <w:rsid w:val="002576B2"/>
    <w:rsid w:val="00260697"/>
    <w:rsid w:val="002607BD"/>
    <w:rsid w:val="00260833"/>
    <w:rsid w:val="00260C62"/>
    <w:rsid w:val="002610B1"/>
    <w:rsid w:val="00261621"/>
    <w:rsid w:val="00261F4E"/>
    <w:rsid w:val="00262A2F"/>
    <w:rsid w:val="00262ADC"/>
    <w:rsid w:val="00263E08"/>
    <w:rsid w:val="00267202"/>
    <w:rsid w:val="0027129C"/>
    <w:rsid w:val="00273B0A"/>
    <w:rsid w:val="00274826"/>
    <w:rsid w:val="002754B3"/>
    <w:rsid w:val="00275BF2"/>
    <w:rsid w:val="002807D3"/>
    <w:rsid w:val="00280CC4"/>
    <w:rsid w:val="00281442"/>
    <w:rsid w:val="002833FE"/>
    <w:rsid w:val="00283556"/>
    <w:rsid w:val="00283720"/>
    <w:rsid w:val="002855DA"/>
    <w:rsid w:val="00286F70"/>
    <w:rsid w:val="002878A7"/>
    <w:rsid w:val="00287DEB"/>
    <w:rsid w:val="002904E8"/>
    <w:rsid w:val="00291360"/>
    <w:rsid w:val="0029136B"/>
    <w:rsid w:val="00294FEB"/>
    <w:rsid w:val="002967D0"/>
    <w:rsid w:val="00297C16"/>
    <w:rsid w:val="00297F57"/>
    <w:rsid w:val="002A1671"/>
    <w:rsid w:val="002A1A87"/>
    <w:rsid w:val="002A6145"/>
    <w:rsid w:val="002B12BB"/>
    <w:rsid w:val="002B1ED2"/>
    <w:rsid w:val="002B2138"/>
    <w:rsid w:val="002B240B"/>
    <w:rsid w:val="002B2AB3"/>
    <w:rsid w:val="002B2B4C"/>
    <w:rsid w:val="002B3A2D"/>
    <w:rsid w:val="002B3AD5"/>
    <w:rsid w:val="002B4246"/>
    <w:rsid w:val="002B43FE"/>
    <w:rsid w:val="002B559D"/>
    <w:rsid w:val="002B65EC"/>
    <w:rsid w:val="002B727F"/>
    <w:rsid w:val="002C0BD8"/>
    <w:rsid w:val="002C1760"/>
    <w:rsid w:val="002C1838"/>
    <w:rsid w:val="002C1C81"/>
    <w:rsid w:val="002C2F12"/>
    <w:rsid w:val="002C4585"/>
    <w:rsid w:val="002C6ABB"/>
    <w:rsid w:val="002C6B32"/>
    <w:rsid w:val="002C6DBF"/>
    <w:rsid w:val="002C7CCC"/>
    <w:rsid w:val="002D1052"/>
    <w:rsid w:val="002D29F7"/>
    <w:rsid w:val="002D33B5"/>
    <w:rsid w:val="002D45FF"/>
    <w:rsid w:val="002D4807"/>
    <w:rsid w:val="002D52E1"/>
    <w:rsid w:val="002D57F2"/>
    <w:rsid w:val="002D5E6D"/>
    <w:rsid w:val="002D60E2"/>
    <w:rsid w:val="002D6359"/>
    <w:rsid w:val="002E19EA"/>
    <w:rsid w:val="002E21DE"/>
    <w:rsid w:val="002E221B"/>
    <w:rsid w:val="002E2E29"/>
    <w:rsid w:val="002E4210"/>
    <w:rsid w:val="002E5213"/>
    <w:rsid w:val="002E69FF"/>
    <w:rsid w:val="002E7BB0"/>
    <w:rsid w:val="002F08DF"/>
    <w:rsid w:val="002F2778"/>
    <w:rsid w:val="002F2E6E"/>
    <w:rsid w:val="002F4E7C"/>
    <w:rsid w:val="002F647D"/>
    <w:rsid w:val="002F73B2"/>
    <w:rsid w:val="00300D01"/>
    <w:rsid w:val="00301D3B"/>
    <w:rsid w:val="00303060"/>
    <w:rsid w:val="0030313A"/>
    <w:rsid w:val="00303E21"/>
    <w:rsid w:val="00303E43"/>
    <w:rsid w:val="00305821"/>
    <w:rsid w:val="0030584E"/>
    <w:rsid w:val="00310D51"/>
    <w:rsid w:val="00311DD9"/>
    <w:rsid w:val="003120F9"/>
    <w:rsid w:val="003130E3"/>
    <w:rsid w:val="00314211"/>
    <w:rsid w:val="003145DF"/>
    <w:rsid w:val="00315ACD"/>
    <w:rsid w:val="0031694F"/>
    <w:rsid w:val="0031700D"/>
    <w:rsid w:val="00317266"/>
    <w:rsid w:val="00320E66"/>
    <w:rsid w:val="003229AA"/>
    <w:rsid w:val="00325E65"/>
    <w:rsid w:val="00326D0A"/>
    <w:rsid w:val="00330321"/>
    <w:rsid w:val="003308CD"/>
    <w:rsid w:val="00331405"/>
    <w:rsid w:val="0033628D"/>
    <w:rsid w:val="003371D4"/>
    <w:rsid w:val="00340B70"/>
    <w:rsid w:val="00343D45"/>
    <w:rsid w:val="00343FED"/>
    <w:rsid w:val="0034449C"/>
    <w:rsid w:val="00345AB9"/>
    <w:rsid w:val="003522E4"/>
    <w:rsid w:val="00354AE6"/>
    <w:rsid w:val="00355FE6"/>
    <w:rsid w:val="00356922"/>
    <w:rsid w:val="00357AB7"/>
    <w:rsid w:val="00357DC3"/>
    <w:rsid w:val="00360567"/>
    <w:rsid w:val="003617F9"/>
    <w:rsid w:val="00362389"/>
    <w:rsid w:val="0036284A"/>
    <w:rsid w:val="00362C56"/>
    <w:rsid w:val="00364CF4"/>
    <w:rsid w:val="00366EE3"/>
    <w:rsid w:val="0037213A"/>
    <w:rsid w:val="0037287E"/>
    <w:rsid w:val="003735F6"/>
    <w:rsid w:val="0037429F"/>
    <w:rsid w:val="003744B5"/>
    <w:rsid w:val="00375B31"/>
    <w:rsid w:val="00377514"/>
    <w:rsid w:val="00377CBC"/>
    <w:rsid w:val="00380F6D"/>
    <w:rsid w:val="00381657"/>
    <w:rsid w:val="00384420"/>
    <w:rsid w:val="00384F5F"/>
    <w:rsid w:val="00385349"/>
    <w:rsid w:val="003860B4"/>
    <w:rsid w:val="003903D5"/>
    <w:rsid w:val="00392833"/>
    <w:rsid w:val="00393E92"/>
    <w:rsid w:val="00394032"/>
    <w:rsid w:val="003943C6"/>
    <w:rsid w:val="0039569D"/>
    <w:rsid w:val="003958D4"/>
    <w:rsid w:val="00395CF3"/>
    <w:rsid w:val="003A0151"/>
    <w:rsid w:val="003A0289"/>
    <w:rsid w:val="003A1A07"/>
    <w:rsid w:val="003A3259"/>
    <w:rsid w:val="003A3321"/>
    <w:rsid w:val="003A3B43"/>
    <w:rsid w:val="003A418F"/>
    <w:rsid w:val="003A4CB0"/>
    <w:rsid w:val="003A5A61"/>
    <w:rsid w:val="003A6764"/>
    <w:rsid w:val="003B3AEE"/>
    <w:rsid w:val="003B45F6"/>
    <w:rsid w:val="003B47EA"/>
    <w:rsid w:val="003B5E57"/>
    <w:rsid w:val="003B6429"/>
    <w:rsid w:val="003B65E5"/>
    <w:rsid w:val="003B6B12"/>
    <w:rsid w:val="003B7F7F"/>
    <w:rsid w:val="003B7F96"/>
    <w:rsid w:val="003C2F20"/>
    <w:rsid w:val="003C3BE0"/>
    <w:rsid w:val="003C4158"/>
    <w:rsid w:val="003C65EF"/>
    <w:rsid w:val="003D00FC"/>
    <w:rsid w:val="003D079F"/>
    <w:rsid w:val="003D173D"/>
    <w:rsid w:val="003D2456"/>
    <w:rsid w:val="003D2E0F"/>
    <w:rsid w:val="003D5C43"/>
    <w:rsid w:val="003E121A"/>
    <w:rsid w:val="003E16C8"/>
    <w:rsid w:val="003E1924"/>
    <w:rsid w:val="003E2379"/>
    <w:rsid w:val="003E4A35"/>
    <w:rsid w:val="003E616A"/>
    <w:rsid w:val="003E6786"/>
    <w:rsid w:val="003E7234"/>
    <w:rsid w:val="003F2CCA"/>
    <w:rsid w:val="003F3DB7"/>
    <w:rsid w:val="003F4F4F"/>
    <w:rsid w:val="003F5301"/>
    <w:rsid w:val="003F7144"/>
    <w:rsid w:val="003F7B92"/>
    <w:rsid w:val="003F7E66"/>
    <w:rsid w:val="00400155"/>
    <w:rsid w:val="004012E7"/>
    <w:rsid w:val="00401ACC"/>
    <w:rsid w:val="00403CFC"/>
    <w:rsid w:val="00404A58"/>
    <w:rsid w:val="00405448"/>
    <w:rsid w:val="00405CED"/>
    <w:rsid w:val="004064F6"/>
    <w:rsid w:val="00406872"/>
    <w:rsid w:val="004104BA"/>
    <w:rsid w:val="00410A8C"/>
    <w:rsid w:val="00410E25"/>
    <w:rsid w:val="004118DD"/>
    <w:rsid w:val="00412ADD"/>
    <w:rsid w:val="00415D90"/>
    <w:rsid w:val="0041694A"/>
    <w:rsid w:val="004171EA"/>
    <w:rsid w:val="0042035C"/>
    <w:rsid w:val="00420B79"/>
    <w:rsid w:val="004214F7"/>
    <w:rsid w:val="0042178F"/>
    <w:rsid w:val="004222DE"/>
    <w:rsid w:val="004228C2"/>
    <w:rsid w:val="0042308C"/>
    <w:rsid w:val="00423171"/>
    <w:rsid w:val="00423319"/>
    <w:rsid w:val="004261C9"/>
    <w:rsid w:val="00426ED7"/>
    <w:rsid w:val="00427893"/>
    <w:rsid w:val="00431692"/>
    <w:rsid w:val="004318C9"/>
    <w:rsid w:val="0043298E"/>
    <w:rsid w:val="00433049"/>
    <w:rsid w:val="004344F5"/>
    <w:rsid w:val="00435A55"/>
    <w:rsid w:val="00435CCA"/>
    <w:rsid w:val="004407E6"/>
    <w:rsid w:val="00440AF8"/>
    <w:rsid w:val="0044187A"/>
    <w:rsid w:val="004421CE"/>
    <w:rsid w:val="00442CC8"/>
    <w:rsid w:val="00445182"/>
    <w:rsid w:val="00445EFA"/>
    <w:rsid w:val="004465DB"/>
    <w:rsid w:val="00450522"/>
    <w:rsid w:val="0045116E"/>
    <w:rsid w:val="00453E31"/>
    <w:rsid w:val="00454A95"/>
    <w:rsid w:val="00456AE2"/>
    <w:rsid w:val="00456FF1"/>
    <w:rsid w:val="004574DA"/>
    <w:rsid w:val="00457697"/>
    <w:rsid w:val="0046283D"/>
    <w:rsid w:val="004652B1"/>
    <w:rsid w:val="004660F5"/>
    <w:rsid w:val="00466505"/>
    <w:rsid w:val="004670C7"/>
    <w:rsid w:val="00467736"/>
    <w:rsid w:val="00471514"/>
    <w:rsid w:val="00471A3D"/>
    <w:rsid w:val="00473692"/>
    <w:rsid w:val="00473D86"/>
    <w:rsid w:val="0047570C"/>
    <w:rsid w:val="004761DA"/>
    <w:rsid w:val="004765AE"/>
    <w:rsid w:val="004770A1"/>
    <w:rsid w:val="00480464"/>
    <w:rsid w:val="0048178B"/>
    <w:rsid w:val="00481824"/>
    <w:rsid w:val="00481C87"/>
    <w:rsid w:val="0048289D"/>
    <w:rsid w:val="0048311F"/>
    <w:rsid w:val="00483133"/>
    <w:rsid w:val="004905C6"/>
    <w:rsid w:val="00490E59"/>
    <w:rsid w:val="00491B2E"/>
    <w:rsid w:val="004936F5"/>
    <w:rsid w:val="00494A29"/>
    <w:rsid w:val="0049627D"/>
    <w:rsid w:val="004A008A"/>
    <w:rsid w:val="004A0141"/>
    <w:rsid w:val="004A0362"/>
    <w:rsid w:val="004A1944"/>
    <w:rsid w:val="004A1C02"/>
    <w:rsid w:val="004A2871"/>
    <w:rsid w:val="004A2DCA"/>
    <w:rsid w:val="004A334A"/>
    <w:rsid w:val="004A3E41"/>
    <w:rsid w:val="004A4981"/>
    <w:rsid w:val="004B0EE0"/>
    <w:rsid w:val="004B2484"/>
    <w:rsid w:val="004B2813"/>
    <w:rsid w:val="004B2CE1"/>
    <w:rsid w:val="004B31F8"/>
    <w:rsid w:val="004B3979"/>
    <w:rsid w:val="004B4596"/>
    <w:rsid w:val="004B5263"/>
    <w:rsid w:val="004B52CF"/>
    <w:rsid w:val="004B5906"/>
    <w:rsid w:val="004B657A"/>
    <w:rsid w:val="004B790F"/>
    <w:rsid w:val="004C0F2A"/>
    <w:rsid w:val="004C10E0"/>
    <w:rsid w:val="004C2B18"/>
    <w:rsid w:val="004C2BC3"/>
    <w:rsid w:val="004C3E35"/>
    <w:rsid w:val="004C6145"/>
    <w:rsid w:val="004C61CA"/>
    <w:rsid w:val="004C61DB"/>
    <w:rsid w:val="004C6FE7"/>
    <w:rsid w:val="004D0413"/>
    <w:rsid w:val="004D27B5"/>
    <w:rsid w:val="004D2F05"/>
    <w:rsid w:val="004D4513"/>
    <w:rsid w:val="004D4FFE"/>
    <w:rsid w:val="004D5419"/>
    <w:rsid w:val="004D5EF1"/>
    <w:rsid w:val="004D5F67"/>
    <w:rsid w:val="004D6A6F"/>
    <w:rsid w:val="004D772F"/>
    <w:rsid w:val="004D7E70"/>
    <w:rsid w:val="004E091F"/>
    <w:rsid w:val="004E24A0"/>
    <w:rsid w:val="004E2EB6"/>
    <w:rsid w:val="004E3318"/>
    <w:rsid w:val="004E3817"/>
    <w:rsid w:val="004E609A"/>
    <w:rsid w:val="004F0775"/>
    <w:rsid w:val="004F164F"/>
    <w:rsid w:val="004F19E9"/>
    <w:rsid w:val="004F2861"/>
    <w:rsid w:val="004F33B5"/>
    <w:rsid w:val="004F5955"/>
    <w:rsid w:val="004F664B"/>
    <w:rsid w:val="0050068D"/>
    <w:rsid w:val="00501996"/>
    <w:rsid w:val="00501A36"/>
    <w:rsid w:val="00503801"/>
    <w:rsid w:val="00503AB3"/>
    <w:rsid w:val="005044E9"/>
    <w:rsid w:val="00504A2D"/>
    <w:rsid w:val="00507E7A"/>
    <w:rsid w:val="00510A15"/>
    <w:rsid w:val="00510E7E"/>
    <w:rsid w:val="00511E20"/>
    <w:rsid w:val="0051244D"/>
    <w:rsid w:val="005126DC"/>
    <w:rsid w:val="00512FF3"/>
    <w:rsid w:val="005158EB"/>
    <w:rsid w:val="00516544"/>
    <w:rsid w:val="00517F95"/>
    <w:rsid w:val="00523327"/>
    <w:rsid w:val="00523436"/>
    <w:rsid w:val="00526BD5"/>
    <w:rsid w:val="005271E2"/>
    <w:rsid w:val="005278FE"/>
    <w:rsid w:val="00530799"/>
    <w:rsid w:val="00531355"/>
    <w:rsid w:val="00531CF4"/>
    <w:rsid w:val="0053326B"/>
    <w:rsid w:val="0053620A"/>
    <w:rsid w:val="005372B9"/>
    <w:rsid w:val="005412F3"/>
    <w:rsid w:val="00543125"/>
    <w:rsid w:val="005474AF"/>
    <w:rsid w:val="005500E7"/>
    <w:rsid w:val="005507E6"/>
    <w:rsid w:val="0055437C"/>
    <w:rsid w:val="005561D8"/>
    <w:rsid w:val="00556910"/>
    <w:rsid w:val="00556992"/>
    <w:rsid w:val="00556D57"/>
    <w:rsid w:val="00557523"/>
    <w:rsid w:val="005576FE"/>
    <w:rsid w:val="00561B38"/>
    <w:rsid w:val="005623BC"/>
    <w:rsid w:val="00562BEC"/>
    <w:rsid w:val="00565C88"/>
    <w:rsid w:val="005664E4"/>
    <w:rsid w:val="00570550"/>
    <w:rsid w:val="00570F1F"/>
    <w:rsid w:val="00570FB6"/>
    <w:rsid w:val="00571727"/>
    <w:rsid w:val="00574D2D"/>
    <w:rsid w:val="0058244C"/>
    <w:rsid w:val="00582AA6"/>
    <w:rsid w:val="0058346E"/>
    <w:rsid w:val="00585BB9"/>
    <w:rsid w:val="005906B6"/>
    <w:rsid w:val="00590A12"/>
    <w:rsid w:val="005931D2"/>
    <w:rsid w:val="0059372F"/>
    <w:rsid w:val="00594767"/>
    <w:rsid w:val="00596332"/>
    <w:rsid w:val="00596419"/>
    <w:rsid w:val="005971CE"/>
    <w:rsid w:val="005974F2"/>
    <w:rsid w:val="005A2D71"/>
    <w:rsid w:val="005A31CB"/>
    <w:rsid w:val="005A5B72"/>
    <w:rsid w:val="005A6B95"/>
    <w:rsid w:val="005B03B7"/>
    <w:rsid w:val="005B0488"/>
    <w:rsid w:val="005B3141"/>
    <w:rsid w:val="005B5AE1"/>
    <w:rsid w:val="005C07C3"/>
    <w:rsid w:val="005C10B6"/>
    <w:rsid w:val="005C129E"/>
    <w:rsid w:val="005C30B2"/>
    <w:rsid w:val="005C32B9"/>
    <w:rsid w:val="005C43CC"/>
    <w:rsid w:val="005C5649"/>
    <w:rsid w:val="005C78EA"/>
    <w:rsid w:val="005D0A1D"/>
    <w:rsid w:val="005D127B"/>
    <w:rsid w:val="005D30FA"/>
    <w:rsid w:val="005D36B2"/>
    <w:rsid w:val="005D4965"/>
    <w:rsid w:val="005D66AD"/>
    <w:rsid w:val="005E012E"/>
    <w:rsid w:val="005E3D88"/>
    <w:rsid w:val="005E4008"/>
    <w:rsid w:val="005E497E"/>
    <w:rsid w:val="005E51E7"/>
    <w:rsid w:val="005E648B"/>
    <w:rsid w:val="005E6652"/>
    <w:rsid w:val="005E68BF"/>
    <w:rsid w:val="005E789F"/>
    <w:rsid w:val="005E7B9B"/>
    <w:rsid w:val="005F2729"/>
    <w:rsid w:val="005F2BED"/>
    <w:rsid w:val="005F670C"/>
    <w:rsid w:val="005F77D5"/>
    <w:rsid w:val="006014E3"/>
    <w:rsid w:val="00601890"/>
    <w:rsid w:val="00603BCE"/>
    <w:rsid w:val="00604A27"/>
    <w:rsid w:val="00604F4E"/>
    <w:rsid w:val="006051DB"/>
    <w:rsid w:val="0060579C"/>
    <w:rsid w:val="00607623"/>
    <w:rsid w:val="0061189C"/>
    <w:rsid w:val="00612F3F"/>
    <w:rsid w:val="006140BE"/>
    <w:rsid w:val="0061464A"/>
    <w:rsid w:val="00614CA6"/>
    <w:rsid w:val="0061543A"/>
    <w:rsid w:val="006158D0"/>
    <w:rsid w:val="006176F8"/>
    <w:rsid w:val="0062179A"/>
    <w:rsid w:val="006252C2"/>
    <w:rsid w:val="00625D13"/>
    <w:rsid w:val="00626267"/>
    <w:rsid w:val="00630E4C"/>
    <w:rsid w:val="00631FF0"/>
    <w:rsid w:val="00637638"/>
    <w:rsid w:val="00641B9A"/>
    <w:rsid w:val="006425F8"/>
    <w:rsid w:val="0064541A"/>
    <w:rsid w:val="006460C0"/>
    <w:rsid w:val="00646970"/>
    <w:rsid w:val="00647804"/>
    <w:rsid w:val="00647FDB"/>
    <w:rsid w:val="006507E9"/>
    <w:rsid w:val="00651BBA"/>
    <w:rsid w:val="00651E3D"/>
    <w:rsid w:val="00653AB5"/>
    <w:rsid w:val="00654485"/>
    <w:rsid w:val="00655896"/>
    <w:rsid w:val="00656352"/>
    <w:rsid w:val="00656627"/>
    <w:rsid w:val="00656B73"/>
    <w:rsid w:val="00656CDB"/>
    <w:rsid w:val="00660C0C"/>
    <w:rsid w:val="00661175"/>
    <w:rsid w:val="00661204"/>
    <w:rsid w:val="00663DFA"/>
    <w:rsid w:val="0066594B"/>
    <w:rsid w:val="006663A8"/>
    <w:rsid w:val="00670C11"/>
    <w:rsid w:val="00672830"/>
    <w:rsid w:val="00672CA4"/>
    <w:rsid w:val="00673008"/>
    <w:rsid w:val="0067302D"/>
    <w:rsid w:val="00680923"/>
    <w:rsid w:val="006818BB"/>
    <w:rsid w:val="00683899"/>
    <w:rsid w:val="006845C5"/>
    <w:rsid w:val="00686267"/>
    <w:rsid w:val="00686D20"/>
    <w:rsid w:val="00686D24"/>
    <w:rsid w:val="00686D8F"/>
    <w:rsid w:val="0069043B"/>
    <w:rsid w:val="006909F2"/>
    <w:rsid w:val="006916BC"/>
    <w:rsid w:val="00692E79"/>
    <w:rsid w:val="0069600B"/>
    <w:rsid w:val="00696593"/>
    <w:rsid w:val="00697914"/>
    <w:rsid w:val="006A1173"/>
    <w:rsid w:val="006A23AA"/>
    <w:rsid w:val="006A2E71"/>
    <w:rsid w:val="006A3A96"/>
    <w:rsid w:val="006A6521"/>
    <w:rsid w:val="006A68D2"/>
    <w:rsid w:val="006B0C45"/>
    <w:rsid w:val="006B1117"/>
    <w:rsid w:val="006B27F9"/>
    <w:rsid w:val="006B40B3"/>
    <w:rsid w:val="006B50F9"/>
    <w:rsid w:val="006B5D39"/>
    <w:rsid w:val="006B7B2E"/>
    <w:rsid w:val="006C0A4C"/>
    <w:rsid w:val="006C180C"/>
    <w:rsid w:val="006C2092"/>
    <w:rsid w:val="006C2AED"/>
    <w:rsid w:val="006C4AED"/>
    <w:rsid w:val="006C5A28"/>
    <w:rsid w:val="006D14A6"/>
    <w:rsid w:val="006D20BF"/>
    <w:rsid w:val="006D334D"/>
    <w:rsid w:val="006D3EFE"/>
    <w:rsid w:val="006D495F"/>
    <w:rsid w:val="006D57A0"/>
    <w:rsid w:val="006D6C53"/>
    <w:rsid w:val="006E220E"/>
    <w:rsid w:val="006E2829"/>
    <w:rsid w:val="006E3E7C"/>
    <w:rsid w:val="006E4034"/>
    <w:rsid w:val="006E41CE"/>
    <w:rsid w:val="006E481E"/>
    <w:rsid w:val="006E4B94"/>
    <w:rsid w:val="006E5BEF"/>
    <w:rsid w:val="006E7674"/>
    <w:rsid w:val="006E7825"/>
    <w:rsid w:val="006E7D4F"/>
    <w:rsid w:val="006F1664"/>
    <w:rsid w:val="006F3A50"/>
    <w:rsid w:val="006F4E69"/>
    <w:rsid w:val="006F6737"/>
    <w:rsid w:val="006F7027"/>
    <w:rsid w:val="006F7B91"/>
    <w:rsid w:val="007003DC"/>
    <w:rsid w:val="00700F08"/>
    <w:rsid w:val="00701361"/>
    <w:rsid w:val="00701D33"/>
    <w:rsid w:val="00704A49"/>
    <w:rsid w:val="0070502D"/>
    <w:rsid w:val="007056E2"/>
    <w:rsid w:val="00706FA8"/>
    <w:rsid w:val="007072AD"/>
    <w:rsid w:val="00707B6C"/>
    <w:rsid w:val="007100EB"/>
    <w:rsid w:val="0071183C"/>
    <w:rsid w:val="00711956"/>
    <w:rsid w:val="007125A3"/>
    <w:rsid w:val="0071274F"/>
    <w:rsid w:val="00712E0F"/>
    <w:rsid w:val="00712F0D"/>
    <w:rsid w:val="0071515A"/>
    <w:rsid w:val="007155FD"/>
    <w:rsid w:val="00715FB8"/>
    <w:rsid w:val="00717722"/>
    <w:rsid w:val="0071776E"/>
    <w:rsid w:val="00717DFF"/>
    <w:rsid w:val="00720632"/>
    <w:rsid w:val="00720EA7"/>
    <w:rsid w:val="00721479"/>
    <w:rsid w:val="007228A6"/>
    <w:rsid w:val="0072419A"/>
    <w:rsid w:val="00724242"/>
    <w:rsid w:val="0072448C"/>
    <w:rsid w:val="007261A7"/>
    <w:rsid w:val="007261DA"/>
    <w:rsid w:val="007268B0"/>
    <w:rsid w:val="007300F5"/>
    <w:rsid w:val="00730D04"/>
    <w:rsid w:val="00731043"/>
    <w:rsid w:val="00731AAD"/>
    <w:rsid w:val="00731F5D"/>
    <w:rsid w:val="00732F08"/>
    <w:rsid w:val="0073468B"/>
    <w:rsid w:val="0074042E"/>
    <w:rsid w:val="0074114E"/>
    <w:rsid w:val="00743873"/>
    <w:rsid w:val="00745B5D"/>
    <w:rsid w:val="00746521"/>
    <w:rsid w:val="00751F87"/>
    <w:rsid w:val="00752C2A"/>
    <w:rsid w:val="00752D72"/>
    <w:rsid w:val="00753165"/>
    <w:rsid w:val="00753D25"/>
    <w:rsid w:val="007547F7"/>
    <w:rsid w:val="00756B81"/>
    <w:rsid w:val="00756F2E"/>
    <w:rsid w:val="00757C43"/>
    <w:rsid w:val="00757DE0"/>
    <w:rsid w:val="00762DCC"/>
    <w:rsid w:val="00763870"/>
    <w:rsid w:val="00763A22"/>
    <w:rsid w:val="00764AAB"/>
    <w:rsid w:val="00766099"/>
    <w:rsid w:val="00766BA7"/>
    <w:rsid w:val="007678A4"/>
    <w:rsid w:val="00772C0D"/>
    <w:rsid w:val="007730A4"/>
    <w:rsid w:val="00774B38"/>
    <w:rsid w:val="007753DA"/>
    <w:rsid w:val="0077732D"/>
    <w:rsid w:val="00777BDB"/>
    <w:rsid w:val="00777F23"/>
    <w:rsid w:val="0078199F"/>
    <w:rsid w:val="00782C19"/>
    <w:rsid w:val="00783A7B"/>
    <w:rsid w:val="0078495F"/>
    <w:rsid w:val="00784FF5"/>
    <w:rsid w:val="00785C3D"/>
    <w:rsid w:val="0079047F"/>
    <w:rsid w:val="00791466"/>
    <w:rsid w:val="00791681"/>
    <w:rsid w:val="007925FA"/>
    <w:rsid w:val="00793011"/>
    <w:rsid w:val="00795CC0"/>
    <w:rsid w:val="00797813"/>
    <w:rsid w:val="00797F2A"/>
    <w:rsid w:val="007A00CD"/>
    <w:rsid w:val="007A0F27"/>
    <w:rsid w:val="007A3C32"/>
    <w:rsid w:val="007A4153"/>
    <w:rsid w:val="007A552C"/>
    <w:rsid w:val="007A6067"/>
    <w:rsid w:val="007A6AF7"/>
    <w:rsid w:val="007B07CE"/>
    <w:rsid w:val="007B17D2"/>
    <w:rsid w:val="007B1F09"/>
    <w:rsid w:val="007B35AA"/>
    <w:rsid w:val="007B45E7"/>
    <w:rsid w:val="007B4833"/>
    <w:rsid w:val="007B48AA"/>
    <w:rsid w:val="007B4B48"/>
    <w:rsid w:val="007C018E"/>
    <w:rsid w:val="007C06C7"/>
    <w:rsid w:val="007C0FEF"/>
    <w:rsid w:val="007C1F3D"/>
    <w:rsid w:val="007C3297"/>
    <w:rsid w:val="007C3BA3"/>
    <w:rsid w:val="007C3C58"/>
    <w:rsid w:val="007C438C"/>
    <w:rsid w:val="007C4A62"/>
    <w:rsid w:val="007C5C2D"/>
    <w:rsid w:val="007C733E"/>
    <w:rsid w:val="007D080B"/>
    <w:rsid w:val="007D2263"/>
    <w:rsid w:val="007D43D5"/>
    <w:rsid w:val="007D6006"/>
    <w:rsid w:val="007D70A6"/>
    <w:rsid w:val="007E007F"/>
    <w:rsid w:val="007E039A"/>
    <w:rsid w:val="007E1191"/>
    <w:rsid w:val="007E133E"/>
    <w:rsid w:val="007E1430"/>
    <w:rsid w:val="007E1B3C"/>
    <w:rsid w:val="007E2261"/>
    <w:rsid w:val="007E2429"/>
    <w:rsid w:val="007E4F4D"/>
    <w:rsid w:val="007F0404"/>
    <w:rsid w:val="007F1F6D"/>
    <w:rsid w:val="007F3F3D"/>
    <w:rsid w:val="007F413C"/>
    <w:rsid w:val="007F54E3"/>
    <w:rsid w:val="007F5A1B"/>
    <w:rsid w:val="007F7740"/>
    <w:rsid w:val="007F7FAA"/>
    <w:rsid w:val="008003CB"/>
    <w:rsid w:val="00800D47"/>
    <w:rsid w:val="008016C1"/>
    <w:rsid w:val="008018DF"/>
    <w:rsid w:val="00803A4B"/>
    <w:rsid w:val="00806B40"/>
    <w:rsid w:val="00806CCA"/>
    <w:rsid w:val="0080709A"/>
    <w:rsid w:val="00807F63"/>
    <w:rsid w:val="00810951"/>
    <w:rsid w:val="00810BDD"/>
    <w:rsid w:val="00812A9C"/>
    <w:rsid w:val="00812B53"/>
    <w:rsid w:val="00812DFC"/>
    <w:rsid w:val="00813C55"/>
    <w:rsid w:val="00814D95"/>
    <w:rsid w:val="00815901"/>
    <w:rsid w:val="00815C08"/>
    <w:rsid w:val="0081619C"/>
    <w:rsid w:val="008169B5"/>
    <w:rsid w:val="00816B87"/>
    <w:rsid w:val="0082022B"/>
    <w:rsid w:val="0082239E"/>
    <w:rsid w:val="00824F38"/>
    <w:rsid w:val="00825A8C"/>
    <w:rsid w:val="0082622E"/>
    <w:rsid w:val="00826381"/>
    <w:rsid w:val="008305A0"/>
    <w:rsid w:val="00831BD1"/>
    <w:rsid w:val="00832028"/>
    <w:rsid w:val="00833B6C"/>
    <w:rsid w:val="00834278"/>
    <w:rsid w:val="008351FD"/>
    <w:rsid w:val="0083674D"/>
    <w:rsid w:val="00836CE6"/>
    <w:rsid w:val="00840606"/>
    <w:rsid w:val="00840703"/>
    <w:rsid w:val="00841CB5"/>
    <w:rsid w:val="00843707"/>
    <w:rsid w:val="00844728"/>
    <w:rsid w:val="00847A13"/>
    <w:rsid w:val="00850676"/>
    <w:rsid w:val="0085112A"/>
    <w:rsid w:val="00851166"/>
    <w:rsid w:val="008533D8"/>
    <w:rsid w:val="00854088"/>
    <w:rsid w:val="008565FF"/>
    <w:rsid w:val="00862C63"/>
    <w:rsid w:val="00864536"/>
    <w:rsid w:val="00865C1E"/>
    <w:rsid w:val="0086745E"/>
    <w:rsid w:val="008709DF"/>
    <w:rsid w:val="00871B4E"/>
    <w:rsid w:val="00871EA5"/>
    <w:rsid w:val="008733E3"/>
    <w:rsid w:val="00873B73"/>
    <w:rsid w:val="0087461C"/>
    <w:rsid w:val="00876F28"/>
    <w:rsid w:val="00876FDD"/>
    <w:rsid w:val="00880C98"/>
    <w:rsid w:val="008815FD"/>
    <w:rsid w:val="008823A3"/>
    <w:rsid w:val="008828CA"/>
    <w:rsid w:val="0088344F"/>
    <w:rsid w:val="0088397F"/>
    <w:rsid w:val="00883DD6"/>
    <w:rsid w:val="00883ED6"/>
    <w:rsid w:val="0088528D"/>
    <w:rsid w:val="00885EE6"/>
    <w:rsid w:val="00886034"/>
    <w:rsid w:val="0088646F"/>
    <w:rsid w:val="008874ED"/>
    <w:rsid w:val="008876D6"/>
    <w:rsid w:val="008912DA"/>
    <w:rsid w:val="008931A4"/>
    <w:rsid w:val="00897B9B"/>
    <w:rsid w:val="008A23D5"/>
    <w:rsid w:val="008A6983"/>
    <w:rsid w:val="008A7AA0"/>
    <w:rsid w:val="008B01ED"/>
    <w:rsid w:val="008B0ECA"/>
    <w:rsid w:val="008B0F5D"/>
    <w:rsid w:val="008B1BE8"/>
    <w:rsid w:val="008B33B6"/>
    <w:rsid w:val="008B5786"/>
    <w:rsid w:val="008C1011"/>
    <w:rsid w:val="008C1D7F"/>
    <w:rsid w:val="008C2C76"/>
    <w:rsid w:val="008C3AC4"/>
    <w:rsid w:val="008C4D55"/>
    <w:rsid w:val="008C6F32"/>
    <w:rsid w:val="008D02E8"/>
    <w:rsid w:val="008D0B5C"/>
    <w:rsid w:val="008D2793"/>
    <w:rsid w:val="008D29FD"/>
    <w:rsid w:val="008D5555"/>
    <w:rsid w:val="008D5AA5"/>
    <w:rsid w:val="008D6A02"/>
    <w:rsid w:val="008D7890"/>
    <w:rsid w:val="008E24CF"/>
    <w:rsid w:val="008E57AD"/>
    <w:rsid w:val="008E7142"/>
    <w:rsid w:val="008E797C"/>
    <w:rsid w:val="008E7D23"/>
    <w:rsid w:val="008F022C"/>
    <w:rsid w:val="008F023D"/>
    <w:rsid w:val="008F1ECF"/>
    <w:rsid w:val="008F2730"/>
    <w:rsid w:val="008F30A8"/>
    <w:rsid w:val="008F4CAC"/>
    <w:rsid w:val="008F60C0"/>
    <w:rsid w:val="008F6FA5"/>
    <w:rsid w:val="008F6FD0"/>
    <w:rsid w:val="008F70C1"/>
    <w:rsid w:val="009013E6"/>
    <w:rsid w:val="00902BB9"/>
    <w:rsid w:val="00903876"/>
    <w:rsid w:val="00904A16"/>
    <w:rsid w:val="00904D0A"/>
    <w:rsid w:val="00904DEE"/>
    <w:rsid w:val="00911352"/>
    <w:rsid w:val="00911A61"/>
    <w:rsid w:val="009143B5"/>
    <w:rsid w:val="00915481"/>
    <w:rsid w:val="00915A3D"/>
    <w:rsid w:val="00916646"/>
    <w:rsid w:val="00916D0D"/>
    <w:rsid w:val="00916F5A"/>
    <w:rsid w:val="00920D9B"/>
    <w:rsid w:val="00921F26"/>
    <w:rsid w:val="00922B78"/>
    <w:rsid w:val="00924880"/>
    <w:rsid w:val="00925C82"/>
    <w:rsid w:val="00925CA1"/>
    <w:rsid w:val="00926449"/>
    <w:rsid w:val="00930ACC"/>
    <w:rsid w:val="009318F9"/>
    <w:rsid w:val="00931D65"/>
    <w:rsid w:val="00932CF0"/>
    <w:rsid w:val="00933746"/>
    <w:rsid w:val="0093376A"/>
    <w:rsid w:val="00934ACB"/>
    <w:rsid w:val="009362E1"/>
    <w:rsid w:val="0093797C"/>
    <w:rsid w:val="009410A0"/>
    <w:rsid w:val="0094365C"/>
    <w:rsid w:val="0094491F"/>
    <w:rsid w:val="00944C64"/>
    <w:rsid w:val="00944DF7"/>
    <w:rsid w:val="009463CF"/>
    <w:rsid w:val="00946941"/>
    <w:rsid w:val="00947279"/>
    <w:rsid w:val="00950C13"/>
    <w:rsid w:val="00953E05"/>
    <w:rsid w:val="00955562"/>
    <w:rsid w:val="00955C3A"/>
    <w:rsid w:val="009567AA"/>
    <w:rsid w:val="009574AE"/>
    <w:rsid w:val="009636F3"/>
    <w:rsid w:val="00964657"/>
    <w:rsid w:val="009668CC"/>
    <w:rsid w:val="00966E0A"/>
    <w:rsid w:val="0096751F"/>
    <w:rsid w:val="00967FB1"/>
    <w:rsid w:val="009726B9"/>
    <w:rsid w:val="0097482F"/>
    <w:rsid w:val="00975C89"/>
    <w:rsid w:val="009775CB"/>
    <w:rsid w:val="00981143"/>
    <w:rsid w:val="00982007"/>
    <w:rsid w:val="00983020"/>
    <w:rsid w:val="0098316C"/>
    <w:rsid w:val="00985EB5"/>
    <w:rsid w:val="0098639B"/>
    <w:rsid w:val="009865D1"/>
    <w:rsid w:val="00990BF2"/>
    <w:rsid w:val="00990D4C"/>
    <w:rsid w:val="00991DA7"/>
    <w:rsid w:val="00993899"/>
    <w:rsid w:val="00997C27"/>
    <w:rsid w:val="009A1AD8"/>
    <w:rsid w:val="009A6083"/>
    <w:rsid w:val="009A7DF7"/>
    <w:rsid w:val="009A7FD4"/>
    <w:rsid w:val="009B14F9"/>
    <w:rsid w:val="009B1DE7"/>
    <w:rsid w:val="009B24EF"/>
    <w:rsid w:val="009B3A33"/>
    <w:rsid w:val="009B4886"/>
    <w:rsid w:val="009B4B3E"/>
    <w:rsid w:val="009B4DD2"/>
    <w:rsid w:val="009C0619"/>
    <w:rsid w:val="009C2408"/>
    <w:rsid w:val="009C3222"/>
    <w:rsid w:val="009C6612"/>
    <w:rsid w:val="009C6B1B"/>
    <w:rsid w:val="009D181E"/>
    <w:rsid w:val="009D379C"/>
    <w:rsid w:val="009D4ECC"/>
    <w:rsid w:val="009D6311"/>
    <w:rsid w:val="009D6F4A"/>
    <w:rsid w:val="009D7429"/>
    <w:rsid w:val="009D7F5D"/>
    <w:rsid w:val="009E08D2"/>
    <w:rsid w:val="009E0D2A"/>
    <w:rsid w:val="009E203A"/>
    <w:rsid w:val="009E4624"/>
    <w:rsid w:val="009E58FF"/>
    <w:rsid w:val="009E65B6"/>
    <w:rsid w:val="009F1D6B"/>
    <w:rsid w:val="009F1FD8"/>
    <w:rsid w:val="009F27F5"/>
    <w:rsid w:val="009F317D"/>
    <w:rsid w:val="009F60DF"/>
    <w:rsid w:val="009F64AB"/>
    <w:rsid w:val="009F7E91"/>
    <w:rsid w:val="00A006A2"/>
    <w:rsid w:val="00A0156C"/>
    <w:rsid w:val="00A018C9"/>
    <w:rsid w:val="00A01EA8"/>
    <w:rsid w:val="00A02CA9"/>
    <w:rsid w:val="00A05B39"/>
    <w:rsid w:val="00A06CD0"/>
    <w:rsid w:val="00A06F59"/>
    <w:rsid w:val="00A114BA"/>
    <w:rsid w:val="00A12708"/>
    <w:rsid w:val="00A13B3E"/>
    <w:rsid w:val="00A14655"/>
    <w:rsid w:val="00A150A4"/>
    <w:rsid w:val="00A15584"/>
    <w:rsid w:val="00A15E5E"/>
    <w:rsid w:val="00A20DBF"/>
    <w:rsid w:val="00A210E5"/>
    <w:rsid w:val="00A21729"/>
    <w:rsid w:val="00A21A47"/>
    <w:rsid w:val="00A22257"/>
    <w:rsid w:val="00A23CD8"/>
    <w:rsid w:val="00A25B88"/>
    <w:rsid w:val="00A26101"/>
    <w:rsid w:val="00A3010A"/>
    <w:rsid w:val="00A3018A"/>
    <w:rsid w:val="00A3108D"/>
    <w:rsid w:val="00A33CAB"/>
    <w:rsid w:val="00A3471B"/>
    <w:rsid w:val="00A351CA"/>
    <w:rsid w:val="00A35896"/>
    <w:rsid w:val="00A365D3"/>
    <w:rsid w:val="00A40FB3"/>
    <w:rsid w:val="00A41E9F"/>
    <w:rsid w:val="00A42692"/>
    <w:rsid w:val="00A42FBF"/>
    <w:rsid w:val="00A436EC"/>
    <w:rsid w:val="00A43D15"/>
    <w:rsid w:val="00A45458"/>
    <w:rsid w:val="00A46A81"/>
    <w:rsid w:val="00A472EB"/>
    <w:rsid w:val="00A47E06"/>
    <w:rsid w:val="00A51E81"/>
    <w:rsid w:val="00A52047"/>
    <w:rsid w:val="00A520E4"/>
    <w:rsid w:val="00A528A5"/>
    <w:rsid w:val="00A52BF0"/>
    <w:rsid w:val="00A55602"/>
    <w:rsid w:val="00A56106"/>
    <w:rsid w:val="00A56E4E"/>
    <w:rsid w:val="00A5781F"/>
    <w:rsid w:val="00A579C1"/>
    <w:rsid w:val="00A622A8"/>
    <w:rsid w:val="00A629A1"/>
    <w:rsid w:val="00A629F1"/>
    <w:rsid w:val="00A63F97"/>
    <w:rsid w:val="00A64574"/>
    <w:rsid w:val="00A64D22"/>
    <w:rsid w:val="00A64DFE"/>
    <w:rsid w:val="00A65397"/>
    <w:rsid w:val="00A65A88"/>
    <w:rsid w:val="00A65BD2"/>
    <w:rsid w:val="00A70E83"/>
    <w:rsid w:val="00A72E0E"/>
    <w:rsid w:val="00A80963"/>
    <w:rsid w:val="00A81AA5"/>
    <w:rsid w:val="00A8360F"/>
    <w:rsid w:val="00A84645"/>
    <w:rsid w:val="00A84C93"/>
    <w:rsid w:val="00A84CE1"/>
    <w:rsid w:val="00A86854"/>
    <w:rsid w:val="00A91004"/>
    <w:rsid w:val="00A91383"/>
    <w:rsid w:val="00A92389"/>
    <w:rsid w:val="00A93CB7"/>
    <w:rsid w:val="00A95384"/>
    <w:rsid w:val="00A9581C"/>
    <w:rsid w:val="00AA04D0"/>
    <w:rsid w:val="00AA104B"/>
    <w:rsid w:val="00AA184B"/>
    <w:rsid w:val="00AA1B00"/>
    <w:rsid w:val="00AA20C5"/>
    <w:rsid w:val="00AA379B"/>
    <w:rsid w:val="00AA461E"/>
    <w:rsid w:val="00AA54CB"/>
    <w:rsid w:val="00AA60A9"/>
    <w:rsid w:val="00AA6476"/>
    <w:rsid w:val="00AA7457"/>
    <w:rsid w:val="00AA7FE7"/>
    <w:rsid w:val="00AB00A8"/>
    <w:rsid w:val="00AB052F"/>
    <w:rsid w:val="00AB184A"/>
    <w:rsid w:val="00AB1C8A"/>
    <w:rsid w:val="00AB2920"/>
    <w:rsid w:val="00AB4328"/>
    <w:rsid w:val="00AB45DC"/>
    <w:rsid w:val="00AB530E"/>
    <w:rsid w:val="00AB75EF"/>
    <w:rsid w:val="00AB79E5"/>
    <w:rsid w:val="00AC14F6"/>
    <w:rsid w:val="00AC2918"/>
    <w:rsid w:val="00AC470D"/>
    <w:rsid w:val="00AC5B9C"/>
    <w:rsid w:val="00AC5CE1"/>
    <w:rsid w:val="00AC6C9B"/>
    <w:rsid w:val="00AD04CE"/>
    <w:rsid w:val="00AD2C02"/>
    <w:rsid w:val="00AD2E76"/>
    <w:rsid w:val="00AD4B56"/>
    <w:rsid w:val="00AD7863"/>
    <w:rsid w:val="00AE08E7"/>
    <w:rsid w:val="00AE1670"/>
    <w:rsid w:val="00AE1D8A"/>
    <w:rsid w:val="00AE20D7"/>
    <w:rsid w:val="00AE2743"/>
    <w:rsid w:val="00AE2771"/>
    <w:rsid w:val="00AE64DF"/>
    <w:rsid w:val="00AF033B"/>
    <w:rsid w:val="00AF03D7"/>
    <w:rsid w:val="00AF16FD"/>
    <w:rsid w:val="00AF1F3F"/>
    <w:rsid w:val="00AF26BC"/>
    <w:rsid w:val="00AF3440"/>
    <w:rsid w:val="00AF3CEF"/>
    <w:rsid w:val="00AF727D"/>
    <w:rsid w:val="00AF767D"/>
    <w:rsid w:val="00AF7DA3"/>
    <w:rsid w:val="00AF7E31"/>
    <w:rsid w:val="00B005EB"/>
    <w:rsid w:val="00B00748"/>
    <w:rsid w:val="00B00C7C"/>
    <w:rsid w:val="00B01151"/>
    <w:rsid w:val="00B019A2"/>
    <w:rsid w:val="00B03D33"/>
    <w:rsid w:val="00B041FC"/>
    <w:rsid w:val="00B04BAE"/>
    <w:rsid w:val="00B04CC6"/>
    <w:rsid w:val="00B07E67"/>
    <w:rsid w:val="00B123C3"/>
    <w:rsid w:val="00B125F0"/>
    <w:rsid w:val="00B13EA0"/>
    <w:rsid w:val="00B153EC"/>
    <w:rsid w:val="00B158F7"/>
    <w:rsid w:val="00B16409"/>
    <w:rsid w:val="00B176B0"/>
    <w:rsid w:val="00B17F49"/>
    <w:rsid w:val="00B20CD3"/>
    <w:rsid w:val="00B2250A"/>
    <w:rsid w:val="00B230FB"/>
    <w:rsid w:val="00B23282"/>
    <w:rsid w:val="00B24253"/>
    <w:rsid w:val="00B2515E"/>
    <w:rsid w:val="00B260C4"/>
    <w:rsid w:val="00B272CC"/>
    <w:rsid w:val="00B30874"/>
    <w:rsid w:val="00B30FAB"/>
    <w:rsid w:val="00B31B94"/>
    <w:rsid w:val="00B32A9D"/>
    <w:rsid w:val="00B345F9"/>
    <w:rsid w:val="00B348B7"/>
    <w:rsid w:val="00B34D62"/>
    <w:rsid w:val="00B34E00"/>
    <w:rsid w:val="00B367DB"/>
    <w:rsid w:val="00B376D8"/>
    <w:rsid w:val="00B37EBD"/>
    <w:rsid w:val="00B418D7"/>
    <w:rsid w:val="00B42CC7"/>
    <w:rsid w:val="00B436F0"/>
    <w:rsid w:val="00B458BD"/>
    <w:rsid w:val="00B45F04"/>
    <w:rsid w:val="00B478E4"/>
    <w:rsid w:val="00B52A81"/>
    <w:rsid w:val="00B52EA1"/>
    <w:rsid w:val="00B52F17"/>
    <w:rsid w:val="00B55A69"/>
    <w:rsid w:val="00B577AB"/>
    <w:rsid w:val="00B60E2F"/>
    <w:rsid w:val="00B6236A"/>
    <w:rsid w:val="00B625E2"/>
    <w:rsid w:val="00B62DAE"/>
    <w:rsid w:val="00B63399"/>
    <w:rsid w:val="00B63ADE"/>
    <w:rsid w:val="00B64790"/>
    <w:rsid w:val="00B6484A"/>
    <w:rsid w:val="00B6519A"/>
    <w:rsid w:val="00B65BEF"/>
    <w:rsid w:val="00B65F99"/>
    <w:rsid w:val="00B67344"/>
    <w:rsid w:val="00B676A7"/>
    <w:rsid w:val="00B71AD9"/>
    <w:rsid w:val="00B73CFF"/>
    <w:rsid w:val="00B75A2B"/>
    <w:rsid w:val="00B76CDD"/>
    <w:rsid w:val="00B803B9"/>
    <w:rsid w:val="00B80AC6"/>
    <w:rsid w:val="00B80FF4"/>
    <w:rsid w:val="00B8109C"/>
    <w:rsid w:val="00B82823"/>
    <w:rsid w:val="00B83DD9"/>
    <w:rsid w:val="00B84170"/>
    <w:rsid w:val="00B90004"/>
    <w:rsid w:val="00B90BFF"/>
    <w:rsid w:val="00B916B3"/>
    <w:rsid w:val="00B91C68"/>
    <w:rsid w:val="00B92A1C"/>
    <w:rsid w:val="00B932E5"/>
    <w:rsid w:val="00B93A6A"/>
    <w:rsid w:val="00B9410E"/>
    <w:rsid w:val="00B941AB"/>
    <w:rsid w:val="00B95A54"/>
    <w:rsid w:val="00B96286"/>
    <w:rsid w:val="00B964B0"/>
    <w:rsid w:val="00B965A4"/>
    <w:rsid w:val="00BA0AF0"/>
    <w:rsid w:val="00BA15A1"/>
    <w:rsid w:val="00BA1740"/>
    <w:rsid w:val="00BA2B48"/>
    <w:rsid w:val="00BA4016"/>
    <w:rsid w:val="00BA5075"/>
    <w:rsid w:val="00BA55B3"/>
    <w:rsid w:val="00BA57FE"/>
    <w:rsid w:val="00BA60D7"/>
    <w:rsid w:val="00BA6C6A"/>
    <w:rsid w:val="00BB04DA"/>
    <w:rsid w:val="00BB0F3B"/>
    <w:rsid w:val="00BB2DF4"/>
    <w:rsid w:val="00BB3923"/>
    <w:rsid w:val="00BB4CF1"/>
    <w:rsid w:val="00BB5613"/>
    <w:rsid w:val="00BB5CC8"/>
    <w:rsid w:val="00BB6B55"/>
    <w:rsid w:val="00BB793A"/>
    <w:rsid w:val="00BC29A5"/>
    <w:rsid w:val="00BC2D01"/>
    <w:rsid w:val="00BC4545"/>
    <w:rsid w:val="00BC52B0"/>
    <w:rsid w:val="00BC6E8B"/>
    <w:rsid w:val="00BD07FF"/>
    <w:rsid w:val="00BD10B7"/>
    <w:rsid w:val="00BD1109"/>
    <w:rsid w:val="00BD2CB1"/>
    <w:rsid w:val="00BD2CEC"/>
    <w:rsid w:val="00BD2D86"/>
    <w:rsid w:val="00BD50D3"/>
    <w:rsid w:val="00BD6811"/>
    <w:rsid w:val="00BD698A"/>
    <w:rsid w:val="00BD7491"/>
    <w:rsid w:val="00BE0BBE"/>
    <w:rsid w:val="00BE240B"/>
    <w:rsid w:val="00BE3925"/>
    <w:rsid w:val="00BE4E4B"/>
    <w:rsid w:val="00BE5179"/>
    <w:rsid w:val="00BE54F3"/>
    <w:rsid w:val="00BE69BD"/>
    <w:rsid w:val="00BE7313"/>
    <w:rsid w:val="00BE7D77"/>
    <w:rsid w:val="00BF14AA"/>
    <w:rsid w:val="00BF1B3E"/>
    <w:rsid w:val="00BF3F8D"/>
    <w:rsid w:val="00BF3FDA"/>
    <w:rsid w:val="00BF49F4"/>
    <w:rsid w:val="00BF57F0"/>
    <w:rsid w:val="00BF7EA6"/>
    <w:rsid w:val="00C01561"/>
    <w:rsid w:val="00C023E5"/>
    <w:rsid w:val="00C02ABB"/>
    <w:rsid w:val="00C0319D"/>
    <w:rsid w:val="00C06360"/>
    <w:rsid w:val="00C071E6"/>
    <w:rsid w:val="00C07EB0"/>
    <w:rsid w:val="00C07FDF"/>
    <w:rsid w:val="00C07FF4"/>
    <w:rsid w:val="00C11898"/>
    <w:rsid w:val="00C14E6C"/>
    <w:rsid w:val="00C15C85"/>
    <w:rsid w:val="00C17099"/>
    <w:rsid w:val="00C175FA"/>
    <w:rsid w:val="00C178E7"/>
    <w:rsid w:val="00C2226F"/>
    <w:rsid w:val="00C227FA"/>
    <w:rsid w:val="00C23B4E"/>
    <w:rsid w:val="00C23CFB"/>
    <w:rsid w:val="00C2601D"/>
    <w:rsid w:val="00C3080F"/>
    <w:rsid w:val="00C335BC"/>
    <w:rsid w:val="00C33725"/>
    <w:rsid w:val="00C34048"/>
    <w:rsid w:val="00C34130"/>
    <w:rsid w:val="00C342A9"/>
    <w:rsid w:val="00C34A54"/>
    <w:rsid w:val="00C3533F"/>
    <w:rsid w:val="00C36CBC"/>
    <w:rsid w:val="00C36F7F"/>
    <w:rsid w:val="00C40F9F"/>
    <w:rsid w:val="00C4265A"/>
    <w:rsid w:val="00C42BCD"/>
    <w:rsid w:val="00C43517"/>
    <w:rsid w:val="00C43F9F"/>
    <w:rsid w:val="00C44049"/>
    <w:rsid w:val="00C45055"/>
    <w:rsid w:val="00C46582"/>
    <w:rsid w:val="00C47310"/>
    <w:rsid w:val="00C5031E"/>
    <w:rsid w:val="00C503C6"/>
    <w:rsid w:val="00C507F1"/>
    <w:rsid w:val="00C52714"/>
    <w:rsid w:val="00C53312"/>
    <w:rsid w:val="00C5385B"/>
    <w:rsid w:val="00C5602D"/>
    <w:rsid w:val="00C5667A"/>
    <w:rsid w:val="00C62B65"/>
    <w:rsid w:val="00C62B96"/>
    <w:rsid w:val="00C62C46"/>
    <w:rsid w:val="00C64CAA"/>
    <w:rsid w:val="00C65719"/>
    <w:rsid w:val="00C669F0"/>
    <w:rsid w:val="00C67EDD"/>
    <w:rsid w:val="00C746CB"/>
    <w:rsid w:val="00C7481B"/>
    <w:rsid w:val="00C748DA"/>
    <w:rsid w:val="00C75121"/>
    <w:rsid w:val="00C752CE"/>
    <w:rsid w:val="00C75ED7"/>
    <w:rsid w:val="00C76DF8"/>
    <w:rsid w:val="00C820EB"/>
    <w:rsid w:val="00C83ADF"/>
    <w:rsid w:val="00C867E8"/>
    <w:rsid w:val="00C9029C"/>
    <w:rsid w:val="00C908AA"/>
    <w:rsid w:val="00C92A0A"/>
    <w:rsid w:val="00C92B9E"/>
    <w:rsid w:val="00C938A1"/>
    <w:rsid w:val="00C93CC2"/>
    <w:rsid w:val="00C94E3F"/>
    <w:rsid w:val="00C95CAF"/>
    <w:rsid w:val="00C96BE8"/>
    <w:rsid w:val="00CA1FF5"/>
    <w:rsid w:val="00CA26ED"/>
    <w:rsid w:val="00CA275D"/>
    <w:rsid w:val="00CA4699"/>
    <w:rsid w:val="00CB35E5"/>
    <w:rsid w:val="00CB38B7"/>
    <w:rsid w:val="00CB52D2"/>
    <w:rsid w:val="00CB5816"/>
    <w:rsid w:val="00CB7A19"/>
    <w:rsid w:val="00CC0AE2"/>
    <w:rsid w:val="00CC1863"/>
    <w:rsid w:val="00CC3351"/>
    <w:rsid w:val="00CC3992"/>
    <w:rsid w:val="00CC3F40"/>
    <w:rsid w:val="00CC524F"/>
    <w:rsid w:val="00CC5A3E"/>
    <w:rsid w:val="00CD1D53"/>
    <w:rsid w:val="00CD2359"/>
    <w:rsid w:val="00CD59DC"/>
    <w:rsid w:val="00CD6282"/>
    <w:rsid w:val="00CD67EB"/>
    <w:rsid w:val="00CD74E1"/>
    <w:rsid w:val="00CD76B6"/>
    <w:rsid w:val="00CD791A"/>
    <w:rsid w:val="00CE05EE"/>
    <w:rsid w:val="00CE0AF9"/>
    <w:rsid w:val="00CE1F4F"/>
    <w:rsid w:val="00CE3529"/>
    <w:rsid w:val="00CE3B97"/>
    <w:rsid w:val="00CE3F4E"/>
    <w:rsid w:val="00CE4003"/>
    <w:rsid w:val="00CE4512"/>
    <w:rsid w:val="00CE60FC"/>
    <w:rsid w:val="00CE667D"/>
    <w:rsid w:val="00CF05F8"/>
    <w:rsid w:val="00CF1637"/>
    <w:rsid w:val="00CF22A6"/>
    <w:rsid w:val="00CF279F"/>
    <w:rsid w:val="00CF334A"/>
    <w:rsid w:val="00CF3E8A"/>
    <w:rsid w:val="00CF4A9A"/>
    <w:rsid w:val="00CF6CEA"/>
    <w:rsid w:val="00CF6F5B"/>
    <w:rsid w:val="00D01FD2"/>
    <w:rsid w:val="00D02678"/>
    <w:rsid w:val="00D0458A"/>
    <w:rsid w:val="00D04B0F"/>
    <w:rsid w:val="00D04BC2"/>
    <w:rsid w:val="00D059AC"/>
    <w:rsid w:val="00D05AD9"/>
    <w:rsid w:val="00D1137F"/>
    <w:rsid w:val="00D143FE"/>
    <w:rsid w:val="00D14A29"/>
    <w:rsid w:val="00D14BCD"/>
    <w:rsid w:val="00D14E54"/>
    <w:rsid w:val="00D17B80"/>
    <w:rsid w:val="00D2044F"/>
    <w:rsid w:val="00D21AC9"/>
    <w:rsid w:val="00D23254"/>
    <w:rsid w:val="00D23D15"/>
    <w:rsid w:val="00D24BC8"/>
    <w:rsid w:val="00D24C53"/>
    <w:rsid w:val="00D24F15"/>
    <w:rsid w:val="00D309A3"/>
    <w:rsid w:val="00D31830"/>
    <w:rsid w:val="00D32424"/>
    <w:rsid w:val="00D326CA"/>
    <w:rsid w:val="00D330C0"/>
    <w:rsid w:val="00D36AB9"/>
    <w:rsid w:val="00D37E1C"/>
    <w:rsid w:val="00D44651"/>
    <w:rsid w:val="00D44B94"/>
    <w:rsid w:val="00D456AD"/>
    <w:rsid w:val="00D476A6"/>
    <w:rsid w:val="00D47B21"/>
    <w:rsid w:val="00D47D2D"/>
    <w:rsid w:val="00D50798"/>
    <w:rsid w:val="00D51EDF"/>
    <w:rsid w:val="00D5397C"/>
    <w:rsid w:val="00D53D04"/>
    <w:rsid w:val="00D5430F"/>
    <w:rsid w:val="00D546E5"/>
    <w:rsid w:val="00D615D5"/>
    <w:rsid w:val="00D62B7D"/>
    <w:rsid w:val="00D63D3D"/>
    <w:rsid w:val="00D667E1"/>
    <w:rsid w:val="00D70B8D"/>
    <w:rsid w:val="00D73ED5"/>
    <w:rsid w:val="00D75566"/>
    <w:rsid w:val="00D76902"/>
    <w:rsid w:val="00D77AAB"/>
    <w:rsid w:val="00D80317"/>
    <w:rsid w:val="00D8141F"/>
    <w:rsid w:val="00D82331"/>
    <w:rsid w:val="00D833AF"/>
    <w:rsid w:val="00D840CC"/>
    <w:rsid w:val="00D860D4"/>
    <w:rsid w:val="00D8636A"/>
    <w:rsid w:val="00D86946"/>
    <w:rsid w:val="00D8794F"/>
    <w:rsid w:val="00D906BD"/>
    <w:rsid w:val="00D94773"/>
    <w:rsid w:val="00D950D2"/>
    <w:rsid w:val="00D95840"/>
    <w:rsid w:val="00D96995"/>
    <w:rsid w:val="00DA02B4"/>
    <w:rsid w:val="00DA10CB"/>
    <w:rsid w:val="00DA17AC"/>
    <w:rsid w:val="00DA1A87"/>
    <w:rsid w:val="00DA2407"/>
    <w:rsid w:val="00DA4657"/>
    <w:rsid w:val="00DA72C4"/>
    <w:rsid w:val="00DA7501"/>
    <w:rsid w:val="00DA7929"/>
    <w:rsid w:val="00DB1EEE"/>
    <w:rsid w:val="00DB33C2"/>
    <w:rsid w:val="00DB393B"/>
    <w:rsid w:val="00DB4E20"/>
    <w:rsid w:val="00DB66AE"/>
    <w:rsid w:val="00DB6848"/>
    <w:rsid w:val="00DB7F11"/>
    <w:rsid w:val="00DC3762"/>
    <w:rsid w:val="00DC48DE"/>
    <w:rsid w:val="00DC505F"/>
    <w:rsid w:val="00DC5597"/>
    <w:rsid w:val="00DC64E5"/>
    <w:rsid w:val="00DC65AC"/>
    <w:rsid w:val="00DC6DB8"/>
    <w:rsid w:val="00DC6FBB"/>
    <w:rsid w:val="00DC70B9"/>
    <w:rsid w:val="00DC7DCA"/>
    <w:rsid w:val="00DD18C6"/>
    <w:rsid w:val="00DD2F85"/>
    <w:rsid w:val="00DD3D85"/>
    <w:rsid w:val="00DD41A4"/>
    <w:rsid w:val="00DD50ED"/>
    <w:rsid w:val="00DD5C84"/>
    <w:rsid w:val="00DD5C98"/>
    <w:rsid w:val="00DD799C"/>
    <w:rsid w:val="00DD79C4"/>
    <w:rsid w:val="00DE1E19"/>
    <w:rsid w:val="00DE2C31"/>
    <w:rsid w:val="00DE3164"/>
    <w:rsid w:val="00DE3F75"/>
    <w:rsid w:val="00DE53D9"/>
    <w:rsid w:val="00DE5560"/>
    <w:rsid w:val="00DE5FA7"/>
    <w:rsid w:val="00DF0667"/>
    <w:rsid w:val="00DF1040"/>
    <w:rsid w:val="00DF13B8"/>
    <w:rsid w:val="00DF2E31"/>
    <w:rsid w:val="00DF3141"/>
    <w:rsid w:val="00DF34AB"/>
    <w:rsid w:val="00DF3997"/>
    <w:rsid w:val="00DF3A97"/>
    <w:rsid w:val="00DF3B00"/>
    <w:rsid w:val="00DF4209"/>
    <w:rsid w:val="00DF4BAC"/>
    <w:rsid w:val="00DF4E54"/>
    <w:rsid w:val="00DF65CD"/>
    <w:rsid w:val="00DF67CE"/>
    <w:rsid w:val="00DF68B0"/>
    <w:rsid w:val="00DF7145"/>
    <w:rsid w:val="00DF75B8"/>
    <w:rsid w:val="00DF7964"/>
    <w:rsid w:val="00E01A37"/>
    <w:rsid w:val="00E0227C"/>
    <w:rsid w:val="00E02585"/>
    <w:rsid w:val="00E026EA"/>
    <w:rsid w:val="00E0301D"/>
    <w:rsid w:val="00E031A9"/>
    <w:rsid w:val="00E05A30"/>
    <w:rsid w:val="00E05BB9"/>
    <w:rsid w:val="00E06EF3"/>
    <w:rsid w:val="00E11991"/>
    <w:rsid w:val="00E11B12"/>
    <w:rsid w:val="00E14825"/>
    <w:rsid w:val="00E154A2"/>
    <w:rsid w:val="00E16F65"/>
    <w:rsid w:val="00E17959"/>
    <w:rsid w:val="00E1797B"/>
    <w:rsid w:val="00E203C5"/>
    <w:rsid w:val="00E20EF2"/>
    <w:rsid w:val="00E218D0"/>
    <w:rsid w:val="00E25EEC"/>
    <w:rsid w:val="00E322C0"/>
    <w:rsid w:val="00E328B7"/>
    <w:rsid w:val="00E34408"/>
    <w:rsid w:val="00E36D6D"/>
    <w:rsid w:val="00E36D7A"/>
    <w:rsid w:val="00E370B5"/>
    <w:rsid w:val="00E3710B"/>
    <w:rsid w:val="00E371D4"/>
    <w:rsid w:val="00E40140"/>
    <w:rsid w:val="00E403BF"/>
    <w:rsid w:val="00E40BBB"/>
    <w:rsid w:val="00E4187B"/>
    <w:rsid w:val="00E422A2"/>
    <w:rsid w:val="00E42673"/>
    <w:rsid w:val="00E436E5"/>
    <w:rsid w:val="00E43A6A"/>
    <w:rsid w:val="00E44690"/>
    <w:rsid w:val="00E4552C"/>
    <w:rsid w:val="00E4586A"/>
    <w:rsid w:val="00E46CE7"/>
    <w:rsid w:val="00E4774F"/>
    <w:rsid w:val="00E50AB5"/>
    <w:rsid w:val="00E50ADF"/>
    <w:rsid w:val="00E533BB"/>
    <w:rsid w:val="00E537D5"/>
    <w:rsid w:val="00E54E7D"/>
    <w:rsid w:val="00E54FB9"/>
    <w:rsid w:val="00E562D0"/>
    <w:rsid w:val="00E6096E"/>
    <w:rsid w:val="00E60F36"/>
    <w:rsid w:val="00E61147"/>
    <w:rsid w:val="00E621BD"/>
    <w:rsid w:val="00E63600"/>
    <w:rsid w:val="00E64779"/>
    <w:rsid w:val="00E65581"/>
    <w:rsid w:val="00E65C8C"/>
    <w:rsid w:val="00E70A78"/>
    <w:rsid w:val="00E70BB9"/>
    <w:rsid w:val="00E712D4"/>
    <w:rsid w:val="00E729A3"/>
    <w:rsid w:val="00E73CD4"/>
    <w:rsid w:val="00E75CCE"/>
    <w:rsid w:val="00E75E52"/>
    <w:rsid w:val="00E800E2"/>
    <w:rsid w:val="00E80717"/>
    <w:rsid w:val="00E84D9E"/>
    <w:rsid w:val="00E87D48"/>
    <w:rsid w:val="00E92934"/>
    <w:rsid w:val="00E92E38"/>
    <w:rsid w:val="00E933E3"/>
    <w:rsid w:val="00E9417D"/>
    <w:rsid w:val="00E953F9"/>
    <w:rsid w:val="00E96C60"/>
    <w:rsid w:val="00E97063"/>
    <w:rsid w:val="00EA1C33"/>
    <w:rsid w:val="00EA1E6B"/>
    <w:rsid w:val="00EA33F2"/>
    <w:rsid w:val="00EA462B"/>
    <w:rsid w:val="00EA5703"/>
    <w:rsid w:val="00EA66E4"/>
    <w:rsid w:val="00EA7ECE"/>
    <w:rsid w:val="00EB0FC2"/>
    <w:rsid w:val="00EB1A59"/>
    <w:rsid w:val="00EB26E9"/>
    <w:rsid w:val="00EB2965"/>
    <w:rsid w:val="00EB2AE5"/>
    <w:rsid w:val="00EB3433"/>
    <w:rsid w:val="00EB41F3"/>
    <w:rsid w:val="00EB62C3"/>
    <w:rsid w:val="00EB679D"/>
    <w:rsid w:val="00EB6866"/>
    <w:rsid w:val="00EC04E9"/>
    <w:rsid w:val="00EC0CE3"/>
    <w:rsid w:val="00EC11B5"/>
    <w:rsid w:val="00EC60D1"/>
    <w:rsid w:val="00EC7981"/>
    <w:rsid w:val="00ED0959"/>
    <w:rsid w:val="00ED497E"/>
    <w:rsid w:val="00ED78CE"/>
    <w:rsid w:val="00ED7F18"/>
    <w:rsid w:val="00EE17CE"/>
    <w:rsid w:val="00EE1DFD"/>
    <w:rsid w:val="00EE2EE5"/>
    <w:rsid w:val="00EE3A1A"/>
    <w:rsid w:val="00EE405B"/>
    <w:rsid w:val="00EE5640"/>
    <w:rsid w:val="00EE63E1"/>
    <w:rsid w:val="00EE64AC"/>
    <w:rsid w:val="00EE7885"/>
    <w:rsid w:val="00EF040C"/>
    <w:rsid w:val="00EF1DEF"/>
    <w:rsid w:val="00EF28A8"/>
    <w:rsid w:val="00F04E4C"/>
    <w:rsid w:val="00F06694"/>
    <w:rsid w:val="00F0694A"/>
    <w:rsid w:val="00F06CA9"/>
    <w:rsid w:val="00F07783"/>
    <w:rsid w:val="00F10815"/>
    <w:rsid w:val="00F10F8B"/>
    <w:rsid w:val="00F1277C"/>
    <w:rsid w:val="00F13763"/>
    <w:rsid w:val="00F13AAB"/>
    <w:rsid w:val="00F14503"/>
    <w:rsid w:val="00F14550"/>
    <w:rsid w:val="00F15F24"/>
    <w:rsid w:val="00F1647B"/>
    <w:rsid w:val="00F168D0"/>
    <w:rsid w:val="00F17167"/>
    <w:rsid w:val="00F208C8"/>
    <w:rsid w:val="00F20948"/>
    <w:rsid w:val="00F2144C"/>
    <w:rsid w:val="00F21F23"/>
    <w:rsid w:val="00F22F6A"/>
    <w:rsid w:val="00F25BAB"/>
    <w:rsid w:val="00F32552"/>
    <w:rsid w:val="00F333AE"/>
    <w:rsid w:val="00F3361C"/>
    <w:rsid w:val="00F33E4F"/>
    <w:rsid w:val="00F340FC"/>
    <w:rsid w:val="00F36EF7"/>
    <w:rsid w:val="00F377C1"/>
    <w:rsid w:val="00F37C15"/>
    <w:rsid w:val="00F400FB"/>
    <w:rsid w:val="00F40F9C"/>
    <w:rsid w:val="00F4139C"/>
    <w:rsid w:val="00F4214D"/>
    <w:rsid w:val="00F4246F"/>
    <w:rsid w:val="00F433F2"/>
    <w:rsid w:val="00F44959"/>
    <w:rsid w:val="00F45A28"/>
    <w:rsid w:val="00F45D1E"/>
    <w:rsid w:val="00F50C57"/>
    <w:rsid w:val="00F50EA1"/>
    <w:rsid w:val="00F535A0"/>
    <w:rsid w:val="00F535F2"/>
    <w:rsid w:val="00F543B9"/>
    <w:rsid w:val="00F54821"/>
    <w:rsid w:val="00F54D64"/>
    <w:rsid w:val="00F55323"/>
    <w:rsid w:val="00F56B19"/>
    <w:rsid w:val="00F57434"/>
    <w:rsid w:val="00F6141C"/>
    <w:rsid w:val="00F6194F"/>
    <w:rsid w:val="00F62787"/>
    <w:rsid w:val="00F63C69"/>
    <w:rsid w:val="00F6582B"/>
    <w:rsid w:val="00F65D45"/>
    <w:rsid w:val="00F66A57"/>
    <w:rsid w:val="00F66D90"/>
    <w:rsid w:val="00F67287"/>
    <w:rsid w:val="00F67E5E"/>
    <w:rsid w:val="00F71351"/>
    <w:rsid w:val="00F71772"/>
    <w:rsid w:val="00F726F2"/>
    <w:rsid w:val="00F72980"/>
    <w:rsid w:val="00F72CE7"/>
    <w:rsid w:val="00F735CF"/>
    <w:rsid w:val="00F761C1"/>
    <w:rsid w:val="00F761F2"/>
    <w:rsid w:val="00F76442"/>
    <w:rsid w:val="00F8012D"/>
    <w:rsid w:val="00F802B2"/>
    <w:rsid w:val="00F810DC"/>
    <w:rsid w:val="00F8318C"/>
    <w:rsid w:val="00F83248"/>
    <w:rsid w:val="00F84426"/>
    <w:rsid w:val="00F86492"/>
    <w:rsid w:val="00F90D3E"/>
    <w:rsid w:val="00F9120C"/>
    <w:rsid w:val="00F9395E"/>
    <w:rsid w:val="00F93BC4"/>
    <w:rsid w:val="00F94247"/>
    <w:rsid w:val="00F946C9"/>
    <w:rsid w:val="00F9527E"/>
    <w:rsid w:val="00F959ED"/>
    <w:rsid w:val="00F95E18"/>
    <w:rsid w:val="00F96ABB"/>
    <w:rsid w:val="00F97043"/>
    <w:rsid w:val="00F976B5"/>
    <w:rsid w:val="00F97C07"/>
    <w:rsid w:val="00FA0177"/>
    <w:rsid w:val="00FA0764"/>
    <w:rsid w:val="00FA191A"/>
    <w:rsid w:val="00FA23A4"/>
    <w:rsid w:val="00FA3571"/>
    <w:rsid w:val="00FA360D"/>
    <w:rsid w:val="00FA3C3F"/>
    <w:rsid w:val="00FA4235"/>
    <w:rsid w:val="00FA5440"/>
    <w:rsid w:val="00FA6491"/>
    <w:rsid w:val="00FA64EC"/>
    <w:rsid w:val="00FA71C5"/>
    <w:rsid w:val="00FB0101"/>
    <w:rsid w:val="00FB0C02"/>
    <w:rsid w:val="00FB19DE"/>
    <w:rsid w:val="00FB446C"/>
    <w:rsid w:val="00FB71DD"/>
    <w:rsid w:val="00FB724E"/>
    <w:rsid w:val="00FB749F"/>
    <w:rsid w:val="00FC1288"/>
    <w:rsid w:val="00FC1E45"/>
    <w:rsid w:val="00FC446F"/>
    <w:rsid w:val="00FC50EE"/>
    <w:rsid w:val="00FC549D"/>
    <w:rsid w:val="00FC6271"/>
    <w:rsid w:val="00FC79A2"/>
    <w:rsid w:val="00FC7E14"/>
    <w:rsid w:val="00FD04EB"/>
    <w:rsid w:val="00FD1CBF"/>
    <w:rsid w:val="00FD2475"/>
    <w:rsid w:val="00FD2882"/>
    <w:rsid w:val="00FD3DD4"/>
    <w:rsid w:val="00FD4F74"/>
    <w:rsid w:val="00FD4FA9"/>
    <w:rsid w:val="00FD4FB5"/>
    <w:rsid w:val="00FD5623"/>
    <w:rsid w:val="00FE0856"/>
    <w:rsid w:val="00FE2C2B"/>
    <w:rsid w:val="00FE3BE1"/>
    <w:rsid w:val="00FE3F1E"/>
    <w:rsid w:val="00FE4AB0"/>
    <w:rsid w:val="00FE4EB2"/>
    <w:rsid w:val="00FE74CC"/>
    <w:rsid w:val="00FE7AE7"/>
    <w:rsid w:val="00FE7CB1"/>
    <w:rsid w:val="00FF1628"/>
    <w:rsid w:val="00FF2B35"/>
    <w:rsid w:val="00FF2DF0"/>
    <w:rsid w:val="00FF39BC"/>
    <w:rsid w:val="00FF5017"/>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1A22"/>
  </w:style>
  <w:style w:type="paragraph" w:styleId="Ttulo1">
    <w:name w:val="heading 1"/>
    <w:basedOn w:val="Normal"/>
    <w:next w:val="Normal"/>
    <w:uiPriority w:val="9"/>
    <w:qFormat/>
    <w:rsid w:val="00131A22"/>
    <w:pPr>
      <w:keepNext/>
      <w:keepLines/>
      <w:spacing w:before="400" w:after="120"/>
      <w:outlineLvl w:val="0"/>
    </w:pPr>
    <w:rPr>
      <w:sz w:val="40"/>
      <w:szCs w:val="40"/>
    </w:rPr>
  </w:style>
  <w:style w:type="paragraph" w:styleId="Ttulo2">
    <w:name w:val="heading 2"/>
    <w:basedOn w:val="Normal"/>
    <w:next w:val="Normal"/>
    <w:uiPriority w:val="9"/>
    <w:semiHidden/>
    <w:unhideWhenUsed/>
    <w:qFormat/>
    <w:rsid w:val="00131A22"/>
    <w:pPr>
      <w:keepNext/>
      <w:keepLines/>
      <w:spacing w:before="360" w:after="120"/>
      <w:outlineLvl w:val="1"/>
    </w:pPr>
    <w:rPr>
      <w:sz w:val="32"/>
      <w:szCs w:val="32"/>
    </w:rPr>
  </w:style>
  <w:style w:type="paragraph" w:styleId="Ttulo3">
    <w:name w:val="heading 3"/>
    <w:basedOn w:val="Normal"/>
    <w:next w:val="Normal"/>
    <w:uiPriority w:val="9"/>
    <w:semiHidden/>
    <w:unhideWhenUsed/>
    <w:qFormat/>
    <w:rsid w:val="00131A22"/>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rsid w:val="00131A22"/>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rsid w:val="00131A22"/>
    <w:pPr>
      <w:keepNext/>
      <w:keepLines/>
      <w:spacing w:before="240" w:after="80"/>
      <w:outlineLvl w:val="4"/>
    </w:pPr>
    <w:rPr>
      <w:color w:val="666666"/>
    </w:rPr>
  </w:style>
  <w:style w:type="paragraph" w:styleId="Ttulo6">
    <w:name w:val="heading 6"/>
    <w:basedOn w:val="Normal"/>
    <w:next w:val="Normal"/>
    <w:uiPriority w:val="9"/>
    <w:semiHidden/>
    <w:unhideWhenUsed/>
    <w:qFormat/>
    <w:rsid w:val="00131A22"/>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rsid w:val="00131A22"/>
    <w:tblPr>
      <w:tblCellMar>
        <w:top w:w="0" w:type="dxa"/>
        <w:left w:w="0" w:type="dxa"/>
        <w:bottom w:w="0" w:type="dxa"/>
        <w:right w:w="0" w:type="dxa"/>
      </w:tblCellMar>
    </w:tblPr>
  </w:style>
  <w:style w:type="paragraph" w:styleId="Ttulo">
    <w:name w:val="Title"/>
    <w:basedOn w:val="Normal"/>
    <w:next w:val="Normal"/>
    <w:uiPriority w:val="10"/>
    <w:qFormat/>
    <w:rsid w:val="00131A22"/>
    <w:pPr>
      <w:keepNext/>
      <w:keepLines/>
      <w:spacing w:after="60"/>
    </w:pPr>
    <w:rPr>
      <w:sz w:val="52"/>
      <w:szCs w:val="52"/>
    </w:rPr>
  </w:style>
  <w:style w:type="paragraph" w:styleId="Subttulo">
    <w:name w:val="Subtitle"/>
    <w:basedOn w:val="Normal"/>
    <w:next w:val="Normal"/>
    <w:uiPriority w:val="11"/>
    <w:qFormat/>
    <w:rsid w:val="00131A22"/>
    <w:pPr>
      <w:keepNext/>
      <w:keepLines/>
      <w:spacing w:after="320"/>
    </w:pPr>
    <w:rPr>
      <w:color w:val="666666"/>
      <w:sz w:val="30"/>
      <w:szCs w:val="30"/>
    </w:rPr>
  </w:style>
  <w:style w:type="table" w:styleId="Tabelacomgrade">
    <w:name w:val="Table Grid"/>
    <w:basedOn w:val="Tabelanormal"/>
    <w:uiPriority w:val="59"/>
    <w:rsid w:val="00B67344"/>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B67344"/>
    <w:pPr>
      <w:ind w:left="720"/>
      <w:contextualSpacing/>
    </w:pPr>
  </w:style>
  <w:style w:type="paragraph" w:styleId="Cabealho">
    <w:name w:val="header"/>
    <w:basedOn w:val="Normal"/>
    <w:link w:val="CabealhoChar"/>
    <w:uiPriority w:val="99"/>
    <w:unhideWhenUsed/>
    <w:rsid w:val="003A6764"/>
    <w:pPr>
      <w:tabs>
        <w:tab w:val="center" w:pos="4252"/>
        <w:tab w:val="right" w:pos="8504"/>
      </w:tabs>
      <w:spacing w:line="240" w:lineRule="auto"/>
    </w:pPr>
  </w:style>
  <w:style w:type="character" w:customStyle="1" w:styleId="CabealhoChar">
    <w:name w:val="Cabeçalho Char"/>
    <w:basedOn w:val="Fontepargpadro"/>
    <w:link w:val="Cabealho"/>
    <w:uiPriority w:val="99"/>
    <w:rsid w:val="003A6764"/>
  </w:style>
  <w:style w:type="paragraph" w:styleId="Rodap">
    <w:name w:val="footer"/>
    <w:basedOn w:val="Normal"/>
    <w:link w:val="RodapChar"/>
    <w:uiPriority w:val="99"/>
    <w:unhideWhenUsed/>
    <w:rsid w:val="003A6764"/>
    <w:pPr>
      <w:tabs>
        <w:tab w:val="center" w:pos="4252"/>
        <w:tab w:val="right" w:pos="8504"/>
      </w:tabs>
      <w:spacing w:line="240" w:lineRule="auto"/>
    </w:pPr>
  </w:style>
  <w:style w:type="character" w:customStyle="1" w:styleId="RodapChar">
    <w:name w:val="Rodapé Char"/>
    <w:basedOn w:val="Fontepargpadro"/>
    <w:link w:val="Rodap"/>
    <w:uiPriority w:val="99"/>
    <w:rsid w:val="003A6764"/>
  </w:style>
  <w:style w:type="paragraph" w:styleId="NormalWeb">
    <w:name w:val="Normal (Web)"/>
    <w:basedOn w:val="Normal"/>
    <w:uiPriority w:val="99"/>
    <w:semiHidden/>
    <w:unhideWhenUsed/>
    <w:rsid w:val="006252C2"/>
    <w:rPr>
      <w:rFonts w:ascii="Times New Roman" w:hAnsi="Times New Roman" w:cs="Times New Roman"/>
      <w:sz w:val="24"/>
      <w:szCs w:val="24"/>
    </w:rPr>
  </w:style>
  <w:style w:type="paragraph" w:styleId="SemEspaamento">
    <w:name w:val="No Spacing"/>
    <w:link w:val="SemEspaamentoChar"/>
    <w:uiPriority w:val="1"/>
    <w:qFormat/>
    <w:rsid w:val="00262A2F"/>
    <w:pPr>
      <w:spacing w:line="240" w:lineRule="auto"/>
    </w:pPr>
  </w:style>
  <w:style w:type="paragraph" w:customStyle="1" w:styleId="Normal1">
    <w:name w:val="Normal1"/>
    <w:rsid w:val="00732F08"/>
  </w:style>
  <w:style w:type="paragraph" w:customStyle="1" w:styleId="Default">
    <w:name w:val="Default"/>
    <w:rsid w:val="00732F08"/>
    <w:pPr>
      <w:autoSpaceDE w:val="0"/>
      <w:autoSpaceDN w:val="0"/>
      <w:adjustRightInd w:val="0"/>
      <w:spacing w:line="240" w:lineRule="auto"/>
    </w:pPr>
    <w:rPr>
      <w:rFonts w:ascii="Palatino Linotype" w:eastAsiaTheme="minorHAnsi" w:hAnsi="Palatino Linotype" w:cs="Palatino Linotype"/>
      <w:color w:val="000000"/>
      <w:sz w:val="24"/>
      <w:szCs w:val="24"/>
      <w:lang w:eastAsia="en-US"/>
    </w:rPr>
  </w:style>
  <w:style w:type="character" w:customStyle="1" w:styleId="SemEspaamentoChar">
    <w:name w:val="Sem Espaçamento Char"/>
    <w:link w:val="SemEspaamento"/>
    <w:uiPriority w:val="1"/>
    <w:rsid w:val="00EB2965"/>
  </w:style>
  <w:style w:type="paragraph" w:styleId="Textodebalo">
    <w:name w:val="Balloon Text"/>
    <w:basedOn w:val="Normal"/>
    <w:link w:val="TextodebaloChar"/>
    <w:uiPriority w:val="99"/>
    <w:semiHidden/>
    <w:unhideWhenUsed/>
    <w:rsid w:val="007C438C"/>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C438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58106">
      <w:bodyDiv w:val="1"/>
      <w:marLeft w:val="0"/>
      <w:marRight w:val="0"/>
      <w:marTop w:val="0"/>
      <w:marBottom w:val="0"/>
      <w:divBdr>
        <w:top w:val="none" w:sz="0" w:space="0" w:color="auto"/>
        <w:left w:val="none" w:sz="0" w:space="0" w:color="auto"/>
        <w:bottom w:val="none" w:sz="0" w:space="0" w:color="auto"/>
        <w:right w:val="none" w:sz="0" w:space="0" w:color="auto"/>
      </w:divBdr>
    </w:div>
    <w:div w:id="2514743">
      <w:bodyDiv w:val="1"/>
      <w:marLeft w:val="0"/>
      <w:marRight w:val="0"/>
      <w:marTop w:val="0"/>
      <w:marBottom w:val="0"/>
      <w:divBdr>
        <w:top w:val="none" w:sz="0" w:space="0" w:color="auto"/>
        <w:left w:val="none" w:sz="0" w:space="0" w:color="auto"/>
        <w:bottom w:val="none" w:sz="0" w:space="0" w:color="auto"/>
        <w:right w:val="none" w:sz="0" w:space="0" w:color="auto"/>
      </w:divBdr>
    </w:div>
    <w:div w:id="14156539">
      <w:bodyDiv w:val="1"/>
      <w:marLeft w:val="0"/>
      <w:marRight w:val="0"/>
      <w:marTop w:val="0"/>
      <w:marBottom w:val="0"/>
      <w:divBdr>
        <w:top w:val="none" w:sz="0" w:space="0" w:color="auto"/>
        <w:left w:val="none" w:sz="0" w:space="0" w:color="auto"/>
        <w:bottom w:val="none" w:sz="0" w:space="0" w:color="auto"/>
        <w:right w:val="none" w:sz="0" w:space="0" w:color="auto"/>
      </w:divBdr>
    </w:div>
    <w:div w:id="29847460">
      <w:bodyDiv w:val="1"/>
      <w:marLeft w:val="0"/>
      <w:marRight w:val="0"/>
      <w:marTop w:val="0"/>
      <w:marBottom w:val="0"/>
      <w:divBdr>
        <w:top w:val="none" w:sz="0" w:space="0" w:color="auto"/>
        <w:left w:val="none" w:sz="0" w:space="0" w:color="auto"/>
        <w:bottom w:val="none" w:sz="0" w:space="0" w:color="auto"/>
        <w:right w:val="none" w:sz="0" w:space="0" w:color="auto"/>
      </w:divBdr>
    </w:div>
    <w:div w:id="45446981">
      <w:bodyDiv w:val="1"/>
      <w:marLeft w:val="0"/>
      <w:marRight w:val="0"/>
      <w:marTop w:val="0"/>
      <w:marBottom w:val="0"/>
      <w:divBdr>
        <w:top w:val="none" w:sz="0" w:space="0" w:color="auto"/>
        <w:left w:val="none" w:sz="0" w:space="0" w:color="auto"/>
        <w:bottom w:val="none" w:sz="0" w:space="0" w:color="auto"/>
        <w:right w:val="none" w:sz="0" w:space="0" w:color="auto"/>
      </w:divBdr>
    </w:div>
    <w:div w:id="46075503">
      <w:bodyDiv w:val="1"/>
      <w:marLeft w:val="0"/>
      <w:marRight w:val="0"/>
      <w:marTop w:val="0"/>
      <w:marBottom w:val="0"/>
      <w:divBdr>
        <w:top w:val="none" w:sz="0" w:space="0" w:color="auto"/>
        <w:left w:val="none" w:sz="0" w:space="0" w:color="auto"/>
        <w:bottom w:val="none" w:sz="0" w:space="0" w:color="auto"/>
        <w:right w:val="none" w:sz="0" w:space="0" w:color="auto"/>
      </w:divBdr>
    </w:div>
    <w:div w:id="49572275">
      <w:bodyDiv w:val="1"/>
      <w:marLeft w:val="0"/>
      <w:marRight w:val="0"/>
      <w:marTop w:val="0"/>
      <w:marBottom w:val="0"/>
      <w:divBdr>
        <w:top w:val="none" w:sz="0" w:space="0" w:color="auto"/>
        <w:left w:val="none" w:sz="0" w:space="0" w:color="auto"/>
        <w:bottom w:val="none" w:sz="0" w:space="0" w:color="auto"/>
        <w:right w:val="none" w:sz="0" w:space="0" w:color="auto"/>
      </w:divBdr>
    </w:div>
    <w:div w:id="58477551">
      <w:bodyDiv w:val="1"/>
      <w:marLeft w:val="0"/>
      <w:marRight w:val="0"/>
      <w:marTop w:val="0"/>
      <w:marBottom w:val="0"/>
      <w:divBdr>
        <w:top w:val="none" w:sz="0" w:space="0" w:color="auto"/>
        <w:left w:val="none" w:sz="0" w:space="0" w:color="auto"/>
        <w:bottom w:val="none" w:sz="0" w:space="0" w:color="auto"/>
        <w:right w:val="none" w:sz="0" w:space="0" w:color="auto"/>
      </w:divBdr>
    </w:div>
    <w:div w:id="62028346">
      <w:bodyDiv w:val="1"/>
      <w:marLeft w:val="0"/>
      <w:marRight w:val="0"/>
      <w:marTop w:val="0"/>
      <w:marBottom w:val="0"/>
      <w:divBdr>
        <w:top w:val="none" w:sz="0" w:space="0" w:color="auto"/>
        <w:left w:val="none" w:sz="0" w:space="0" w:color="auto"/>
        <w:bottom w:val="none" w:sz="0" w:space="0" w:color="auto"/>
        <w:right w:val="none" w:sz="0" w:space="0" w:color="auto"/>
      </w:divBdr>
    </w:div>
    <w:div w:id="78062773">
      <w:bodyDiv w:val="1"/>
      <w:marLeft w:val="0"/>
      <w:marRight w:val="0"/>
      <w:marTop w:val="0"/>
      <w:marBottom w:val="0"/>
      <w:divBdr>
        <w:top w:val="none" w:sz="0" w:space="0" w:color="auto"/>
        <w:left w:val="none" w:sz="0" w:space="0" w:color="auto"/>
        <w:bottom w:val="none" w:sz="0" w:space="0" w:color="auto"/>
        <w:right w:val="none" w:sz="0" w:space="0" w:color="auto"/>
      </w:divBdr>
    </w:div>
    <w:div w:id="78988396">
      <w:bodyDiv w:val="1"/>
      <w:marLeft w:val="0"/>
      <w:marRight w:val="0"/>
      <w:marTop w:val="0"/>
      <w:marBottom w:val="0"/>
      <w:divBdr>
        <w:top w:val="none" w:sz="0" w:space="0" w:color="auto"/>
        <w:left w:val="none" w:sz="0" w:space="0" w:color="auto"/>
        <w:bottom w:val="none" w:sz="0" w:space="0" w:color="auto"/>
        <w:right w:val="none" w:sz="0" w:space="0" w:color="auto"/>
      </w:divBdr>
    </w:div>
    <w:div w:id="83428026">
      <w:bodyDiv w:val="1"/>
      <w:marLeft w:val="0"/>
      <w:marRight w:val="0"/>
      <w:marTop w:val="0"/>
      <w:marBottom w:val="0"/>
      <w:divBdr>
        <w:top w:val="none" w:sz="0" w:space="0" w:color="auto"/>
        <w:left w:val="none" w:sz="0" w:space="0" w:color="auto"/>
        <w:bottom w:val="none" w:sz="0" w:space="0" w:color="auto"/>
        <w:right w:val="none" w:sz="0" w:space="0" w:color="auto"/>
      </w:divBdr>
    </w:div>
    <w:div w:id="97261568">
      <w:bodyDiv w:val="1"/>
      <w:marLeft w:val="0"/>
      <w:marRight w:val="0"/>
      <w:marTop w:val="0"/>
      <w:marBottom w:val="0"/>
      <w:divBdr>
        <w:top w:val="none" w:sz="0" w:space="0" w:color="auto"/>
        <w:left w:val="none" w:sz="0" w:space="0" w:color="auto"/>
        <w:bottom w:val="none" w:sz="0" w:space="0" w:color="auto"/>
        <w:right w:val="none" w:sz="0" w:space="0" w:color="auto"/>
      </w:divBdr>
    </w:div>
    <w:div w:id="101581221">
      <w:bodyDiv w:val="1"/>
      <w:marLeft w:val="0"/>
      <w:marRight w:val="0"/>
      <w:marTop w:val="0"/>
      <w:marBottom w:val="0"/>
      <w:divBdr>
        <w:top w:val="none" w:sz="0" w:space="0" w:color="auto"/>
        <w:left w:val="none" w:sz="0" w:space="0" w:color="auto"/>
        <w:bottom w:val="none" w:sz="0" w:space="0" w:color="auto"/>
        <w:right w:val="none" w:sz="0" w:space="0" w:color="auto"/>
      </w:divBdr>
    </w:div>
    <w:div w:id="112557832">
      <w:bodyDiv w:val="1"/>
      <w:marLeft w:val="0"/>
      <w:marRight w:val="0"/>
      <w:marTop w:val="0"/>
      <w:marBottom w:val="0"/>
      <w:divBdr>
        <w:top w:val="none" w:sz="0" w:space="0" w:color="auto"/>
        <w:left w:val="none" w:sz="0" w:space="0" w:color="auto"/>
        <w:bottom w:val="none" w:sz="0" w:space="0" w:color="auto"/>
        <w:right w:val="none" w:sz="0" w:space="0" w:color="auto"/>
      </w:divBdr>
    </w:div>
    <w:div w:id="114833632">
      <w:bodyDiv w:val="1"/>
      <w:marLeft w:val="0"/>
      <w:marRight w:val="0"/>
      <w:marTop w:val="0"/>
      <w:marBottom w:val="0"/>
      <w:divBdr>
        <w:top w:val="none" w:sz="0" w:space="0" w:color="auto"/>
        <w:left w:val="none" w:sz="0" w:space="0" w:color="auto"/>
        <w:bottom w:val="none" w:sz="0" w:space="0" w:color="auto"/>
        <w:right w:val="none" w:sz="0" w:space="0" w:color="auto"/>
      </w:divBdr>
    </w:div>
    <w:div w:id="116022572">
      <w:bodyDiv w:val="1"/>
      <w:marLeft w:val="0"/>
      <w:marRight w:val="0"/>
      <w:marTop w:val="0"/>
      <w:marBottom w:val="0"/>
      <w:divBdr>
        <w:top w:val="none" w:sz="0" w:space="0" w:color="auto"/>
        <w:left w:val="none" w:sz="0" w:space="0" w:color="auto"/>
        <w:bottom w:val="none" w:sz="0" w:space="0" w:color="auto"/>
        <w:right w:val="none" w:sz="0" w:space="0" w:color="auto"/>
      </w:divBdr>
    </w:div>
    <w:div w:id="120614593">
      <w:bodyDiv w:val="1"/>
      <w:marLeft w:val="0"/>
      <w:marRight w:val="0"/>
      <w:marTop w:val="0"/>
      <w:marBottom w:val="0"/>
      <w:divBdr>
        <w:top w:val="none" w:sz="0" w:space="0" w:color="auto"/>
        <w:left w:val="none" w:sz="0" w:space="0" w:color="auto"/>
        <w:bottom w:val="none" w:sz="0" w:space="0" w:color="auto"/>
        <w:right w:val="none" w:sz="0" w:space="0" w:color="auto"/>
      </w:divBdr>
    </w:div>
    <w:div w:id="124079105">
      <w:bodyDiv w:val="1"/>
      <w:marLeft w:val="0"/>
      <w:marRight w:val="0"/>
      <w:marTop w:val="0"/>
      <w:marBottom w:val="0"/>
      <w:divBdr>
        <w:top w:val="none" w:sz="0" w:space="0" w:color="auto"/>
        <w:left w:val="none" w:sz="0" w:space="0" w:color="auto"/>
        <w:bottom w:val="none" w:sz="0" w:space="0" w:color="auto"/>
        <w:right w:val="none" w:sz="0" w:space="0" w:color="auto"/>
      </w:divBdr>
    </w:div>
    <w:div w:id="158235967">
      <w:bodyDiv w:val="1"/>
      <w:marLeft w:val="0"/>
      <w:marRight w:val="0"/>
      <w:marTop w:val="0"/>
      <w:marBottom w:val="0"/>
      <w:divBdr>
        <w:top w:val="none" w:sz="0" w:space="0" w:color="auto"/>
        <w:left w:val="none" w:sz="0" w:space="0" w:color="auto"/>
        <w:bottom w:val="none" w:sz="0" w:space="0" w:color="auto"/>
        <w:right w:val="none" w:sz="0" w:space="0" w:color="auto"/>
      </w:divBdr>
    </w:div>
    <w:div w:id="162285045">
      <w:bodyDiv w:val="1"/>
      <w:marLeft w:val="0"/>
      <w:marRight w:val="0"/>
      <w:marTop w:val="0"/>
      <w:marBottom w:val="0"/>
      <w:divBdr>
        <w:top w:val="none" w:sz="0" w:space="0" w:color="auto"/>
        <w:left w:val="none" w:sz="0" w:space="0" w:color="auto"/>
        <w:bottom w:val="none" w:sz="0" w:space="0" w:color="auto"/>
        <w:right w:val="none" w:sz="0" w:space="0" w:color="auto"/>
      </w:divBdr>
    </w:div>
    <w:div w:id="171260089">
      <w:bodyDiv w:val="1"/>
      <w:marLeft w:val="0"/>
      <w:marRight w:val="0"/>
      <w:marTop w:val="0"/>
      <w:marBottom w:val="0"/>
      <w:divBdr>
        <w:top w:val="none" w:sz="0" w:space="0" w:color="auto"/>
        <w:left w:val="none" w:sz="0" w:space="0" w:color="auto"/>
        <w:bottom w:val="none" w:sz="0" w:space="0" w:color="auto"/>
        <w:right w:val="none" w:sz="0" w:space="0" w:color="auto"/>
      </w:divBdr>
    </w:div>
    <w:div w:id="174419588">
      <w:bodyDiv w:val="1"/>
      <w:marLeft w:val="0"/>
      <w:marRight w:val="0"/>
      <w:marTop w:val="0"/>
      <w:marBottom w:val="0"/>
      <w:divBdr>
        <w:top w:val="none" w:sz="0" w:space="0" w:color="auto"/>
        <w:left w:val="none" w:sz="0" w:space="0" w:color="auto"/>
        <w:bottom w:val="none" w:sz="0" w:space="0" w:color="auto"/>
        <w:right w:val="none" w:sz="0" w:space="0" w:color="auto"/>
      </w:divBdr>
    </w:div>
    <w:div w:id="191458637">
      <w:bodyDiv w:val="1"/>
      <w:marLeft w:val="0"/>
      <w:marRight w:val="0"/>
      <w:marTop w:val="0"/>
      <w:marBottom w:val="0"/>
      <w:divBdr>
        <w:top w:val="none" w:sz="0" w:space="0" w:color="auto"/>
        <w:left w:val="none" w:sz="0" w:space="0" w:color="auto"/>
        <w:bottom w:val="none" w:sz="0" w:space="0" w:color="auto"/>
        <w:right w:val="none" w:sz="0" w:space="0" w:color="auto"/>
      </w:divBdr>
    </w:div>
    <w:div w:id="195895311">
      <w:bodyDiv w:val="1"/>
      <w:marLeft w:val="0"/>
      <w:marRight w:val="0"/>
      <w:marTop w:val="0"/>
      <w:marBottom w:val="0"/>
      <w:divBdr>
        <w:top w:val="none" w:sz="0" w:space="0" w:color="auto"/>
        <w:left w:val="none" w:sz="0" w:space="0" w:color="auto"/>
        <w:bottom w:val="none" w:sz="0" w:space="0" w:color="auto"/>
        <w:right w:val="none" w:sz="0" w:space="0" w:color="auto"/>
      </w:divBdr>
    </w:div>
    <w:div w:id="201332871">
      <w:bodyDiv w:val="1"/>
      <w:marLeft w:val="0"/>
      <w:marRight w:val="0"/>
      <w:marTop w:val="0"/>
      <w:marBottom w:val="0"/>
      <w:divBdr>
        <w:top w:val="none" w:sz="0" w:space="0" w:color="auto"/>
        <w:left w:val="none" w:sz="0" w:space="0" w:color="auto"/>
        <w:bottom w:val="none" w:sz="0" w:space="0" w:color="auto"/>
        <w:right w:val="none" w:sz="0" w:space="0" w:color="auto"/>
      </w:divBdr>
    </w:div>
    <w:div w:id="221602047">
      <w:bodyDiv w:val="1"/>
      <w:marLeft w:val="0"/>
      <w:marRight w:val="0"/>
      <w:marTop w:val="0"/>
      <w:marBottom w:val="0"/>
      <w:divBdr>
        <w:top w:val="none" w:sz="0" w:space="0" w:color="auto"/>
        <w:left w:val="none" w:sz="0" w:space="0" w:color="auto"/>
        <w:bottom w:val="none" w:sz="0" w:space="0" w:color="auto"/>
        <w:right w:val="none" w:sz="0" w:space="0" w:color="auto"/>
      </w:divBdr>
    </w:div>
    <w:div w:id="226956242">
      <w:bodyDiv w:val="1"/>
      <w:marLeft w:val="0"/>
      <w:marRight w:val="0"/>
      <w:marTop w:val="0"/>
      <w:marBottom w:val="0"/>
      <w:divBdr>
        <w:top w:val="none" w:sz="0" w:space="0" w:color="auto"/>
        <w:left w:val="none" w:sz="0" w:space="0" w:color="auto"/>
        <w:bottom w:val="none" w:sz="0" w:space="0" w:color="auto"/>
        <w:right w:val="none" w:sz="0" w:space="0" w:color="auto"/>
      </w:divBdr>
    </w:div>
    <w:div w:id="243803838">
      <w:bodyDiv w:val="1"/>
      <w:marLeft w:val="0"/>
      <w:marRight w:val="0"/>
      <w:marTop w:val="0"/>
      <w:marBottom w:val="0"/>
      <w:divBdr>
        <w:top w:val="none" w:sz="0" w:space="0" w:color="auto"/>
        <w:left w:val="none" w:sz="0" w:space="0" w:color="auto"/>
        <w:bottom w:val="none" w:sz="0" w:space="0" w:color="auto"/>
        <w:right w:val="none" w:sz="0" w:space="0" w:color="auto"/>
      </w:divBdr>
    </w:div>
    <w:div w:id="249967820">
      <w:bodyDiv w:val="1"/>
      <w:marLeft w:val="0"/>
      <w:marRight w:val="0"/>
      <w:marTop w:val="0"/>
      <w:marBottom w:val="0"/>
      <w:divBdr>
        <w:top w:val="none" w:sz="0" w:space="0" w:color="auto"/>
        <w:left w:val="none" w:sz="0" w:space="0" w:color="auto"/>
        <w:bottom w:val="none" w:sz="0" w:space="0" w:color="auto"/>
        <w:right w:val="none" w:sz="0" w:space="0" w:color="auto"/>
      </w:divBdr>
    </w:div>
    <w:div w:id="251623052">
      <w:bodyDiv w:val="1"/>
      <w:marLeft w:val="0"/>
      <w:marRight w:val="0"/>
      <w:marTop w:val="0"/>
      <w:marBottom w:val="0"/>
      <w:divBdr>
        <w:top w:val="none" w:sz="0" w:space="0" w:color="auto"/>
        <w:left w:val="none" w:sz="0" w:space="0" w:color="auto"/>
        <w:bottom w:val="none" w:sz="0" w:space="0" w:color="auto"/>
        <w:right w:val="none" w:sz="0" w:space="0" w:color="auto"/>
      </w:divBdr>
    </w:div>
    <w:div w:id="257106091">
      <w:bodyDiv w:val="1"/>
      <w:marLeft w:val="0"/>
      <w:marRight w:val="0"/>
      <w:marTop w:val="0"/>
      <w:marBottom w:val="0"/>
      <w:divBdr>
        <w:top w:val="none" w:sz="0" w:space="0" w:color="auto"/>
        <w:left w:val="none" w:sz="0" w:space="0" w:color="auto"/>
        <w:bottom w:val="none" w:sz="0" w:space="0" w:color="auto"/>
        <w:right w:val="none" w:sz="0" w:space="0" w:color="auto"/>
      </w:divBdr>
    </w:div>
    <w:div w:id="259068028">
      <w:bodyDiv w:val="1"/>
      <w:marLeft w:val="0"/>
      <w:marRight w:val="0"/>
      <w:marTop w:val="0"/>
      <w:marBottom w:val="0"/>
      <w:divBdr>
        <w:top w:val="none" w:sz="0" w:space="0" w:color="auto"/>
        <w:left w:val="none" w:sz="0" w:space="0" w:color="auto"/>
        <w:bottom w:val="none" w:sz="0" w:space="0" w:color="auto"/>
        <w:right w:val="none" w:sz="0" w:space="0" w:color="auto"/>
      </w:divBdr>
    </w:div>
    <w:div w:id="280235014">
      <w:bodyDiv w:val="1"/>
      <w:marLeft w:val="0"/>
      <w:marRight w:val="0"/>
      <w:marTop w:val="0"/>
      <w:marBottom w:val="0"/>
      <w:divBdr>
        <w:top w:val="none" w:sz="0" w:space="0" w:color="auto"/>
        <w:left w:val="none" w:sz="0" w:space="0" w:color="auto"/>
        <w:bottom w:val="none" w:sz="0" w:space="0" w:color="auto"/>
        <w:right w:val="none" w:sz="0" w:space="0" w:color="auto"/>
      </w:divBdr>
    </w:div>
    <w:div w:id="282350935">
      <w:bodyDiv w:val="1"/>
      <w:marLeft w:val="0"/>
      <w:marRight w:val="0"/>
      <w:marTop w:val="0"/>
      <w:marBottom w:val="0"/>
      <w:divBdr>
        <w:top w:val="none" w:sz="0" w:space="0" w:color="auto"/>
        <w:left w:val="none" w:sz="0" w:space="0" w:color="auto"/>
        <w:bottom w:val="none" w:sz="0" w:space="0" w:color="auto"/>
        <w:right w:val="none" w:sz="0" w:space="0" w:color="auto"/>
      </w:divBdr>
    </w:div>
    <w:div w:id="286861924">
      <w:bodyDiv w:val="1"/>
      <w:marLeft w:val="0"/>
      <w:marRight w:val="0"/>
      <w:marTop w:val="0"/>
      <w:marBottom w:val="0"/>
      <w:divBdr>
        <w:top w:val="none" w:sz="0" w:space="0" w:color="auto"/>
        <w:left w:val="none" w:sz="0" w:space="0" w:color="auto"/>
        <w:bottom w:val="none" w:sz="0" w:space="0" w:color="auto"/>
        <w:right w:val="none" w:sz="0" w:space="0" w:color="auto"/>
      </w:divBdr>
      <w:divsChild>
        <w:div w:id="782769687">
          <w:marLeft w:val="0"/>
          <w:marRight w:val="0"/>
          <w:marTop w:val="0"/>
          <w:marBottom w:val="0"/>
          <w:divBdr>
            <w:top w:val="none" w:sz="0" w:space="0" w:color="auto"/>
            <w:left w:val="none" w:sz="0" w:space="0" w:color="auto"/>
            <w:bottom w:val="none" w:sz="0" w:space="0" w:color="auto"/>
            <w:right w:val="none" w:sz="0" w:space="0" w:color="auto"/>
          </w:divBdr>
          <w:divsChild>
            <w:div w:id="1364868799">
              <w:marLeft w:val="0"/>
              <w:marRight w:val="0"/>
              <w:marTop w:val="0"/>
              <w:marBottom w:val="0"/>
              <w:divBdr>
                <w:top w:val="none" w:sz="0" w:space="0" w:color="auto"/>
                <w:left w:val="none" w:sz="0" w:space="0" w:color="auto"/>
                <w:bottom w:val="none" w:sz="0" w:space="0" w:color="auto"/>
                <w:right w:val="none" w:sz="0" w:space="0" w:color="auto"/>
              </w:divBdr>
              <w:divsChild>
                <w:div w:id="556472217">
                  <w:marLeft w:val="0"/>
                  <w:marRight w:val="0"/>
                  <w:marTop w:val="0"/>
                  <w:marBottom w:val="0"/>
                  <w:divBdr>
                    <w:top w:val="none" w:sz="0" w:space="0" w:color="auto"/>
                    <w:left w:val="none" w:sz="0" w:space="0" w:color="auto"/>
                    <w:bottom w:val="none" w:sz="0" w:space="0" w:color="auto"/>
                    <w:right w:val="none" w:sz="0" w:space="0" w:color="auto"/>
                  </w:divBdr>
                  <w:divsChild>
                    <w:div w:id="141092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869840">
          <w:marLeft w:val="0"/>
          <w:marRight w:val="0"/>
          <w:marTop w:val="0"/>
          <w:marBottom w:val="0"/>
          <w:divBdr>
            <w:top w:val="none" w:sz="0" w:space="0" w:color="auto"/>
            <w:left w:val="none" w:sz="0" w:space="0" w:color="auto"/>
            <w:bottom w:val="none" w:sz="0" w:space="0" w:color="auto"/>
            <w:right w:val="none" w:sz="0" w:space="0" w:color="auto"/>
          </w:divBdr>
          <w:divsChild>
            <w:div w:id="353193156">
              <w:marLeft w:val="0"/>
              <w:marRight w:val="0"/>
              <w:marTop w:val="0"/>
              <w:marBottom w:val="0"/>
              <w:divBdr>
                <w:top w:val="none" w:sz="0" w:space="0" w:color="auto"/>
                <w:left w:val="none" w:sz="0" w:space="0" w:color="auto"/>
                <w:bottom w:val="none" w:sz="0" w:space="0" w:color="auto"/>
                <w:right w:val="none" w:sz="0" w:space="0" w:color="auto"/>
              </w:divBdr>
              <w:divsChild>
                <w:div w:id="844053295">
                  <w:marLeft w:val="0"/>
                  <w:marRight w:val="0"/>
                  <w:marTop w:val="0"/>
                  <w:marBottom w:val="0"/>
                  <w:divBdr>
                    <w:top w:val="none" w:sz="0" w:space="0" w:color="auto"/>
                    <w:left w:val="none" w:sz="0" w:space="0" w:color="auto"/>
                    <w:bottom w:val="none" w:sz="0" w:space="0" w:color="auto"/>
                    <w:right w:val="none" w:sz="0" w:space="0" w:color="auto"/>
                  </w:divBdr>
                  <w:divsChild>
                    <w:div w:id="163271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8407977">
      <w:bodyDiv w:val="1"/>
      <w:marLeft w:val="0"/>
      <w:marRight w:val="0"/>
      <w:marTop w:val="0"/>
      <w:marBottom w:val="0"/>
      <w:divBdr>
        <w:top w:val="none" w:sz="0" w:space="0" w:color="auto"/>
        <w:left w:val="none" w:sz="0" w:space="0" w:color="auto"/>
        <w:bottom w:val="none" w:sz="0" w:space="0" w:color="auto"/>
        <w:right w:val="none" w:sz="0" w:space="0" w:color="auto"/>
      </w:divBdr>
    </w:div>
    <w:div w:id="333605058">
      <w:bodyDiv w:val="1"/>
      <w:marLeft w:val="0"/>
      <w:marRight w:val="0"/>
      <w:marTop w:val="0"/>
      <w:marBottom w:val="0"/>
      <w:divBdr>
        <w:top w:val="none" w:sz="0" w:space="0" w:color="auto"/>
        <w:left w:val="none" w:sz="0" w:space="0" w:color="auto"/>
        <w:bottom w:val="none" w:sz="0" w:space="0" w:color="auto"/>
        <w:right w:val="none" w:sz="0" w:space="0" w:color="auto"/>
      </w:divBdr>
    </w:div>
    <w:div w:id="334957510">
      <w:bodyDiv w:val="1"/>
      <w:marLeft w:val="0"/>
      <w:marRight w:val="0"/>
      <w:marTop w:val="0"/>
      <w:marBottom w:val="0"/>
      <w:divBdr>
        <w:top w:val="none" w:sz="0" w:space="0" w:color="auto"/>
        <w:left w:val="none" w:sz="0" w:space="0" w:color="auto"/>
        <w:bottom w:val="none" w:sz="0" w:space="0" w:color="auto"/>
        <w:right w:val="none" w:sz="0" w:space="0" w:color="auto"/>
      </w:divBdr>
    </w:div>
    <w:div w:id="347293174">
      <w:bodyDiv w:val="1"/>
      <w:marLeft w:val="0"/>
      <w:marRight w:val="0"/>
      <w:marTop w:val="0"/>
      <w:marBottom w:val="0"/>
      <w:divBdr>
        <w:top w:val="none" w:sz="0" w:space="0" w:color="auto"/>
        <w:left w:val="none" w:sz="0" w:space="0" w:color="auto"/>
        <w:bottom w:val="none" w:sz="0" w:space="0" w:color="auto"/>
        <w:right w:val="none" w:sz="0" w:space="0" w:color="auto"/>
      </w:divBdr>
    </w:div>
    <w:div w:id="360713597">
      <w:bodyDiv w:val="1"/>
      <w:marLeft w:val="0"/>
      <w:marRight w:val="0"/>
      <w:marTop w:val="0"/>
      <w:marBottom w:val="0"/>
      <w:divBdr>
        <w:top w:val="none" w:sz="0" w:space="0" w:color="auto"/>
        <w:left w:val="none" w:sz="0" w:space="0" w:color="auto"/>
        <w:bottom w:val="none" w:sz="0" w:space="0" w:color="auto"/>
        <w:right w:val="none" w:sz="0" w:space="0" w:color="auto"/>
      </w:divBdr>
    </w:div>
    <w:div w:id="364329559">
      <w:bodyDiv w:val="1"/>
      <w:marLeft w:val="0"/>
      <w:marRight w:val="0"/>
      <w:marTop w:val="0"/>
      <w:marBottom w:val="0"/>
      <w:divBdr>
        <w:top w:val="none" w:sz="0" w:space="0" w:color="auto"/>
        <w:left w:val="none" w:sz="0" w:space="0" w:color="auto"/>
        <w:bottom w:val="none" w:sz="0" w:space="0" w:color="auto"/>
        <w:right w:val="none" w:sz="0" w:space="0" w:color="auto"/>
      </w:divBdr>
    </w:div>
    <w:div w:id="366414303">
      <w:bodyDiv w:val="1"/>
      <w:marLeft w:val="0"/>
      <w:marRight w:val="0"/>
      <w:marTop w:val="0"/>
      <w:marBottom w:val="0"/>
      <w:divBdr>
        <w:top w:val="none" w:sz="0" w:space="0" w:color="auto"/>
        <w:left w:val="none" w:sz="0" w:space="0" w:color="auto"/>
        <w:bottom w:val="none" w:sz="0" w:space="0" w:color="auto"/>
        <w:right w:val="none" w:sz="0" w:space="0" w:color="auto"/>
      </w:divBdr>
    </w:div>
    <w:div w:id="367874487">
      <w:bodyDiv w:val="1"/>
      <w:marLeft w:val="0"/>
      <w:marRight w:val="0"/>
      <w:marTop w:val="0"/>
      <w:marBottom w:val="0"/>
      <w:divBdr>
        <w:top w:val="none" w:sz="0" w:space="0" w:color="auto"/>
        <w:left w:val="none" w:sz="0" w:space="0" w:color="auto"/>
        <w:bottom w:val="none" w:sz="0" w:space="0" w:color="auto"/>
        <w:right w:val="none" w:sz="0" w:space="0" w:color="auto"/>
      </w:divBdr>
    </w:div>
    <w:div w:id="384522431">
      <w:bodyDiv w:val="1"/>
      <w:marLeft w:val="0"/>
      <w:marRight w:val="0"/>
      <w:marTop w:val="0"/>
      <w:marBottom w:val="0"/>
      <w:divBdr>
        <w:top w:val="none" w:sz="0" w:space="0" w:color="auto"/>
        <w:left w:val="none" w:sz="0" w:space="0" w:color="auto"/>
        <w:bottom w:val="none" w:sz="0" w:space="0" w:color="auto"/>
        <w:right w:val="none" w:sz="0" w:space="0" w:color="auto"/>
      </w:divBdr>
    </w:div>
    <w:div w:id="393629522">
      <w:bodyDiv w:val="1"/>
      <w:marLeft w:val="0"/>
      <w:marRight w:val="0"/>
      <w:marTop w:val="0"/>
      <w:marBottom w:val="0"/>
      <w:divBdr>
        <w:top w:val="none" w:sz="0" w:space="0" w:color="auto"/>
        <w:left w:val="none" w:sz="0" w:space="0" w:color="auto"/>
        <w:bottom w:val="none" w:sz="0" w:space="0" w:color="auto"/>
        <w:right w:val="none" w:sz="0" w:space="0" w:color="auto"/>
      </w:divBdr>
    </w:div>
    <w:div w:id="396441441">
      <w:bodyDiv w:val="1"/>
      <w:marLeft w:val="0"/>
      <w:marRight w:val="0"/>
      <w:marTop w:val="0"/>
      <w:marBottom w:val="0"/>
      <w:divBdr>
        <w:top w:val="none" w:sz="0" w:space="0" w:color="auto"/>
        <w:left w:val="none" w:sz="0" w:space="0" w:color="auto"/>
        <w:bottom w:val="none" w:sz="0" w:space="0" w:color="auto"/>
        <w:right w:val="none" w:sz="0" w:space="0" w:color="auto"/>
      </w:divBdr>
    </w:div>
    <w:div w:id="420108347">
      <w:bodyDiv w:val="1"/>
      <w:marLeft w:val="0"/>
      <w:marRight w:val="0"/>
      <w:marTop w:val="0"/>
      <w:marBottom w:val="0"/>
      <w:divBdr>
        <w:top w:val="none" w:sz="0" w:space="0" w:color="auto"/>
        <w:left w:val="none" w:sz="0" w:space="0" w:color="auto"/>
        <w:bottom w:val="none" w:sz="0" w:space="0" w:color="auto"/>
        <w:right w:val="none" w:sz="0" w:space="0" w:color="auto"/>
      </w:divBdr>
    </w:div>
    <w:div w:id="422996604">
      <w:bodyDiv w:val="1"/>
      <w:marLeft w:val="0"/>
      <w:marRight w:val="0"/>
      <w:marTop w:val="0"/>
      <w:marBottom w:val="0"/>
      <w:divBdr>
        <w:top w:val="none" w:sz="0" w:space="0" w:color="auto"/>
        <w:left w:val="none" w:sz="0" w:space="0" w:color="auto"/>
        <w:bottom w:val="none" w:sz="0" w:space="0" w:color="auto"/>
        <w:right w:val="none" w:sz="0" w:space="0" w:color="auto"/>
      </w:divBdr>
    </w:div>
    <w:div w:id="427236437">
      <w:bodyDiv w:val="1"/>
      <w:marLeft w:val="0"/>
      <w:marRight w:val="0"/>
      <w:marTop w:val="0"/>
      <w:marBottom w:val="0"/>
      <w:divBdr>
        <w:top w:val="none" w:sz="0" w:space="0" w:color="auto"/>
        <w:left w:val="none" w:sz="0" w:space="0" w:color="auto"/>
        <w:bottom w:val="none" w:sz="0" w:space="0" w:color="auto"/>
        <w:right w:val="none" w:sz="0" w:space="0" w:color="auto"/>
      </w:divBdr>
    </w:div>
    <w:div w:id="430593615">
      <w:bodyDiv w:val="1"/>
      <w:marLeft w:val="0"/>
      <w:marRight w:val="0"/>
      <w:marTop w:val="0"/>
      <w:marBottom w:val="0"/>
      <w:divBdr>
        <w:top w:val="none" w:sz="0" w:space="0" w:color="auto"/>
        <w:left w:val="none" w:sz="0" w:space="0" w:color="auto"/>
        <w:bottom w:val="none" w:sz="0" w:space="0" w:color="auto"/>
        <w:right w:val="none" w:sz="0" w:space="0" w:color="auto"/>
      </w:divBdr>
    </w:div>
    <w:div w:id="444275624">
      <w:bodyDiv w:val="1"/>
      <w:marLeft w:val="0"/>
      <w:marRight w:val="0"/>
      <w:marTop w:val="0"/>
      <w:marBottom w:val="0"/>
      <w:divBdr>
        <w:top w:val="none" w:sz="0" w:space="0" w:color="auto"/>
        <w:left w:val="none" w:sz="0" w:space="0" w:color="auto"/>
        <w:bottom w:val="none" w:sz="0" w:space="0" w:color="auto"/>
        <w:right w:val="none" w:sz="0" w:space="0" w:color="auto"/>
      </w:divBdr>
    </w:div>
    <w:div w:id="444814034">
      <w:bodyDiv w:val="1"/>
      <w:marLeft w:val="0"/>
      <w:marRight w:val="0"/>
      <w:marTop w:val="0"/>
      <w:marBottom w:val="0"/>
      <w:divBdr>
        <w:top w:val="none" w:sz="0" w:space="0" w:color="auto"/>
        <w:left w:val="none" w:sz="0" w:space="0" w:color="auto"/>
        <w:bottom w:val="none" w:sz="0" w:space="0" w:color="auto"/>
        <w:right w:val="none" w:sz="0" w:space="0" w:color="auto"/>
      </w:divBdr>
    </w:div>
    <w:div w:id="445932944">
      <w:bodyDiv w:val="1"/>
      <w:marLeft w:val="0"/>
      <w:marRight w:val="0"/>
      <w:marTop w:val="0"/>
      <w:marBottom w:val="0"/>
      <w:divBdr>
        <w:top w:val="none" w:sz="0" w:space="0" w:color="auto"/>
        <w:left w:val="none" w:sz="0" w:space="0" w:color="auto"/>
        <w:bottom w:val="none" w:sz="0" w:space="0" w:color="auto"/>
        <w:right w:val="none" w:sz="0" w:space="0" w:color="auto"/>
      </w:divBdr>
    </w:div>
    <w:div w:id="447286196">
      <w:bodyDiv w:val="1"/>
      <w:marLeft w:val="0"/>
      <w:marRight w:val="0"/>
      <w:marTop w:val="0"/>
      <w:marBottom w:val="0"/>
      <w:divBdr>
        <w:top w:val="none" w:sz="0" w:space="0" w:color="auto"/>
        <w:left w:val="none" w:sz="0" w:space="0" w:color="auto"/>
        <w:bottom w:val="none" w:sz="0" w:space="0" w:color="auto"/>
        <w:right w:val="none" w:sz="0" w:space="0" w:color="auto"/>
      </w:divBdr>
    </w:div>
    <w:div w:id="454253676">
      <w:bodyDiv w:val="1"/>
      <w:marLeft w:val="0"/>
      <w:marRight w:val="0"/>
      <w:marTop w:val="0"/>
      <w:marBottom w:val="0"/>
      <w:divBdr>
        <w:top w:val="none" w:sz="0" w:space="0" w:color="auto"/>
        <w:left w:val="none" w:sz="0" w:space="0" w:color="auto"/>
        <w:bottom w:val="none" w:sz="0" w:space="0" w:color="auto"/>
        <w:right w:val="none" w:sz="0" w:space="0" w:color="auto"/>
      </w:divBdr>
    </w:div>
    <w:div w:id="463892937">
      <w:bodyDiv w:val="1"/>
      <w:marLeft w:val="0"/>
      <w:marRight w:val="0"/>
      <w:marTop w:val="0"/>
      <w:marBottom w:val="0"/>
      <w:divBdr>
        <w:top w:val="none" w:sz="0" w:space="0" w:color="auto"/>
        <w:left w:val="none" w:sz="0" w:space="0" w:color="auto"/>
        <w:bottom w:val="none" w:sz="0" w:space="0" w:color="auto"/>
        <w:right w:val="none" w:sz="0" w:space="0" w:color="auto"/>
      </w:divBdr>
    </w:div>
    <w:div w:id="463934204">
      <w:bodyDiv w:val="1"/>
      <w:marLeft w:val="0"/>
      <w:marRight w:val="0"/>
      <w:marTop w:val="0"/>
      <w:marBottom w:val="0"/>
      <w:divBdr>
        <w:top w:val="none" w:sz="0" w:space="0" w:color="auto"/>
        <w:left w:val="none" w:sz="0" w:space="0" w:color="auto"/>
        <w:bottom w:val="none" w:sz="0" w:space="0" w:color="auto"/>
        <w:right w:val="none" w:sz="0" w:space="0" w:color="auto"/>
      </w:divBdr>
    </w:div>
    <w:div w:id="464085732">
      <w:bodyDiv w:val="1"/>
      <w:marLeft w:val="0"/>
      <w:marRight w:val="0"/>
      <w:marTop w:val="0"/>
      <w:marBottom w:val="0"/>
      <w:divBdr>
        <w:top w:val="none" w:sz="0" w:space="0" w:color="auto"/>
        <w:left w:val="none" w:sz="0" w:space="0" w:color="auto"/>
        <w:bottom w:val="none" w:sz="0" w:space="0" w:color="auto"/>
        <w:right w:val="none" w:sz="0" w:space="0" w:color="auto"/>
      </w:divBdr>
    </w:div>
    <w:div w:id="465584940">
      <w:bodyDiv w:val="1"/>
      <w:marLeft w:val="0"/>
      <w:marRight w:val="0"/>
      <w:marTop w:val="0"/>
      <w:marBottom w:val="0"/>
      <w:divBdr>
        <w:top w:val="none" w:sz="0" w:space="0" w:color="auto"/>
        <w:left w:val="none" w:sz="0" w:space="0" w:color="auto"/>
        <w:bottom w:val="none" w:sz="0" w:space="0" w:color="auto"/>
        <w:right w:val="none" w:sz="0" w:space="0" w:color="auto"/>
      </w:divBdr>
    </w:div>
    <w:div w:id="499734068">
      <w:bodyDiv w:val="1"/>
      <w:marLeft w:val="0"/>
      <w:marRight w:val="0"/>
      <w:marTop w:val="0"/>
      <w:marBottom w:val="0"/>
      <w:divBdr>
        <w:top w:val="none" w:sz="0" w:space="0" w:color="auto"/>
        <w:left w:val="none" w:sz="0" w:space="0" w:color="auto"/>
        <w:bottom w:val="none" w:sz="0" w:space="0" w:color="auto"/>
        <w:right w:val="none" w:sz="0" w:space="0" w:color="auto"/>
      </w:divBdr>
    </w:div>
    <w:div w:id="501049384">
      <w:bodyDiv w:val="1"/>
      <w:marLeft w:val="0"/>
      <w:marRight w:val="0"/>
      <w:marTop w:val="0"/>
      <w:marBottom w:val="0"/>
      <w:divBdr>
        <w:top w:val="none" w:sz="0" w:space="0" w:color="auto"/>
        <w:left w:val="none" w:sz="0" w:space="0" w:color="auto"/>
        <w:bottom w:val="none" w:sz="0" w:space="0" w:color="auto"/>
        <w:right w:val="none" w:sz="0" w:space="0" w:color="auto"/>
      </w:divBdr>
    </w:div>
    <w:div w:id="503134347">
      <w:bodyDiv w:val="1"/>
      <w:marLeft w:val="0"/>
      <w:marRight w:val="0"/>
      <w:marTop w:val="0"/>
      <w:marBottom w:val="0"/>
      <w:divBdr>
        <w:top w:val="none" w:sz="0" w:space="0" w:color="auto"/>
        <w:left w:val="none" w:sz="0" w:space="0" w:color="auto"/>
        <w:bottom w:val="none" w:sz="0" w:space="0" w:color="auto"/>
        <w:right w:val="none" w:sz="0" w:space="0" w:color="auto"/>
      </w:divBdr>
    </w:div>
    <w:div w:id="509026976">
      <w:bodyDiv w:val="1"/>
      <w:marLeft w:val="0"/>
      <w:marRight w:val="0"/>
      <w:marTop w:val="0"/>
      <w:marBottom w:val="0"/>
      <w:divBdr>
        <w:top w:val="none" w:sz="0" w:space="0" w:color="auto"/>
        <w:left w:val="none" w:sz="0" w:space="0" w:color="auto"/>
        <w:bottom w:val="none" w:sz="0" w:space="0" w:color="auto"/>
        <w:right w:val="none" w:sz="0" w:space="0" w:color="auto"/>
      </w:divBdr>
    </w:div>
    <w:div w:id="512571064">
      <w:bodyDiv w:val="1"/>
      <w:marLeft w:val="0"/>
      <w:marRight w:val="0"/>
      <w:marTop w:val="0"/>
      <w:marBottom w:val="0"/>
      <w:divBdr>
        <w:top w:val="none" w:sz="0" w:space="0" w:color="auto"/>
        <w:left w:val="none" w:sz="0" w:space="0" w:color="auto"/>
        <w:bottom w:val="none" w:sz="0" w:space="0" w:color="auto"/>
        <w:right w:val="none" w:sz="0" w:space="0" w:color="auto"/>
      </w:divBdr>
    </w:div>
    <w:div w:id="518928942">
      <w:bodyDiv w:val="1"/>
      <w:marLeft w:val="0"/>
      <w:marRight w:val="0"/>
      <w:marTop w:val="0"/>
      <w:marBottom w:val="0"/>
      <w:divBdr>
        <w:top w:val="none" w:sz="0" w:space="0" w:color="auto"/>
        <w:left w:val="none" w:sz="0" w:space="0" w:color="auto"/>
        <w:bottom w:val="none" w:sz="0" w:space="0" w:color="auto"/>
        <w:right w:val="none" w:sz="0" w:space="0" w:color="auto"/>
      </w:divBdr>
    </w:div>
    <w:div w:id="518937115">
      <w:bodyDiv w:val="1"/>
      <w:marLeft w:val="0"/>
      <w:marRight w:val="0"/>
      <w:marTop w:val="0"/>
      <w:marBottom w:val="0"/>
      <w:divBdr>
        <w:top w:val="none" w:sz="0" w:space="0" w:color="auto"/>
        <w:left w:val="none" w:sz="0" w:space="0" w:color="auto"/>
        <w:bottom w:val="none" w:sz="0" w:space="0" w:color="auto"/>
        <w:right w:val="none" w:sz="0" w:space="0" w:color="auto"/>
      </w:divBdr>
    </w:div>
    <w:div w:id="539439988">
      <w:bodyDiv w:val="1"/>
      <w:marLeft w:val="0"/>
      <w:marRight w:val="0"/>
      <w:marTop w:val="0"/>
      <w:marBottom w:val="0"/>
      <w:divBdr>
        <w:top w:val="none" w:sz="0" w:space="0" w:color="auto"/>
        <w:left w:val="none" w:sz="0" w:space="0" w:color="auto"/>
        <w:bottom w:val="none" w:sz="0" w:space="0" w:color="auto"/>
        <w:right w:val="none" w:sz="0" w:space="0" w:color="auto"/>
      </w:divBdr>
    </w:div>
    <w:div w:id="542522773">
      <w:bodyDiv w:val="1"/>
      <w:marLeft w:val="0"/>
      <w:marRight w:val="0"/>
      <w:marTop w:val="0"/>
      <w:marBottom w:val="0"/>
      <w:divBdr>
        <w:top w:val="none" w:sz="0" w:space="0" w:color="auto"/>
        <w:left w:val="none" w:sz="0" w:space="0" w:color="auto"/>
        <w:bottom w:val="none" w:sz="0" w:space="0" w:color="auto"/>
        <w:right w:val="none" w:sz="0" w:space="0" w:color="auto"/>
      </w:divBdr>
    </w:div>
    <w:div w:id="562108301">
      <w:bodyDiv w:val="1"/>
      <w:marLeft w:val="0"/>
      <w:marRight w:val="0"/>
      <w:marTop w:val="0"/>
      <w:marBottom w:val="0"/>
      <w:divBdr>
        <w:top w:val="none" w:sz="0" w:space="0" w:color="auto"/>
        <w:left w:val="none" w:sz="0" w:space="0" w:color="auto"/>
        <w:bottom w:val="none" w:sz="0" w:space="0" w:color="auto"/>
        <w:right w:val="none" w:sz="0" w:space="0" w:color="auto"/>
      </w:divBdr>
    </w:div>
    <w:div w:id="572083939">
      <w:bodyDiv w:val="1"/>
      <w:marLeft w:val="0"/>
      <w:marRight w:val="0"/>
      <w:marTop w:val="0"/>
      <w:marBottom w:val="0"/>
      <w:divBdr>
        <w:top w:val="none" w:sz="0" w:space="0" w:color="auto"/>
        <w:left w:val="none" w:sz="0" w:space="0" w:color="auto"/>
        <w:bottom w:val="none" w:sz="0" w:space="0" w:color="auto"/>
        <w:right w:val="none" w:sz="0" w:space="0" w:color="auto"/>
      </w:divBdr>
    </w:div>
    <w:div w:id="581914618">
      <w:bodyDiv w:val="1"/>
      <w:marLeft w:val="0"/>
      <w:marRight w:val="0"/>
      <w:marTop w:val="0"/>
      <w:marBottom w:val="0"/>
      <w:divBdr>
        <w:top w:val="none" w:sz="0" w:space="0" w:color="auto"/>
        <w:left w:val="none" w:sz="0" w:space="0" w:color="auto"/>
        <w:bottom w:val="none" w:sz="0" w:space="0" w:color="auto"/>
        <w:right w:val="none" w:sz="0" w:space="0" w:color="auto"/>
      </w:divBdr>
    </w:div>
    <w:div w:id="597252106">
      <w:bodyDiv w:val="1"/>
      <w:marLeft w:val="0"/>
      <w:marRight w:val="0"/>
      <w:marTop w:val="0"/>
      <w:marBottom w:val="0"/>
      <w:divBdr>
        <w:top w:val="none" w:sz="0" w:space="0" w:color="auto"/>
        <w:left w:val="none" w:sz="0" w:space="0" w:color="auto"/>
        <w:bottom w:val="none" w:sz="0" w:space="0" w:color="auto"/>
        <w:right w:val="none" w:sz="0" w:space="0" w:color="auto"/>
      </w:divBdr>
    </w:div>
    <w:div w:id="607742237">
      <w:bodyDiv w:val="1"/>
      <w:marLeft w:val="0"/>
      <w:marRight w:val="0"/>
      <w:marTop w:val="0"/>
      <w:marBottom w:val="0"/>
      <w:divBdr>
        <w:top w:val="none" w:sz="0" w:space="0" w:color="auto"/>
        <w:left w:val="none" w:sz="0" w:space="0" w:color="auto"/>
        <w:bottom w:val="none" w:sz="0" w:space="0" w:color="auto"/>
        <w:right w:val="none" w:sz="0" w:space="0" w:color="auto"/>
      </w:divBdr>
    </w:div>
    <w:div w:id="611133243">
      <w:bodyDiv w:val="1"/>
      <w:marLeft w:val="0"/>
      <w:marRight w:val="0"/>
      <w:marTop w:val="0"/>
      <w:marBottom w:val="0"/>
      <w:divBdr>
        <w:top w:val="none" w:sz="0" w:space="0" w:color="auto"/>
        <w:left w:val="none" w:sz="0" w:space="0" w:color="auto"/>
        <w:bottom w:val="none" w:sz="0" w:space="0" w:color="auto"/>
        <w:right w:val="none" w:sz="0" w:space="0" w:color="auto"/>
      </w:divBdr>
    </w:div>
    <w:div w:id="614405327">
      <w:bodyDiv w:val="1"/>
      <w:marLeft w:val="0"/>
      <w:marRight w:val="0"/>
      <w:marTop w:val="0"/>
      <w:marBottom w:val="0"/>
      <w:divBdr>
        <w:top w:val="none" w:sz="0" w:space="0" w:color="auto"/>
        <w:left w:val="none" w:sz="0" w:space="0" w:color="auto"/>
        <w:bottom w:val="none" w:sz="0" w:space="0" w:color="auto"/>
        <w:right w:val="none" w:sz="0" w:space="0" w:color="auto"/>
      </w:divBdr>
    </w:div>
    <w:div w:id="631785103">
      <w:bodyDiv w:val="1"/>
      <w:marLeft w:val="0"/>
      <w:marRight w:val="0"/>
      <w:marTop w:val="0"/>
      <w:marBottom w:val="0"/>
      <w:divBdr>
        <w:top w:val="none" w:sz="0" w:space="0" w:color="auto"/>
        <w:left w:val="none" w:sz="0" w:space="0" w:color="auto"/>
        <w:bottom w:val="none" w:sz="0" w:space="0" w:color="auto"/>
        <w:right w:val="none" w:sz="0" w:space="0" w:color="auto"/>
      </w:divBdr>
    </w:div>
    <w:div w:id="634061954">
      <w:bodyDiv w:val="1"/>
      <w:marLeft w:val="0"/>
      <w:marRight w:val="0"/>
      <w:marTop w:val="0"/>
      <w:marBottom w:val="0"/>
      <w:divBdr>
        <w:top w:val="none" w:sz="0" w:space="0" w:color="auto"/>
        <w:left w:val="none" w:sz="0" w:space="0" w:color="auto"/>
        <w:bottom w:val="none" w:sz="0" w:space="0" w:color="auto"/>
        <w:right w:val="none" w:sz="0" w:space="0" w:color="auto"/>
      </w:divBdr>
    </w:div>
    <w:div w:id="643198809">
      <w:bodyDiv w:val="1"/>
      <w:marLeft w:val="0"/>
      <w:marRight w:val="0"/>
      <w:marTop w:val="0"/>
      <w:marBottom w:val="0"/>
      <w:divBdr>
        <w:top w:val="none" w:sz="0" w:space="0" w:color="auto"/>
        <w:left w:val="none" w:sz="0" w:space="0" w:color="auto"/>
        <w:bottom w:val="none" w:sz="0" w:space="0" w:color="auto"/>
        <w:right w:val="none" w:sz="0" w:space="0" w:color="auto"/>
      </w:divBdr>
    </w:div>
    <w:div w:id="643972800">
      <w:bodyDiv w:val="1"/>
      <w:marLeft w:val="0"/>
      <w:marRight w:val="0"/>
      <w:marTop w:val="0"/>
      <w:marBottom w:val="0"/>
      <w:divBdr>
        <w:top w:val="none" w:sz="0" w:space="0" w:color="auto"/>
        <w:left w:val="none" w:sz="0" w:space="0" w:color="auto"/>
        <w:bottom w:val="none" w:sz="0" w:space="0" w:color="auto"/>
        <w:right w:val="none" w:sz="0" w:space="0" w:color="auto"/>
      </w:divBdr>
    </w:div>
    <w:div w:id="647055445">
      <w:bodyDiv w:val="1"/>
      <w:marLeft w:val="0"/>
      <w:marRight w:val="0"/>
      <w:marTop w:val="0"/>
      <w:marBottom w:val="0"/>
      <w:divBdr>
        <w:top w:val="none" w:sz="0" w:space="0" w:color="auto"/>
        <w:left w:val="none" w:sz="0" w:space="0" w:color="auto"/>
        <w:bottom w:val="none" w:sz="0" w:space="0" w:color="auto"/>
        <w:right w:val="none" w:sz="0" w:space="0" w:color="auto"/>
      </w:divBdr>
    </w:div>
    <w:div w:id="649603422">
      <w:bodyDiv w:val="1"/>
      <w:marLeft w:val="0"/>
      <w:marRight w:val="0"/>
      <w:marTop w:val="0"/>
      <w:marBottom w:val="0"/>
      <w:divBdr>
        <w:top w:val="none" w:sz="0" w:space="0" w:color="auto"/>
        <w:left w:val="none" w:sz="0" w:space="0" w:color="auto"/>
        <w:bottom w:val="none" w:sz="0" w:space="0" w:color="auto"/>
        <w:right w:val="none" w:sz="0" w:space="0" w:color="auto"/>
      </w:divBdr>
    </w:div>
    <w:div w:id="651756782">
      <w:bodyDiv w:val="1"/>
      <w:marLeft w:val="0"/>
      <w:marRight w:val="0"/>
      <w:marTop w:val="0"/>
      <w:marBottom w:val="0"/>
      <w:divBdr>
        <w:top w:val="none" w:sz="0" w:space="0" w:color="auto"/>
        <w:left w:val="none" w:sz="0" w:space="0" w:color="auto"/>
        <w:bottom w:val="none" w:sz="0" w:space="0" w:color="auto"/>
        <w:right w:val="none" w:sz="0" w:space="0" w:color="auto"/>
      </w:divBdr>
    </w:div>
    <w:div w:id="652680898">
      <w:bodyDiv w:val="1"/>
      <w:marLeft w:val="0"/>
      <w:marRight w:val="0"/>
      <w:marTop w:val="0"/>
      <w:marBottom w:val="0"/>
      <w:divBdr>
        <w:top w:val="none" w:sz="0" w:space="0" w:color="auto"/>
        <w:left w:val="none" w:sz="0" w:space="0" w:color="auto"/>
        <w:bottom w:val="none" w:sz="0" w:space="0" w:color="auto"/>
        <w:right w:val="none" w:sz="0" w:space="0" w:color="auto"/>
      </w:divBdr>
    </w:div>
    <w:div w:id="657924474">
      <w:bodyDiv w:val="1"/>
      <w:marLeft w:val="0"/>
      <w:marRight w:val="0"/>
      <w:marTop w:val="0"/>
      <w:marBottom w:val="0"/>
      <w:divBdr>
        <w:top w:val="none" w:sz="0" w:space="0" w:color="auto"/>
        <w:left w:val="none" w:sz="0" w:space="0" w:color="auto"/>
        <w:bottom w:val="none" w:sz="0" w:space="0" w:color="auto"/>
        <w:right w:val="none" w:sz="0" w:space="0" w:color="auto"/>
      </w:divBdr>
    </w:div>
    <w:div w:id="690883704">
      <w:bodyDiv w:val="1"/>
      <w:marLeft w:val="0"/>
      <w:marRight w:val="0"/>
      <w:marTop w:val="0"/>
      <w:marBottom w:val="0"/>
      <w:divBdr>
        <w:top w:val="none" w:sz="0" w:space="0" w:color="auto"/>
        <w:left w:val="none" w:sz="0" w:space="0" w:color="auto"/>
        <w:bottom w:val="none" w:sz="0" w:space="0" w:color="auto"/>
        <w:right w:val="none" w:sz="0" w:space="0" w:color="auto"/>
      </w:divBdr>
    </w:div>
    <w:div w:id="711540437">
      <w:bodyDiv w:val="1"/>
      <w:marLeft w:val="0"/>
      <w:marRight w:val="0"/>
      <w:marTop w:val="0"/>
      <w:marBottom w:val="0"/>
      <w:divBdr>
        <w:top w:val="none" w:sz="0" w:space="0" w:color="auto"/>
        <w:left w:val="none" w:sz="0" w:space="0" w:color="auto"/>
        <w:bottom w:val="none" w:sz="0" w:space="0" w:color="auto"/>
        <w:right w:val="none" w:sz="0" w:space="0" w:color="auto"/>
      </w:divBdr>
    </w:div>
    <w:div w:id="716930293">
      <w:bodyDiv w:val="1"/>
      <w:marLeft w:val="0"/>
      <w:marRight w:val="0"/>
      <w:marTop w:val="0"/>
      <w:marBottom w:val="0"/>
      <w:divBdr>
        <w:top w:val="none" w:sz="0" w:space="0" w:color="auto"/>
        <w:left w:val="none" w:sz="0" w:space="0" w:color="auto"/>
        <w:bottom w:val="none" w:sz="0" w:space="0" w:color="auto"/>
        <w:right w:val="none" w:sz="0" w:space="0" w:color="auto"/>
      </w:divBdr>
    </w:div>
    <w:div w:id="720445732">
      <w:bodyDiv w:val="1"/>
      <w:marLeft w:val="0"/>
      <w:marRight w:val="0"/>
      <w:marTop w:val="0"/>
      <w:marBottom w:val="0"/>
      <w:divBdr>
        <w:top w:val="none" w:sz="0" w:space="0" w:color="auto"/>
        <w:left w:val="none" w:sz="0" w:space="0" w:color="auto"/>
        <w:bottom w:val="none" w:sz="0" w:space="0" w:color="auto"/>
        <w:right w:val="none" w:sz="0" w:space="0" w:color="auto"/>
      </w:divBdr>
    </w:div>
    <w:div w:id="722173194">
      <w:bodyDiv w:val="1"/>
      <w:marLeft w:val="0"/>
      <w:marRight w:val="0"/>
      <w:marTop w:val="0"/>
      <w:marBottom w:val="0"/>
      <w:divBdr>
        <w:top w:val="none" w:sz="0" w:space="0" w:color="auto"/>
        <w:left w:val="none" w:sz="0" w:space="0" w:color="auto"/>
        <w:bottom w:val="none" w:sz="0" w:space="0" w:color="auto"/>
        <w:right w:val="none" w:sz="0" w:space="0" w:color="auto"/>
      </w:divBdr>
    </w:div>
    <w:div w:id="736435668">
      <w:bodyDiv w:val="1"/>
      <w:marLeft w:val="0"/>
      <w:marRight w:val="0"/>
      <w:marTop w:val="0"/>
      <w:marBottom w:val="0"/>
      <w:divBdr>
        <w:top w:val="none" w:sz="0" w:space="0" w:color="auto"/>
        <w:left w:val="none" w:sz="0" w:space="0" w:color="auto"/>
        <w:bottom w:val="none" w:sz="0" w:space="0" w:color="auto"/>
        <w:right w:val="none" w:sz="0" w:space="0" w:color="auto"/>
      </w:divBdr>
    </w:div>
    <w:div w:id="738791264">
      <w:bodyDiv w:val="1"/>
      <w:marLeft w:val="0"/>
      <w:marRight w:val="0"/>
      <w:marTop w:val="0"/>
      <w:marBottom w:val="0"/>
      <w:divBdr>
        <w:top w:val="none" w:sz="0" w:space="0" w:color="auto"/>
        <w:left w:val="none" w:sz="0" w:space="0" w:color="auto"/>
        <w:bottom w:val="none" w:sz="0" w:space="0" w:color="auto"/>
        <w:right w:val="none" w:sz="0" w:space="0" w:color="auto"/>
      </w:divBdr>
    </w:div>
    <w:div w:id="746461327">
      <w:bodyDiv w:val="1"/>
      <w:marLeft w:val="0"/>
      <w:marRight w:val="0"/>
      <w:marTop w:val="0"/>
      <w:marBottom w:val="0"/>
      <w:divBdr>
        <w:top w:val="none" w:sz="0" w:space="0" w:color="auto"/>
        <w:left w:val="none" w:sz="0" w:space="0" w:color="auto"/>
        <w:bottom w:val="none" w:sz="0" w:space="0" w:color="auto"/>
        <w:right w:val="none" w:sz="0" w:space="0" w:color="auto"/>
      </w:divBdr>
    </w:div>
    <w:div w:id="749929671">
      <w:bodyDiv w:val="1"/>
      <w:marLeft w:val="0"/>
      <w:marRight w:val="0"/>
      <w:marTop w:val="0"/>
      <w:marBottom w:val="0"/>
      <w:divBdr>
        <w:top w:val="none" w:sz="0" w:space="0" w:color="auto"/>
        <w:left w:val="none" w:sz="0" w:space="0" w:color="auto"/>
        <w:bottom w:val="none" w:sz="0" w:space="0" w:color="auto"/>
        <w:right w:val="none" w:sz="0" w:space="0" w:color="auto"/>
      </w:divBdr>
    </w:div>
    <w:div w:id="760905309">
      <w:bodyDiv w:val="1"/>
      <w:marLeft w:val="0"/>
      <w:marRight w:val="0"/>
      <w:marTop w:val="0"/>
      <w:marBottom w:val="0"/>
      <w:divBdr>
        <w:top w:val="none" w:sz="0" w:space="0" w:color="auto"/>
        <w:left w:val="none" w:sz="0" w:space="0" w:color="auto"/>
        <w:bottom w:val="none" w:sz="0" w:space="0" w:color="auto"/>
        <w:right w:val="none" w:sz="0" w:space="0" w:color="auto"/>
      </w:divBdr>
    </w:div>
    <w:div w:id="768425802">
      <w:bodyDiv w:val="1"/>
      <w:marLeft w:val="0"/>
      <w:marRight w:val="0"/>
      <w:marTop w:val="0"/>
      <w:marBottom w:val="0"/>
      <w:divBdr>
        <w:top w:val="none" w:sz="0" w:space="0" w:color="auto"/>
        <w:left w:val="none" w:sz="0" w:space="0" w:color="auto"/>
        <w:bottom w:val="none" w:sz="0" w:space="0" w:color="auto"/>
        <w:right w:val="none" w:sz="0" w:space="0" w:color="auto"/>
      </w:divBdr>
    </w:div>
    <w:div w:id="784616378">
      <w:bodyDiv w:val="1"/>
      <w:marLeft w:val="0"/>
      <w:marRight w:val="0"/>
      <w:marTop w:val="0"/>
      <w:marBottom w:val="0"/>
      <w:divBdr>
        <w:top w:val="none" w:sz="0" w:space="0" w:color="auto"/>
        <w:left w:val="none" w:sz="0" w:space="0" w:color="auto"/>
        <w:bottom w:val="none" w:sz="0" w:space="0" w:color="auto"/>
        <w:right w:val="none" w:sz="0" w:space="0" w:color="auto"/>
      </w:divBdr>
    </w:div>
    <w:div w:id="786777028">
      <w:bodyDiv w:val="1"/>
      <w:marLeft w:val="0"/>
      <w:marRight w:val="0"/>
      <w:marTop w:val="0"/>
      <w:marBottom w:val="0"/>
      <w:divBdr>
        <w:top w:val="none" w:sz="0" w:space="0" w:color="auto"/>
        <w:left w:val="none" w:sz="0" w:space="0" w:color="auto"/>
        <w:bottom w:val="none" w:sz="0" w:space="0" w:color="auto"/>
        <w:right w:val="none" w:sz="0" w:space="0" w:color="auto"/>
      </w:divBdr>
    </w:div>
    <w:div w:id="792753479">
      <w:bodyDiv w:val="1"/>
      <w:marLeft w:val="0"/>
      <w:marRight w:val="0"/>
      <w:marTop w:val="0"/>
      <w:marBottom w:val="0"/>
      <w:divBdr>
        <w:top w:val="none" w:sz="0" w:space="0" w:color="auto"/>
        <w:left w:val="none" w:sz="0" w:space="0" w:color="auto"/>
        <w:bottom w:val="none" w:sz="0" w:space="0" w:color="auto"/>
        <w:right w:val="none" w:sz="0" w:space="0" w:color="auto"/>
      </w:divBdr>
    </w:div>
    <w:div w:id="798305048">
      <w:bodyDiv w:val="1"/>
      <w:marLeft w:val="0"/>
      <w:marRight w:val="0"/>
      <w:marTop w:val="0"/>
      <w:marBottom w:val="0"/>
      <w:divBdr>
        <w:top w:val="none" w:sz="0" w:space="0" w:color="auto"/>
        <w:left w:val="none" w:sz="0" w:space="0" w:color="auto"/>
        <w:bottom w:val="none" w:sz="0" w:space="0" w:color="auto"/>
        <w:right w:val="none" w:sz="0" w:space="0" w:color="auto"/>
      </w:divBdr>
    </w:div>
    <w:div w:id="801386273">
      <w:bodyDiv w:val="1"/>
      <w:marLeft w:val="0"/>
      <w:marRight w:val="0"/>
      <w:marTop w:val="0"/>
      <w:marBottom w:val="0"/>
      <w:divBdr>
        <w:top w:val="none" w:sz="0" w:space="0" w:color="auto"/>
        <w:left w:val="none" w:sz="0" w:space="0" w:color="auto"/>
        <w:bottom w:val="none" w:sz="0" w:space="0" w:color="auto"/>
        <w:right w:val="none" w:sz="0" w:space="0" w:color="auto"/>
      </w:divBdr>
    </w:div>
    <w:div w:id="813061012">
      <w:bodyDiv w:val="1"/>
      <w:marLeft w:val="0"/>
      <w:marRight w:val="0"/>
      <w:marTop w:val="0"/>
      <w:marBottom w:val="0"/>
      <w:divBdr>
        <w:top w:val="none" w:sz="0" w:space="0" w:color="auto"/>
        <w:left w:val="none" w:sz="0" w:space="0" w:color="auto"/>
        <w:bottom w:val="none" w:sz="0" w:space="0" w:color="auto"/>
        <w:right w:val="none" w:sz="0" w:space="0" w:color="auto"/>
      </w:divBdr>
    </w:div>
    <w:div w:id="815728649">
      <w:bodyDiv w:val="1"/>
      <w:marLeft w:val="0"/>
      <w:marRight w:val="0"/>
      <w:marTop w:val="0"/>
      <w:marBottom w:val="0"/>
      <w:divBdr>
        <w:top w:val="none" w:sz="0" w:space="0" w:color="auto"/>
        <w:left w:val="none" w:sz="0" w:space="0" w:color="auto"/>
        <w:bottom w:val="none" w:sz="0" w:space="0" w:color="auto"/>
        <w:right w:val="none" w:sz="0" w:space="0" w:color="auto"/>
      </w:divBdr>
    </w:div>
    <w:div w:id="829366432">
      <w:bodyDiv w:val="1"/>
      <w:marLeft w:val="0"/>
      <w:marRight w:val="0"/>
      <w:marTop w:val="0"/>
      <w:marBottom w:val="0"/>
      <w:divBdr>
        <w:top w:val="none" w:sz="0" w:space="0" w:color="auto"/>
        <w:left w:val="none" w:sz="0" w:space="0" w:color="auto"/>
        <w:bottom w:val="none" w:sz="0" w:space="0" w:color="auto"/>
        <w:right w:val="none" w:sz="0" w:space="0" w:color="auto"/>
      </w:divBdr>
    </w:div>
    <w:div w:id="830633716">
      <w:bodyDiv w:val="1"/>
      <w:marLeft w:val="0"/>
      <w:marRight w:val="0"/>
      <w:marTop w:val="0"/>
      <w:marBottom w:val="0"/>
      <w:divBdr>
        <w:top w:val="none" w:sz="0" w:space="0" w:color="auto"/>
        <w:left w:val="none" w:sz="0" w:space="0" w:color="auto"/>
        <w:bottom w:val="none" w:sz="0" w:space="0" w:color="auto"/>
        <w:right w:val="none" w:sz="0" w:space="0" w:color="auto"/>
      </w:divBdr>
    </w:div>
    <w:div w:id="836379639">
      <w:bodyDiv w:val="1"/>
      <w:marLeft w:val="0"/>
      <w:marRight w:val="0"/>
      <w:marTop w:val="0"/>
      <w:marBottom w:val="0"/>
      <w:divBdr>
        <w:top w:val="none" w:sz="0" w:space="0" w:color="auto"/>
        <w:left w:val="none" w:sz="0" w:space="0" w:color="auto"/>
        <w:bottom w:val="none" w:sz="0" w:space="0" w:color="auto"/>
        <w:right w:val="none" w:sz="0" w:space="0" w:color="auto"/>
      </w:divBdr>
    </w:div>
    <w:div w:id="843402185">
      <w:bodyDiv w:val="1"/>
      <w:marLeft w:val="0"/>
      <w:marRight w:val="0"/>
      <w:marTop w:val="0"/>
      <w:marBottom w:val="0"/>
      <w:divBdr>
        <w:top w:val="none" w:sz="0" w:space="0" w:color="auto"/>
        <w:left w:val="none" w:sz="0" w:space="0" w:color="auto"/>
        <w:bottom w:val="none" w:sz="0" w:space="0" w:color="auto"/>
        <w:right w:val="none" w:sz="0" w:space="0" w:color="auto"/>
      </w:divBdr>
    </w:div>
    <w:div w:id="845636128">
      <w:bodyDiv w:val="1"/>
      <w:marLeft w:val="0"/>
      <w:marRight w:val="0"/>
      <w:marTop w:val="0"/>
      <w:marBottom w:val="0"/>
      <w:divBdr>
        <w:top w:val="none" w:sz="0" w:space="0" w:color="auto"/>
        <w:left w:val="none" w:sz="0" w:space="0" w:color="auto"/>
        <w:bottom w:val="none" w:sz="0" w:space="0" w:color="auto"/>
        <w:right w:val="none" w:sz="0" w:space="0" w:color="auto"/>
      </w:divBdr>
    </w:div>
    <w:div w:id="860624364">
      <w:bodyDiv w:val="1"/>
      <w:marLeft w:val="0"/>
      <w:marRight w:val="0"/>
      <w:marTop w:val="0"/>
      <w:marBottom w:val="0"/>
      <w:divBdr>
        <w:top w:val="none" w:sz="0" w:space="0" w:color="auto"/>
        <w:left w:val="none" w:sz="0" w:space="0" w:color="auto"/>
        <w:bottom w:val="none" w:sz="0" w:space="0" w:color="auto"/>
        <w:right w:val="none" w:sz="0" w:space="0" w:color="auto"/>
      </w:divBdr>
    </w:div>
    <w:div w:id="865292670">
      <w:bodyDiv w:val="1"/>
      <w:marLeft w:val="0"/>
      <w:marRight w:val="0"/>
      <w:marTop w:val="0"/>
      <w:marBottom w:val="0"/>
      <w:divBdr>
        <w:top w:val="none" w:sz="0" w:space="0" w:color="auto"/>
        <w:left w:val="none" w:sz="0" w:space="0" w:color="auto"/>
        <w:bottom w:val="none" w:sz="0" w:space="0" w:color="auto"/>
        <w:right w:val="none" w:sz="0" w:space="0" w:color="auto"/>
      </w:divBdr>
    </w:div>
    <w:div w:id="884219067">
      <w:bodyDiv w:val="1"/>
      <w:marLeft w:val="0"/>
      <w:marRight w:val="0"/>
      <w:marTop w:val="0"/>
      <w:marBottom w:val="0"/>
      <w:divBdr>
        <w:top w:val="none" w:sz="0" w:space="0" w:color="auto"/>
        <w:left w:val="none" w:sz="0" w:space="0" w:color="auto"/>
        <w:bottom w:val="none" w:sz="0" w:space="0" w:color="auto"/>
        <w:right w:val="none" w:sz="0" w:space="0" w:color="auto"/>
      </w:divBdr>
    </w:div>
    <w:div w:id="890337875">
      <w:bodyDiv w:val="1"/>
      <w:marLeft w:val="0"/>
      <w:marRight w:val="0"/>
      <w:marTop w:val="0"/>
      <w:marBottom w:val="0"/>
      <w:divBdr>
        <w:top w:val="none" w:sz="0" w:space="0" w:color="auto"/>
        <w:left w:val="none" w:sz="0" w:space="0" w:color="auto"/>
        <w:bottom w:val="none" w:sz="0" w:space="0" w:color="auto"/>
        <w:right w:val="none" w:sz="0" w:space="0" w:color="auto"/>
      </w:divBdr>
    </w:div>
    <w:div w:id="899364966">
      <w:bodyDiv w:val="1"/>
      <w:marLeft w:val="0"/>
      <w:marRight w:val="0"/>
      <w:marTop w:val="0"/>
      <w:marBottom w:val="0"/>
      <w:divBdr>
        <w:top w:val="none" w:sz="0" w:space="0" w:color="auto"/>
        <w:left w:val="none" w:sz="0" w:space="0" w:color="auto"/>
        <w:bottom w:val="none" w:sz="0" w:space="0" w:color="auto"/>
        <w:right w:val="none" w:sz="0" w:space="0" w:color="auto"/>
      </w:divBdr>
    </w:div>
    <w:div w:id="911889491">
      <w:bodyDiv w:val="1"/>
      <w:marLeft w:val="0"/>
      <w:marRight w:val="0"/>
      <w:marTop w:val="0"/>
      <w:marBottom w:val="0"/>
      <w:divBdr>
        <w:top w:val="none" w:sz="0" w:space="0" w:color="auto"/>
        <w:left w:val="none" w:sz="0" w:space="0" w:color="auto"/>
        <w:bottom w:val="none" w:sz="0" w:space="0" w:color="auto"/>
        <w:right w:val="none" w:sz="0" w:space="0" w:color="auto"/>
      </w:divBdr>
    </w:div>
    <w:div w:id="919484675">
      <w:bodyDiv w:val="1"/>
      <w:marLeft w:val="0"/>
      <w:marRight w:val="0"/>
      <w:marTop w:val="0"/>
      <w:marBottom w:val="0"/>
      <w:divBdr>
        <w:top w:val="none" w:sz="0" w:space="0" w:color="auto"/>
        <w:left w:val="none" w:sz="0" w:space="0" w:color="auto"/>
        <w:bottom w:val="none" w:sz="0" w:space="0" w:color="auto"/>
        <w:right w:val="none" w:sz="0" w:space="0" w:color="auto"/>
      </w:divBdr>
    </w:div>
    <w:div w:id="931082968">
      <w:bodyDiv w:val="1"/>
      <w:marLeft w:val="0"/>
      <w:marRight w:val="0"/>
      <w:marTop w:val="0"/>
      <w:marBottom w:val="0"/>
      <w:divBdr>
        <w:top w:val="none" w:sz="0" w:space="0" w:color="auto"/>
        <w:left w:val="none" w:sz="0" w:space="0" w:color="auto"/>
        <w:bottom w:val="none" w:sz="0" w:space="0" w:color="auto"/>
        <w:right w:val="none" w:sz="0" w:space="0" w:color="auto"/>
      </w:divBdr>
    </w:div>
    <w:div w:id="932667248">
      <w:bodyDiv w:val="1"/>
      <w:marLeft w:val="0"/>
      <w:marRight w:val="0"/>
      <w:marTop w:val="0"/>
      <w:marBottom w:val="0"/>
      <w:divBdr>
        <w:top w:val="none" w:sz="0" w:space="0" w:color="auto"/>
        <w:left w:val="none" w:sz="0" w:space="0" w:color="auto"/>
        <w:bottom w:val="none" w:sz="0" w:space="0" w:color="auto"/>
        <w:right w:val="none" w:sz="0" w:space="0" w:color="auto"/>
      </w:divBdr>
    </w:div>
    <w:div w:id="933367878">
      <w:bodyDiv w:val="1"/>
      <w:marLeft w:val="0"/>
      <w:marRight w:val="0"/>
      <w:marTop w:val="0"/>
      <w:marBottom w:val="0"/>
      <w:divBdr>
        <w:top w:val="none" w:sz="0" w:space="0" w:color="auto"/>
        <w:left w:val="none" w:sz="0" w:space="0" w:color="auto"/>
        <w:bottom w:val="none" w:sz="0" w:space="0" w:color="auto"/>
        <w:right w:val="none" w:sz="0" w:space="0" w:color="auto"/>
      </w:divBdr>
    </w:div>
    <w:div w:id="937055776">
      <w:bodyDiv w:val="1"/>
      <w:marLeft w:val="0"/>
      <w:marRight w:val="0"/>
      <w:marTop w:val="0"/>
      <w:marBottom w:val="0"/>
      <w:divBdr>
        <w:top w:val="none" w:sz="0" w:space="0" w:color="auto"/>
        <w:left w:val="none" w:sz="0" w:space="0" w:color="auto"/>
        <w:bottom w:val="none" w:sz="0" w:space="0" w:color="auto"/>
        <w:right w:val="none" w:sz="0" w:space="0" w:color="auto"/>
      </w:divBdr>
    </w:div>
    <w:div w:id="942689695">
      <w:bodyDiv w:val="1"/>
      <w:marLeft w:val="0"/>
      <w:marRight w:val="0"/>
      <w:marTop w:val="0"/>
      <w:marBottom w:val="0"/>
      <w:divBdr>
        <w:top w:val="none" w:sz="0" w:space="0" w:color="auto"/>
        <w:left w:val="none" w:sz="0" w:space="0" w:color="auto"/>
        <w:bottom w:val="none" w:sz="0" w:space="0" w:color="auto"/>
        <w:right w:val="none" w:sz="0" w:space="0" w:color="auto"/>
      </w:divBdr>
    </w:div>
    <w:div w:id="948781843">
      <w:bodyDiv w:val="1"/>
      <w:marLeft w:val="0"/>
      <w:marRight w:val="0"/>
      <w:marTop w:val="0"/>
      <w:marBottom w:val="0"/>
      <w:divBdr>
        <w:top w:val="none" w:sz="0" w:space="0" w:color="auto"/>
        <w:left w:val="none" w:sz="0" w:space="0" w:color="auto"/>
        <w:bottom w:val="none" w:sz="0" w:space="0" w:color="auto"/>
        <w:right w:val="none" w:sz="0" w:space="0" w:color="auto"/>
      </w:divBdr>
    </w:div>
    <w:div w:id="948968669">
      <w:bodyDiv w:val="1"/>
      <w:marLeft w:val="0"/>
      <w:marRight w:val="0"/>
      <w:marTop w:val="0"/>
      <w:marBottom w:val="0"/>
      <w:divBdr>
        <w:top w:val="none" w:sz="0" w:space="0" w:color="auto"/>
        <w:left w:val="none" w:sz="0" w:space="0" w:color="auto"/>
        <w:bottom w:val="none" w:sz="0" w:space="0" w:color="auto"/>
        <w:right w:val="none" w:sz="0" w:space="0" w:color="auto"/>
      </w:divBdr>
    </w:div>
    <w:div w:id="962420826">
      <w:bodyDiv w:val="1"/>
      <w:marLeft w:val="0"/>
      <w:marRight w:val="0"/>
      <w:marTop w:val="0"/>
      <w:marBottom w:val="0"/>
      <w:divBdr>
        <w:top w:val="none" w:sz="0" w:space="0" w:color="auto"/>
        <w:left w:val="none" w:sz="0" w:space="0" w:color="auto"/>
        <w:bottom w:val="none" w:sz="0" w:space="0" w:color="auto"/>
        <w:right w:val="none" w:sz="0" w:space="0" w:color="auto"/>
      </w:divBdr>
    </w:div>
    <w:div w:id="973562416">
      <w:bodyDiv w:val="1"/>
      <w:marLeft w:val="0"/>
      <w:marRight w:val="0"/>
      <w:marTop w:val="0"/>
      <w:marBottom w:val="0"/>
      <w:divBdr>
        <w:top w:val="none" w:sz="0" w:space="0" w:color="auto"/>
        <w:left w:val="none" w:sz="0" w:space="0" w:color="auto"/>
        <w:bottom w:val="none" w:sz="0" w:space="0" w:color="auto"/>
        <w:right w:val="none" w:sz="0" w:space="0" w:color="auto"/>
      </w:divBdr>
    </w:div>
    <w:div w:id="989673943">
      <w:bodyDiv w:val="1"/>
      <w:marLeft w:val="0"/>
      <w:marRight w:val="0"/>
      <w:marTop w:val="0"/>
      <w:marBottom w:val="0"/>
      <w:divBdr>
        <w:top w:val="none" w:sz="0" w:space="0" w:color="auto"/>
        <w:left w:val="none" w:sz="0" w:space="0" w:color="auto"/>
        <w:bottom w:val="none" w:sz="0" w:space="0" w:color="auto"/>
        <w:right w:val="none" w:sz="0" w:space="0" w:color="auto"/>
      </w:divBdr>
    </w:div>
    <w:div w:id="1007713831">
      <w:bodyDiv w:val="1"/>
      <w:marLeft w:val="0"/>
      <w:marRight w:val="0"/>
      <w:marTop w:val="0"/>
      <w:marBottom w:val="0"/>
      <w:divBdr>
        <w:top w:val="none" w:sz="0" w:space="0" w:color="auto"/>
        <w:left w:val="none" w:sz="0" w:space="0" w:color="auto"/>
        <w:bottom w:val="none" w:sz="0" w:space="0" w:color="auto"/>
        <w:right w:val="none" w:sz="0" w:space="0" w:color="auto"/>
      </w:divBdr>
    </w:div>
    <w:div w:id="1027606313">
      <w:bodyDiv w:val="1"/>
      <w:marLeft w:val="0"/>
      <w:marRight w:val="0"/>
      <w:marTop w:val="0"/>
      <w:marBottom w:val="0"/>
      <w:divBdr>
        <w:top w:val="none" w:sz="0" w:space="0" w:color="auto"/>
        <w:left w:val="none" w:sz="0" w:space="0" w:color="auto"/>
        <w:bottom w:val="none" w:sz="0" w:space="0" w:color="auto"/>
        <w:right w:val="none" w:sz="0" w:space="0" w:color="auto"/>
      </w:divBdr>
    </w:div>
    <w:div w:id="1029993045">
      <w:bodyDiv w:val="1"/>
      <w:marLeft w:val="0"/>
      <w:marRight w:val="0"/>
      <w:marTop w:val="0"/>
      <w:marBottom w:val="0"/>
      <w:divBdr>
        <w:top w:val="none" w:sz="0" w:space="0" w:color="auto"/>
        <w:left w:val="none" w:sz="0" w:space="0" w:color="auto"/>
        <w:bottom w:val="none" w:sz="0" w:space="0" w:color="auto"/>
        <w:right w:val="none" w:sz="0" w:space="0" w:color="auto"/>
      </w:divBdr>
    </w:div>
    <w:div w:id="1032000432">
      <w:bodyDiv w:val="1"/>
      <w:marLeft w:val="0"/>
      <w:marRight w:val="0"/>
      <w:marTop w:val="0"/>
      <w:marBottom w:val="0"/>
      <w:divBdr>
        <w:top w:val="none" w:sz="0" w:space="0" w:color="auto"/>
        <w:left w:val="none" w:sz="0" w:space="0" w:color="auto"/>
        <w:bottom w:val="none" w:sz="0" w:space="0" w:color="auto"/>
        <w:right w:val="none" w:sz="0" w:space="0" w:color="auto"/>
      </w:divBdr>
    </w:div>
    <w:div w:id="1039474086">
      <w:bodyDiv w:val="1"/>
      <w:marLeft w:val="0"/>
      <w:marRight w:val="0"/>
      <w:marTop w:val="0"/>
      <w:marBottom w:val="0"/>
      <w:divBdr>
        <w:top w:val="none" w:sz="0" w:space="0" w:color="auto"/>
        <w:left w:val="none" w:sz="0" w:space="0" w:color="auto"/>
        <w:bottom w:val="none" w:sz="0" w:space="0" w:color="auto"/>
        <w:right w:val="none" w:sz="0" w:space="0" w:color="auto"/>
      </w:divBdr>
    </w:div>
    <w:div w:id="1053508985">
      <w:bodyDiv w:val="1"/>
      <w:marLeft w:val="0"/>
      <w:marRight w:val="0"/>
      <w:marTop w:val="0"/>
      <w:marBottom w:val="0"/>
      <w:divBdr>
        <w:top w:val="none" w:sz="0" w:space="0" w:color="auto"/>
        <w:left w:val="none" w:sz="0" w:space="0" w:color="auto"/>
        <w:bottom w:val="none" w:sz="0" w:space="0" w:color="auto"/>
        <w:right w:val="none" w:sz="0" w:space="0" w:color="auto"/>
      </w:divBdr>
    </w:div>
    <w:div w:id="1061636015">
      <w:bodyDiv w:val="1"/>
      <w:marLeft w:val="0"/>
      <w:marRight w:val="0"/>
      <w:marTop w:val="0"/>
      <w:marBottom w:val="0"/>
      <w:divBdr>
        <w:top w:val="none" w:sz="0" w:space="0" w:color="auto"/>
        <w:left w:val="none" w:sz="0" w:space="0" w:color="auto"/>
        <w:bottom w:val="none" w:sz="0" w:space="0" w:color="auto"/>
        <w:right w:val="none" w:sz="0" w:space="0" w:color="auto"/>
      </w:divBdr>
    </w:div>
    <w:div w:id="1061754648">
      <w:bodyDiv w:val="1"/>
      <w:marLeft w:val="0"/>
      <w:marRight w:val="0"/>
      <w:marTop w:val="0"/>
      <w:marBottom w:val="0"/>
      <w:divBdr>
        <w:top w:val="none" w:sz="0" w:space="0" w:color="auto"/>
        <w:left w:val="none" w:sz="0" w:space="0" w:color="auto"/>
        <w:bottom w:val="none" w:sz="0" w:space="0" w:color="auto"/>
        <w:right w:val="none" w:sz="0" w:space="0" w:color="auto"/>
      </w:divBdr>
    </w:div>
    <w:div w:id="1078820452">
      <w:bodyDiv w:val="1"/>
      <w:marLeft w:val="0"/>
      <w:marRight w:val="0"/>
      <w:marTop w:val="0"/>
      <w:marBottom w:val="0"/>
      <w:divBdr>
        <w:top w:val="none" w:sz="0" w:space="0" w:color="auto"/>
        <w:left w:val="none" w:sz="0" w:space="0" w:color="auto"/>
        <w:bottom w:val="none" w:sz="0" w:space="0" w:color="auto"/>
        <w:right w:val="none" w:sz="0" w:space="0" w:color="auto"/>
      </w:divBdr>
    </w:div>
    <w:div w:id="1080952569">
      <w:bodyDiv w:val="1"/>
      <w:marLeft w:val="0"/>
      <w:marRight w:val="0"/>
      <w:marTop w:val="0"/>
      <w:marBottom w:val="0"/>
      <w:divBdr>
        <w:top w:val="none" w:sz="0" w:space="0" w:color="auto"/>
        <w:left w:val="none" w:sz="0" w:space="0" w:color="auto"/>
        <w:bottom w:val="none" w:sz="0" w:space="0" w:color="auto"/>
        <w:right w:val="none" w:sz="0" w:space="0" w:color="auto"/>
      </w:divBdr>
    </w:div>
    <w:div w:id="1098019871">
      <w:bodyDiv w:val="1"/>
      <w:marLeft w:val="0"/>
      <w:marRight w:val="0"/>
      <w:marTop w:val="0"/>
      <w:marBottom w:val="0"/>
      <w:divBdr>
        <w:top w:val="none" w:sz="0" w:space="0" w:color="auto"/>
        <w:left w:val="none" w:sz="0" w:space="0" w:color="auto"/>
        <w:bottom w:val="none" w:sz="0" w:space="0" w:color="auto"/>
        <w:right w:val="none" w:sz="0" w:space="0" w:color="auto"/>
      </w:divBdr>
    </w:div>
    <w:div w:id="1103957605">
      <w:bodyDiv w:val="1"/>
      <w:marLeft w:val="0"/>
      <w:marRight w:val="0"/>
      <w:marTop w:val="0"/>
      <w:marBottom w:val="0"/>
      <w:divBdr>
        <w:top w:val="none" w:sz="0" w:space="0" w:color="auto"/>
        <w:left w:val="none" w:sz="0" w:space="0" w:color="auto"/>
        <w:bottom w:val="none" w:sz="0" w:space="0" w:color="auto"/>
        <w:right w:val="none" w:sz="0" w:space="0" w:color="auto"/>
      </w:divBdr>
    </w:div>
    <w:div w:id="1125539474">
      <w:bodyDiv w:val="1"/>
      <w:marLeft w:val="0"/>
      <w:marRight w:val="0"/>
      <w:marTop w:val="0"/>
      <w:marBottom w:val="0"/>
      <w:divBdr>
        <w:top w:val="none" w:sz="0" w:space="0" w:color="auto"/>
        <w:left w:val="none" w:sz="0" w:space="0" w:color="auto"/>
        <w:bottom w:val="none" w:sz="0" w:space="0" w:color="auto"/>
        <w:right w:val="none" w:sz="0" w:space="0" w:color="auto"/>
      </w:divBdr>
    </w:div>
    <w:div w:id="1142693752">
      <w:bodyDiv w:val="1"/>
      <w:marLeft w:val="0"/>
      <w:marRight w:val="0"/>
      <w:marTop w:val="0"/>
      <w:marBottom w:val="0"/>
      <w:divBdr>
        <w:top w:val="none" w:sz="0" w:space="0" w:color="auto"/>
        <w:left w:val="none" w:sz="0" w:space="0" w:color="auto"/>
        <w:bottom w:val="none" w:sz="0" w:space="0" w:color="auto"/>
        <w:right w:val="none" w:sz="0" w:space="0" w:color="auto"/>
      </w:divBdr>
    </w:div>
    <w:div w:id="1145657356">
      <w:bodyDiv w:val="1"/>
      <w:marLeft w:val="0"/>
      <w:marRight w:val="0"/>
      <w:marTop w:val="0"/>
      <w:marBottom w:val="0"/>
      <w:divBdr>
        <w:top w:val="none" w:sz="0" w:space="0" w:color="auto"/>
        <w:left w:val="none" w:sz="0" w:space="0" w:color="auto"/>
        <w:bottom w:val="none" w:sz="0" w:space="0" w:color="auto"/>
        <w:right w:val="none" w:sz="0" w:space="0" w:color="auto"/>
      </w:divBdr>
    </w:div>
    <w:div w:id="1147043408">
      <w:bodyDiv w:val="1"/>
      <w:marLeft w:val="0"/>
      <w:marRight w:val="0"/>
      <w:marTop w:val="0"/>
      <w:marBottom w:val="0"/>
      <w:divBdr>
        <w:top w:val="none" w:sz="0" w:space="0" w:color="auto"/>
        <w:left w:val="none" w:sz="0" w:space="0" w:color="auto"/>
        <w:bottom w:val="none" w:sz="0" w:space="0" w:color="auto"/>
        <w:right w:val="none" w:sz="0" w:space="0" w:color="auto"/>
      </w:divBdr>
    </w:div>
    <w:div w:id="1148546245">
      <w:bodyDiv w:val="1"/>
      <w:marLeft w:val="0"/>
      <w:marRight w:val="0"/>
      <w:marTop w:val="0"/>
      <w:marBottom w:val="0"/>
      <w:divBdr>
        <w:top w:val="none" w:sz="0" w:space="0" w:color="auto"/>
        <w:left w:val="none" w:sz="0" w:space="0" w:color="auto"/>
        <w:bottom w:val="none" w:sz="0" w:space="0" w:color="auto"/>
        <w:right w:val="none" w:sz="0" w:space="0" w:color="auto"/>
      </w:divBdr>
    </w:div>
    <w:div w:id="1153566184">
      <w:bodyDiv w:val="1"/>
      <w:marLeft w:val="0"/>
      <w:marRight w:val="0"/>
      <w:marTop w:val="0"/>
      <w:marBottom w:val="0"/>
      <w:divBdr>
        <w:top w:val="none" w:sz="0" w:space="0" w:color="auto"/>
        <w:left w:val="none" w:sz="0" w:space="0" w:color="auto"/>
        <w:bottom w:val="none" w:sz="0" w:space="0" w:color="auto"/>
        <w:right w:val="none" w:sz="0" w:space="0" w:color="auto"/>
      </w:divBdr>
    </w:div>
    <w:div w:id="1223831874">
      <w:bodyDiv w:val="1"/>
      <w:marLeft w:val="0"/>
      <w:marRight w:val="0"/>
      <w:marTop w:val="0"/>
      <w:marBottom w:val="0"/>
      <w:divBdr>
        <w:top w:val="none" w:sz="0" w:space="0" w:color="auto"/>
        <w:left w:val="none" w:sz="0" w:space="0" w:color="auto"/>
        <w:bottom w:val="none" w:sz="0" w:space="0" w:color="auto"/>
        <w:right w:val="none" w:sz="0" w:space="0" w:color="auto"/>
      </w:divBdr>
    </w:div>
    <w:div w:id="1237325802">
      <w:bodyDiv w:val="1"/>
      <w:marLeft w:val="0"/>
      <w:marRight w:val="0"/>
      <w:marTop w:val="0"/>
      <w:marBottom w:val="0"/>
      <w:divBdr>
        <w:top w:val="none" w:sz="0" w:space="0" w:color="auto"/>
        <w:left w:val="none" w:sz="0" w:space="0" w:color="auto"/>
        <w:bottom w:val="none" w:sz="0" w:space="0" w:color="auto"/>
        <w:right w:val="none" w:sz="0" w:space="0" w:color="auto"/>
      </w:divBdr>
    </w:div>
    <w:div w:id="1237863942">
      <w:bodyDiv w:val="1"/>
      <w:marLeft w:val="0"/>
      <w:marRight w:val="0"/>
      <w:marTop w:val="0"/>
      <w:marBottom w:val="0"/>
      <w:divBdr>
        <w:top w:val="none" w:sz="0" w:space="0" w:color="auto"/>
        <w:left w:val="none" w:sz="0" w:space="0" w:color="auto"/>
        <w:bottom w:val="none" w:sz="0" w:space="0" w:color="auto"/>
        <w:right w:val="none" w:sz="0" w:space="0" w:color="auto"/>
      </w:divBdr>
    </w:div>
    <w:div w:id="1255090530">
      <w:bodyDiv w:val="1"/>
      <w:marLeft w:val="0"/>
      <w:marRight w:val="0"/>
      <w:marTop w:val="0"/>
      <w:marBottom w:val="0"/>
      <w:divBdr>
        <w:top w:val="none" w:sz="0" w:space="0" w:color="auto"/>
        <w:left w:val="none" w:sz="0" w:space="0" w:color="auto"/>
        <w:bottom w:val="none" w:sz="0" w:space="0" w:color="auto"/>
        <w:right w:val="none" w:sz="0" w:space="0" w:color="auto"/>
      </w:divBdr>
    </w:div>
    <w:div w:id="1256599065">
      <w:bodyDiv w:val="1"/>
      <w:marLeft w:val="0"/>
      <w:marRight w:val="0"/>
      <w:marTop w:val="0"/>
      <w:marBottom w:val="0"/>
      <w:divBdr>
        <w:top w:val="none" w:sz="0" w:space="0" w:color="auto"/>
        <w:left w:val="none" w:sz="0" w:space="0" w:color="auto"/>
        <w:bottom w:val="none" w:sz="0" w:space="0" w:color="auto"/>
        <w:right w:val="none" w:sz="0" w:space="0" w:color="auto"/>
      </w:divBdr>
    </w:div>
    <w:div w:id="1258949826">
      <w:bodyDiv w:val="1"/>
      <w:marLeft w:val="0"/>
      <w:marRight w:val="0"/>
      <w:marTop w:val="0"/>
      <w:marBottom w:val="0"/>
      <w:divBdr>
        <w:top w:val="none" w:sz="0" w:space="0" w:color="auto"/>
        <w:left w:val="none" w:sz="0" w:space="0" w:color="auto"/>
        <w:bottom w:val="none" w:sz="0" w:space="0" w:color="auto"/>
        <w:right w:val="none" w:sz="0" w:space="0" w:color="auto"/>
      </w:divBdr>
    </w:div>
    <w:div w:id="1271813832">
      <w:bodyDiv w:val="1"/>
      <w:marLeft w:val="0"/>
      <w:marRight w:val="0"/>
      <w:marTop w:val="0"/>
      <w:marBottom w:val="0"/>
      <w:divBdr>
        <w:top w:val="none" w:sz="0" w:space="0" w:color="auto"/>
        <w:left w:val="none" w:sz="0" w:space="0" w:color="auto"/>
        <w:bottom w:val="none" w:sz="0" w:space="0" w:color="auto"/>
        <w:right w:val="none" w:sz="0" w:space="0" w:color="auto"/>
      </w:divBdr>
    </w:div>
    <w:div w:id="1273704262">
      <w:bodyDiv w:val="1"/>
      <w:marLeft w:val="0"/>
      <w:marRight w:val="0"/>
      <w:marTop w:val="0"/>
      <w:marBottom w:val="0"/>
      <w:divBdr>
        <w:top w:val="none" w:sz="0" w:space="0" w:color="auto"/>
        <w:left w:val="none" w:sz="0" w:space="0" w:color="auto"/>
        <w:bottom w:val="none" w:sz="0" w:space="0" w:color="auto"/>
        <w:right w:val="none" w:sz="0" w:space="0" w:color="auto"/>
      </w:divBdr>
    </w:div>
    <w:div w:id="1297492523">
      <w:bodyDiv w:val="1"/>
      <w:marLeft w:val="0"/>
      <w:marRight w:val="0"/>
      <w:marTop w:val="0"/>
      <w:marBottom w:val="0"/>
      <w:divBdr>
        <w:top w:val="none" w:sz="0" w:space="0" w:color="auto"/>
        <w:left w:val="none" w:sz="0" w:space="0" w:color="auto"/>
        <w:bottom w:val="none" w:sz="0" w:space="0" w:color="auto"/>
        <w:right w:val="none" w:sz="0" w:space="0" w:color="auto"/>
      </w:divBdr>
    </w:div>
    <w:div w:id="1302344705">
      <w:bodyDiv w:val="1"/>
      <w:marLeft w:val="0"/>
      <w:marRight w:val="0"/>
      <w:marTop w:val="0"/>
      <w:marBottom w:val="0"/>
      <w:divBdr>
        <w:top w:val="none" w:sz="0" w:space="0" w:color="auto"/>
        <w:left w:val="none" w:sz="0" w:space="0" w:color="auto"/>
        <w:bottom w:val="none" w:sz="0" w:space="0" w:color="auto"/>
        <w:right w:val="none" w:sz="0" w:space="0" w:color="auto"/>
      </w:divBdr>
    </w:div>
    <w:div w:id="1320576044">
      <w:bodyDiv w:val="1"/>
      <w:marLeft w:val="0"/>
      <w:marRight w:val="0"/>
      <w:marTop w:val="0"/>
      <w:marBottom w:val="0"/>
      <w:divBdr>
        <w:top w:val="none" w:sz="0" w:space="0" w:color="auto"/>
        <w:left w:val="none" w:sz="0" w:space="0" w:color="auto"/>
        <w:bottom w:val="none" w:sz="0" w:space="0" w:color="auto"/>
        <w:right w:val="none" w:sz="0" w:space="0" w:color="auto"/>
      </w:divBdr>
    </w:div>
    <w:div w:id="1323119920">
      <w:bodyDiv w:val="1"/>
      <w:marLeft w:val="0"/>
      <w:marRight w:val="0"/>
      <w:marTop w:val="0"/>
      <w:marBottom w:val="0"/>
      <w:divBdr>
        <w:top w:val="none" w:sz="0" w:space="0" w:color="auto"/>
        <w:left w:val="none" w:sz="0" w:space="0" w:color="auto"/>
        <w:bottom w:val="none" w:sz="0" w:space="0" w:color="auto"/>
        <w:right w:val="none" w:sz="0" w:space="0" w:color="auto"/>
      </w:divBdr>
    </w:div>
    <w:div w:id="1324429597">
      <w:bodyDiv w:val="1"/>
      <w:marLeft w:val="0"/>
      <w:marRight w:val="0"/>
      <w:marTop w:val="0"/>
      <w:marBottom w:val="0"/>
      <w:divBdr>
        <w:top w:val="none" w:sz="0" w:space="0" w:color="auto"/>
        <w:left w:val="none" w:sz="0" w:space="0" w:color="auto"/>
        <w:bottom w:val="none" w:sz="0" w:space="0" w:color="auto"/>
        <w:right w:val="none" w:sz="0" w:space="0" w:color="auto"/>
      </w:divBdr>
    </w:div>
    <w:div w:id="1334575938">
      <w:bodyDiv w:val="1"/>
      <w:marLeft w:val="0"/>
      <w:marRight w:val="0"/>
      <w:marTop w:val="0"/>
      <w:marBottom w:val="0"/>
      <w:divBdr>
        <w:top w:val="none" w:sz="0" w:space="0" w:color="auto"/>
        <w:left w:val="none" w:sz="0" w:space="0" w:color="auto"/>
        <w:bottom w:val="none" w:sz="0" w:space="0" w:color="auto"/>
        <w:right w:val="none" w:sz="0" w:space="0" w:color="auto"/>
      </w:divBdr>
    </w:div>
    <w:div w:id="1335110812">
      <w:bodyDiv w:val="1"/>
      <w:marLeft w:val="0"/>
      <w:marRight w:val="0"/>
      <w:marTop w:val="0"/>
      <w:marBottom w:val="0"/>
      <w:divBdr>
        <w:top w:val="none" w:sz="0" w:space="0" w:color="auto"/>
        <w:left w:val="none" w:sz="0" w:space="0" w:color="auto"/>
        <w:bottom w:val="none" w:sz="0" w:space="0" w:color="auto"/>
        <w:right w:val="none" w:sz="0" w:space="0" w:color="auto"/>
      </w:divBdr>
    </w:div>
    <w:div w:id="1342780031">
      <w:bodyDiv w:val="1"/>
      <w:marLeft w:val="0"/>
      <w:marRight w:val="0"/>
      <w:marTop w:val="0"/>
      <w:marBottom w:val="0"/>
      <w:divBdr>
        <w:top w:val="none" w:sz="0" w:space="0" w:color="auto"/>
        <w:left w:val="none" w:sz="0" w:space="0" w:color="auto"/>
        <w:bottom w:val="none" w:sz="0" w:space="0" w:color="auto"/>
        <w:right w:val="none" w:sz="0" w:space="0" w:color="auto"/>
      </w:divBdr>
    </w:div>
    <w:div w:id="1348748684">
      <w:bodyDiv w:val="1"/>
      <w:marLeft w:val="0"/>
      <w:marRight w:val="0"/>
      <w:marTop w:val="0"/>
      <w:marBottom w:val="0"/>
      <w:divBdr>
        <w:top w:val="none" w:sz="0" w:space="0" w:color="auto"/>
        <w:left w:val="none" w:sz="0" w:space="0" w:color="auto"/>
        <w:bottom w:val="none" w:sz="0" w:space="0" w:color="auto"/>
        <w:right w:val="none" w:sz="0" w:space="0" w:color="auto"/>
      </w:divBdr>
    </w:div>
    <w:div w:id="1393387009">
      <w:bodyDiv w:val="1"/>
      <w:marLeft w:val="0"/>
      <w:marRight w:val="0"/>
      <w:marTop w:val="0"/>
      <w:marBottom w:val="0"/>
      <w:divBdr>
        <w:top w:val="none" w:sz="0" w:space="0" w:color="auto"/>
        <w:left w:val="none" w:sz="0" w:space="0" w:color="auto"/>
        <w:bottom w:val="none" w:sz="0" w:space="0" w:color="auto"/>
        <w:right w:val="none" w:sz="0" w:space="0" w:color="auto"/>
      </w:divBdr>
    </w:div>
    <w:div w:id="1408310094">
      <w:bodyDiv w:val="1"/>
      <w:marLeft w:val="0"/>
      <w:marRight w:val="0"/>
      <w:marTop w:val="0"/>
      <w:marBottom w:val="0"/>
      <w:divBdr>
        <w:top w:val="none" w:sz="0" w:space="0" w:color="auto"/>
        <w:left w:val="none" w:sz="0" w:space="0" w:color="auto"/>
        <w:bottom w:val="none" w:sz="0" w:space="0" w:color="auto"/>
        <w:right w:val="none" w:sz="0" w:space="0" w:color="auto"/>
      </w:divBdr>
    </w:div>
    <w:div w:id="1423989867">
      <w:bodyDiv w:val="1"/>
      <w:marLeft w:val="0"/>
      <w:marRight w:val="0"/>
      <w:marTop w:val="0"/>
      <w:marBottom w:val="0"/>
      <w:divBdr>
        <w:top w:val="none" w:sz="0" w:space="0" w:color="auto"/>
        <w:left w:val="none" w:sz="0" w:space="0" w:color="auto"/>
        <w:bottom w:val="none" w:sz="0" w:space="0" w:color="auto"/>
        <w:right w:val="none" w:sz="0" w:space="0" w:color="auto"/>
      </w:divBdr>
    </w:div>
    <w:div w:id="1428774924">
      <w:bodyDiv w:val="1"/>
      <w:marLeft w:val="0"/>
      <w:marRight w:val="0"/>
      <w:marTop w:val="0"/>
      <w:marBottom w:val="0"/>
      <w:divBdr>
        <w:top w:val="none" w:sz="0" w:space="0" w:color="auto"/>
        <w:left w:val="none" w:sz="0" w:space="0" w:color="auto"/>
        <w:bottom w:val="none" w:sz="0" w:space="0" w:color="auto"/>
        <w:right w:val="none" w:sz="0" w:space="0" w:color="auto"/>
      </w:divBdr>
    </w:div>
    <w:div w:id="1434016331">
      <w:bodyDiv w:val="1"/>
      <w:marLeft w:val="0"/>
      <w:marRight w:val="0"/>
      <w:marTop w:val="0"/>
      <w:marBottom w:val="0"/>
      <w:divBdr>
        <w:top w:val="none" w:sz="0" w:space="0" w:color="auto"/>
        <w:left w:val="none" w:sz="0" w:space="0" w:color="auto"/>
        <w:bottom w:val="none" w:sz="0" w:space="0" w:color="auto"/>
        <w:right w:val="none" w:sz="0" w:space="0" w:color="auto"/>
      </w:divBdr>
    </w:div>
    <w:div w:id="1478297625">
      <w:bodyDiv w:val="1"/>
      <w:marLeft w:val="0"/>
      <w:marRight w:val="0"/>
      <w:marTop w:val="0"/>
      <w:marBottom w:val="0"/>
      <w:divBdr>
        <w:top w:val="none" w:sz="0" w:space="0" w:color="auto"/>
        <w:left w:val="none" w:sz="0" w:space="0" w:color="auto"/>
        <w:bottom w:val="none" w:sz="0" w:space="0" w:color="auto"/>
        <w:right w:val="none" w:sz="0" w:space="0" w:color="auto"/>
      </w:divBdr>
    </w:div>
    <w:div w:id="1485273717">
      <w:bodyDiv w:val="1"/>
      <w:marLeft w:val="0"/>
      <w:marRight w:val="0"/>
      <w:marTop w:val="0"/>
      <w:marBottom w:val="0"/>
      <w:divBdr>
        <w:top w:val="none" w:sz="0" w:space="0" w:color="auto"/>
        <w:left w:val="none" w:sz="0" w:space="0" w:color="auto"/>
        <w:bottom w:val="none" w:sz="0" w:space="0" w:color="auto"/>
        <w:right w:val="none" w:sz="0" w:space="0" w:color="auto"/>
      </w:divBdr>
    </w:div>
    <w:div w:id="1513840223">
      <w:bodyDiv w:val="1"/>
      <w:marLeft w:val="0"/>
      <w:marRight w:val="0"/>
      <w:marTop w:val="0"/>
      <w:marBottom w:val="0"/>
      <w:divBdr>
        <w:top w:val="none" w:sz="0" w:space="0" w:color="auto"/>
        <w:left w:val="none" w:sz="0" w:space="0" w:color="auto"/>
        <w:bottom w:val="none" w:sz="0" w:space="0" w:color="auto"/>
        <w:right w:val="none" w:sz="0" w:space="0" w:color="auto"/>
      </w:divBdr>
    </w:div>
    <w:div w:id="1518622030">
      <w:bodyDiv w:val="1"/>
      <w:marLeft w:val="0"/>
      <w:marRight w:val="0"/>
      <w:marTop w:val="0"/>
      <w:marBottom w:val="0"/>
      <w:divBdr>
        <w:top w:val="none" w:sz="0" w:space="0" w:color="auto"/>
        <w:left w:val="none" w:sz="0" w:space="0" w:color="auto"/>
        <w:bottom w:val="none" w:sz="0" w:space="0" w:color="auto"/>
        <w:right w:val="none" w:sz="0" w:space="0" w:color="auto"/>
      </w:divBdr>
    </w:div>
    <w:div w:id="1539397342">
      <w:bodyDiv w:val="1"/>
      <w:marLeft w:val="0"/>
      <w:marRight w:val="0"/>
      <w:marTop w:val="0"/>
      <w:marBottom w:val="0"/>
      <w:divBdr>
        <w:top w:val="none" w:sz="0" w:space="0" w:color="auto"/>
        <w:left w:val="none" w:sz="0" w:space="0" w:color="auto"/>
        <w:bottom w:val="none" w:sz="0" w:space="0" w:color="auto"/>
        <w:right w:val="none" w:sz="0" w:space="0" w:color="auto"/>
      </w:divBdr>
    </w:div>
    <w:div w:id="1552695908">
      <w:bodyDiv w:val="1"/>
      <w:marLeft w:val="0"/>
      <w:marRight w:val="0"/>
      <w:marTop w:val="0"/>
      <w:marBottom w:val="0"/>
      <w:divBdr>
        <w:top w:val="none" w:sz="0" w:space="0" w:color="auto"/>
        <w:left w:val="none" w:sz="0" w:space="0" w:color="auto"/>
        <w:bottom w:val="none" w:sz="0" w:space="0" w:color="auto"/>
        <w:right w:val="none" w:sz="0" w:space="0" w:color="auto"/>
      </w:divBdr>
    </w:div>
    <w:div w:id="1555118759">
      <w:bodyDiv w:val="1"/>
      <w:marLeft w:val="0"/>
      <w:marRight w:val="0"/>
      <w:marTop w:val="0"/>
      <w:marBottom w:val="0"/>
      <w:divBdr>
        <w:top w:val="none" w:sz="0" w:space="0" w:color="auto"/>
        <w:left w:val="none" w:sz="0" w:space="0" w:color="auto"/>
        <w:bottom w:val="none" w:sz="0" w:space="0" w:color="auto"/>
        <w:right w:val="none" w:sz="0" w:space="0" w:color="auto"/>
      </w:divBdr>
    </w:div>
    <w:div w:id="1564438820">
      <w:bodyDiv w:val="1"/>
      <w:marLeft w:val="0"/>
      <w:marRight w:val="0"/>
      <w:marTop w:val="0"/>
      <w:marBottom w:val="0"/>
      <w:divBdr>
        <w:top w:val="none" w:sz="0" w:space="0" w:color="auto"/>
        <w:left w:val="none" w:sz="0" w:space="0" w:color="auto"/>
        <w:bottom w:val="none" w:sz="0" w:space="0" w:color="auto"/>
        <w:right w:val="none" w:sz="0" w:space="0" w:color="auto"/>
      </w:divBdr>
    </w:div>
    <w:div w:id="1567569994">
      <w:bodyDiv w:val="1"/>
      <w:marLeft w:val="0"/>
      <w:marRight w:val="0"/>
      <w:marTop w:val="0"/>
      <w:marBottom w:val="0"/>
      <w:divBdr>
        <w:top w:val="none" w:sz="0" w:space="0" w:color="auto"/>
        <w:left w:val="none" w:sz="0" w:space="0" w:color="auto"/>
        <w:bottom w:val="none" w:sz="0" w:space="0" w:color="auto"/>
        <w:right w:val="none" w:sz="0" w:space="0" w:color="auto"/>
      </w:divBdr>
    </w:div>
    <w:div w:id="1574661543">
      <w:bodyDiv w:val="1"/>
      <w:marLeft w:val="0"/>
      <w:marRight w:val="0"/>
      <w:marTop w:val="0"/>
      <w:marBottom w:val="0"/>
      <w:divBdr>
        <w:top w:val="none" w:sz="0" w:space="0" w:color="auto"/>
        <w:left w:val="none" w:sz="0" w:space="0" w:color="auto"/>
        <w:bottom w:val="none" w:sz="0" w:space="0" w:color="auto"/>
        <w:right w:val="none" w:sz="0" w:space="0" w:color="auto"/>
      </w:divBdr>
    </w:div>
    <w:div w:id="1574899265">
      <w:bodyDiv w:val="1"/>
      <w:marLeft w:val="0"/>
      <w:marRight w:val="0"/>
      <w:marTop w:val="0"/>
      <w:marBottom w:val="0"/>
      <w:divBdr>
        <w:top w:val="none" w:sz="0" w:space="0" w:color="auto"/>
        <w:left w:val="none" w:sz="0" w:space="0" w:color="auto"/>
        <w:bottom w:val="none" w:sz="0" w:space="0" w:color="auto"/>
        <w:right w:val="none" w:sz="0" w:space="0" w:color="auto"/>
      </w:divBdr>
    </w:div>
    <w:div w:id="1585531427">
      <w:bodyDiv w:val="1"/>
      <w:marLeft w:val="0"/>
      <w:marRight w:val="0"/>
      <w:marTop w:val="0"/>
      <w:marBottom w:val="0"/>
      <w:divBdr>
        <w:top w:val="none" w:sz="0" w:space="0" w:color="auto"/>
        <w:left w:val="none" w:sz="0" w:space="0" w:color="auto"/>
        <w:bottom w:val="none" w:sz="0" w:space="0" w:color="auto"/>
        <w:right w:val="none" w:sz="0" w:space="0" w:color="auto"/>
      </w:divBdr>
    </w:div>
    <w:div w:id="1610619840">
      <w:bodyDiv w:val="1"/>
      <w:marLeft w:val="0"/>
      <w:marRight w:val="0"/>
      <w:marTop w:val="0"/>
      <w:marBottom w:val="0"/>
      <w:divBdr>
        <w:top w:val="none" w:sz="0" w:space="0" w:color="auto"/>
        <w:left w:val="none" w:sz="0" w:space="0" w:color="auto"/>
        <w:bottom w:val="none" w:sz="0" w:space="0" w:color="auto"/>
        <w:right w:val="none" w:sz="0" w:space="0" w:color="auto"/>
      </w:divBdr>
    </w:div>
    <w:div w:id="1612004924">
      <w:bodyDiv w:val="1"/>
      <w:marLeft w:val="0"/>
      <w:marRight w:val="0"/>
      <w:marTop w:val="0"/>
      <w:marBottom w:val="0"/>
      <w:divBdr>
        <w:top w:val="none" w:sz="0" w:space="0" w:color="auto"/>
        <w:left w:val="none" w:sz="0" w:space="0" w:color="auto"/>
        <w:bottom w:val="none" w:sz="0" w:space="0" w:color="auto"/>
        <w:right w:val="none" w:sz="0" w:space="0" w:color="auto"/>
      </w:divBdr>
    </w:div>
    <w:div w:id="1630280524">
      <w:bodyDiv w:val="1"/>
      <w:marLeft w:val="0"/>
      <w:marRight w:val="0"/>
      <w:marTop w:val="0"/>
      <w:marBottom w:val="0"/>
      <w:divBdr>
        <w:top w:val="none" w:sz="0" w:space="0" w:color="auto"/>
        <w:left w:val="none" w:sz="0" w:space="0" w:color="auto"/>
        <w:bottom w:val="none" w:sz="0" w:space="0" w:color="auto"/>
        <w:right w:val="none" w:sz="0" w:space="0" w:color="auto"/>
      </w:divBdr>
    </w:div>
    <w:div w:id="1632789706">
      <w:bodyDiv w:val="1"/>
      <w:marLeft w:val="0"/>
      <w:marRight w:val="0"/>
      <w:marTop w:val="0"/>
      <w:marBottom w:val="0"/>
      <w:divBdr>
        <w:top w:val="none" w:sz="0" w:space="0" w:color="auto"/>
        <w:left w:val="none" w:sz="0" w:space="0" w:color="auto"/>
        <w:bottom w:val="none" w:sz="0" w:space="0" w:color="auto"/>
        <w:right w:val="none" w:sz="0" w:space="0" w:color="auto"/>
      </w:divBdr>
    </w:div>
    <w:div w:id="1635670961">
      <w:bodyDiv w:val="1"/>
      <w:marLeft w:val="0"/>
      <w:marRight w:val="0"/>
      <w:marTop w:val="0"/>
      <w:marBottom w:val="0"/>
      <w:divBdr>
        <w:top w:val="none" w:sz="0" w:space="0" w:color="auto"/>
        <w:left w:val="none" w:sz="0" w:space="0" w:color="auto"/>
        <w:bottom w:val="none" w:sz="0" w:space="0" w:color="auto"/>
        <w:right w:val="none" w:sz="0" w:space="0" w:color="auto"/>
      </w:divBdr>
    </w:div>
    <w:div w:id="1637376330">
      <w:bodyDiv w:val="1"/>
      <w:marLeft w:val="0"/>
      <w:marRight w:val="0"/>
      <w:marTop w:val="0"/>
      <w:marBottom w:val="0"/>
      <w:divBdr>
        <w:top w:val="none" w:sz="0" w:space="0" w:color="auto"/>
        <w:left w:val="none" w:sz="0" w:space="0" w:color="auto"/>
        <w:bottom w:val="none" w:sz="0" w:space="0" w:color="auto"/>
        <w:right w:val="none" w:sz="0" w:space="0" w:color="auto"/>
      </w:divBdr>
    </w:div>
    <w:div w:id="1698502683">
      <w:bodyDiv w:val="1"/>
      <w:marLeft w:val="0"/>
      <w:marRight w:val="0"/>
      <w:marTop w:val="0"/>
      <w:marBottom w:val="0"/>
      <w:divBdr>
        <w:top w:val="none" w:sz="0" w:space="0" w:color="auto"/>
        <w:left w:val="none" w:sz="0" w:space="0" w:color="auto"/>
        <w:bottom w:val="none" w:sz="0" w:space="0" w:color="auto"/>
        <w:right w:val="none" w:sz="0" w:space="0" w:color="auto"/>
      </w:divBdr>
    </w:div>
    <w:div w:id="1724715861">
      <w:bodyDiv w:val="1"/>
      <w:marLeft w:val="0"/>
      <w:marRight w:val="0"/>
      <w:marTop w:val="0"/>
      <w:marBottom w:val="0"/>
      <w:divBdr>
        <w:top w:val="none" w:sz="0" w:space="0" w:color="auto"/>
        <w:left w:val="none" w:sz="0" w:space="0" w:color="auto"/>
        <w:bottom w:val="none" w:sz="0" w:space="0" w:color="auto"/>
        <w:right w:val="none" w:sz="0" w:space="0" w:color="auto"/>
      </w:divBdr>
    </w:div>
    <w:div w:id="1737581089">
      <w:bodyDiv w:val="1"/>
      <w:marLeft w:val="0"/>
      <w:marRight w:val="0"/>
      <w:marTop w:val="0"/>
      <w:marBottom w:val="0"/>
      <w:divBdr>
        <w:top w:val="none" w:sz="0" w:space="0" w:color="auto"/>
        <w:left w:val="none" w:sz="0" w:space="0" w:color="auto"/>
        <w:bottom w:val="none" w:sz="0" w:space="0" w:color="auto"/>
        <w:right w:val="none" w:sz="0" w:space="0" w:color="auto"/>
      </w:divBdr>
    </w:div>
    <w:div w:id="1737969731">
      <w:bodyDiv w:val="1"/>
      <w:marLeft w:val="0"/>
      <w:marRight w:val="0"/>
      <w:marTop w:val="0"/>
      <w:marBottom w:val="0"/>
      <w:divBdr>
        <w:top w:val="none" w:sz="0" w:space="0" w:color="auto"/>
        <w:left w:val="none" w:sz="0" w:space="0" w:color="auto"/>
        <w:bottom w:val="none" w:sz="0" w:space="0" w:color="auto"/>
        <w:right w:val="none" w:sz="0" w:space="0" w:color="auto"/>
      </w:divBdr>
    </w:div>
    <w:div w:id="1745713478">
      <w:bodyDiv w:val="1"/>
      <w:marLeft w:val="0"/>
      <w:marRight w:val="0"/>
      <w:marTop w:val="0"/>
      <w:marBottom w:val="0"/>
      <w:divBdr>
        <w:top w:val="none" w:sz="0" w:space="0" w:color="auto"/>
        <w:left w:val="none" w:sz="0" w:space="0" w:color="auto"/>
        <w:bottom w:val="none" w:sz="0" w:space="0" w:color="auto"/>
        <w:right w:val="none" w:sz="0" w:space="0" w:color="auto"/>
      </w:divBdr>
    </w:div>
    <w:div w:id="1759670951">
      <w:bodyDiv w:val="1"/>
      <w:marLeft w:val="0"/>
      <w:marRight w:val="0"/>
      <w:marTop w:val="0"/>
      <w:marBottom w:val="0"/>
      <w:divBdr>
        <w:top w:val="none" w:sz="0" w:space="0" w:color="auto"/>
        <w:left w:val="none" w:sz="0" w:space="0" w:color="auto"/>
        <w:bottom w:val="none" w:sz="0" w:space="0" w:color="auto"/>
        <w:right w:val="none" w:sz="0" w:space="0" w:color="auto"/>
      </w:divBdr>
    </w:div>
    <w:div w:id="1763409699">
      <w:bodyDiv w:val="1"/>
      <w:marLeft w:val="0"/>
      <w:marRight w:val="0"/>
      <w:marTop w:val="0"/>
      <w:marBottom w:val="0"/>
      <w:divBdr>
        <w:top w:val="none" w:sz="0" w:space="0" w:color="auto"/>
        <w:left w:val="none" w:sz="0" w:space="0" w:color="auto"/>
        <w:bottom w:val="none" w:sz="0" w:space="0" w:color="auto"/>
        <w:right w:val="none" w:sz="0" w:space="0" w:color="auto"/>
      </w:divBdr>
    </w:div>
    <w:div w:id="1767262335">
      <w:bodyDiv w:val="1"/>
      <w:marLeft w:val="0"/>
      <w:marRight w:val="0"/>
      <w:marTop w:val="0"/>
      <w:marBottom w:val="0"/>
      <w:divBdr>
        <w:top w:val="none" w:sz="0" w:space="0" w:color="auto"/>
        <w:left w:val="none" w:sz="0" w:space="0" w:color="auto"/>
        <w:bottom w:val="none" w:sz="0" w:space="0" w:color="auto"/>
        <w:right w:val="none" w:sz="0" w:space="0" w:color="auto"/>
      </w:divBdr>
    </w:div>
    <w:div w:id="1776943371">
      <w:bodyDiv w:val="1"/>
      <w:marLeft w:val="0"/>
      <w:marRight w:val="0"/>
      <w:marTop w:val="0"/>
      <w:marBottom w:val="0"/>
      <w:divBdr>
        <w:top w:val="none" w:sz="0" w:space="0" w:color="auto"/>
        <w:left w:val="none" w:sz="0" w:space="0" w:color="auto"/>
        <w:bottom w:val="none" w:sz="0" w:space="0" w:color="auto"/>
        <w:right w:val="none" w:sz="0" w:space="0" w:color="auto"/>
      </w:divBdr>
    </w:div>
    <w:div w:id="1783376785">
      <w:bodyDiv w:val="1"/>
      <w:marLeft w:val="0"/>
      <w:marRight w:val="0"/>
      <w:marTop w:val="0"/>
      <w:marBottom w:val="0"/>
      <w:divBdr>
        <w:top w:val="none" w:sz="0" w:space="0" w:color="auto"/>
        <w:left w:val="none" w:sz="0" w:space="0" w:color="auto"/>
        <w:bottom w:val="none" w:sz="0" w:space="0" w:color="auto"/>
        <w:right w:val="none" w:sz="0" w:space="0" w:color="auto"/>
      </w:divBdr>
    </w:div>
    <w:div w:id="1796942829">
      <w:bodyDiv w:val="1"/>
      <w:marLeft w:val="0"/>
      <w:marRight w:val="0"/>
      <w:marTop w:val="0"/>
      <w:marBottom w:val="0"/>
      <w:divBdr>
        <w:top w:val="none" w:sz="0" w:space="0" w:color="auto"/>
        <w:left w:val="none" w:sz="0" w:space="0" w:color="auto"/>
        <w:bottom w:val="none" w:sz="0" w:space="0" w:color="auto"/>
        <w:right w:val="none" w:sz="0" w:space="0" w:color="auto"/>
      </w:divBdr>
    </w:div>
    <w:div w:id="1816681976">
      <w:bodyDiv w:val="1"/>
      <w:marLeft w:val="0"/>
      <w:marRight w:val="0"/>
      <w:marTop w:val="0"/>
      <w:marBottom w:val="0"/>
      <w:divBdr>
        <w:top w:val="none" w:sz="0" w:space="0" w:color="auto"/>
        <w:left w:val="none" w:sz="0" w:space="0" w:color="auto"/>
        <w:bottom w:val="none" w:sz="0" w:space="0" w:color="auto"/>
        <w:right w:val="none" w:sz="0" w:space="0" w:color="auto"/>
      </w:divBdr>
    </w:div>
    <w:div w:id="1818641577">
      <w:bodyDiv w:val="1"/>
      <w:marLeft w:val="0"/>
      <w:marRight w:val="0"/>
      <w:marTop w:val="0"/>
      <w:marBottom w:val="0"/>
      <w:divBdr>
        <w:top w:val="none" w:sz="0" w:space="0" w:color="auto"/>
        <w:left w:val="none" w:sz="0" w:space="0" w:color="auto"/>
        <w:bottom w:val="none" w:sz="0" w:space="0" w:color="auto"/>
        <w:right w:val="none" w:sz="0" w:space="0" w:color="auto"/>
      </w:divBdr>
    </w:div>
    <w:div w:id="1825320366">
      <w:bodyDiv w:val="1"/>
      <w:marLeft w:val="0"/>
      <w:marRight w:val="0"/>
      <w:marTop w:val="0"/>
      <w:marBottom w:val="0"/>
      <w:divBdr>
        <w:top w:val="none" w:sz="0" w:space="0" w:color="auto"/>
        <w:left w:val="none" w:sz="0" w:space="0" w:color="auto"/>
        <w:bottom w:val="none" w:sz="0" w:space="0" w:color="auto"/>
        <w:right w:val="none" w:sz="0" w:space="0" w:color="auto"/>
      </w:divBdr>
    </w:div>
    <w:div w:id="1836528045">
      <w:bodyDiv w:val="1"/>
      <w:marLeft w:val="0"/>
      <w:marRight w:val="0"/>
      <w:marTop w:val="0"/>
      <w:marBottom w:val="0"/>
      <w:divBdr>
        <w:top w:val="none" w:sz="0" w:space="0" w:color="auto"/>
        <w:left w:val="none" w:sz="0" w:space="0" w:color="auto"/>
        <w:bottom w:val="none" w:sz="0" w:space="0" w:color="auto"/>
        <w:right w:val="none" w:sz="0" w:space="0" w:color="auto"/>
      </w:divBdr>
    </w:div>
    <w:div w:id="1839299003">
      <w:bodyDiv w:val="1"/>
      <w:marLeft w:val="0"/>
      <w:marRight w:val="0"/>
      <w:marTop w:val="0"/>
      <w:marBottom w:val="0"/>
      <w:divBdr>
        <w:top w:val="none" w:sz="0" w:space="0" w:color="auto"/>
        <w:left w:val="none" w:sz="0" w:space="0" w:color="auto"/>
        <w:bottom w:val="none" w:sz="0" w:space="0" w:color="auto"/>
        <w:right w:val="none" w:sz="0" w:space="0" w:color="auto"/>
      </w:divBdr>
    </w:div>
    <w:div w:id="1845440334">
      <w:bodyDiv w:val="1"/>
      <w:marLeft w:val="0"/>
      <w:marRight w:val="0"/>
      <w:marTop w:val="0"/>
      <w:marBottom w:val="0"/>
      <w:divBdr>
        <w:top w:val="none" w:sz="0" w:space="0" w:color="auto"/>
        <w:left w:val="none" w:sz="0" w:space="0" w:color="auto"/>
        <w:bottom w:val="none" w:sz="0" w:space="0" w:color="auto"/>
        <w:right w:val="none" w:sz="0" w:space="0" w:color="auto"/>
      </w:divBdr>
    </w:div>
    <w:div w:id="1856335444">
      <w:bodyDiv w:val="1"/>
      <w:marLeft w:val="0"/>
      <w:marRight w:val="0"/>
      <w:marTop w:val="0"/>
      <w:marBottom w:val="0"/>
      <w:divBdr>
        <w:top w:val="none" w:sz="0" w:space="0" w:color="auto"/>
        <w:left w:val="none" w:sz="0" w:space="0" w:color="auto"/>
        <w:bottom w:val="none" w:sz="0" w:space="0" w:color="auto"/>
        <w:right w:val="none" w:sz="0" w:space="0" w:color="auto"/>
      </w:divBdr>
    </w:div>
    <w:div w:id="1860974124">
      <w:bodyDiv w:val="1"/>
      <w:marLeft w:val="0"/>
      <w:marRight w:val="0"/>
      <w:marTop w:val="0"/>
      <w:marBottom w:val="0"/>
      <w:divBdr>
        <w:top w:val="none" w:sz="0" w:space="0" w:color="auto"/>
        <w:left w:val="none" w:sz="0" w:space="0" w:color="auto"/>
        <w:bottom w:val="none" w:sz="0" w:space="0" w:color="auto"/>
        <w:right w:val="none" w:sz="0" w:space="0" w:color="auto"/>
      </w:divBdr>
    </w:div>
    <w:div w:id="1863668195">
      <w:bodyDiv w:val="1"/>
      <w:marLeft w:val="0"/>
      <w:marRight w:val="0"/>
      <w:marTop w:val="0"/>
      <w:marBottom w:val="0"/>
      <w:divBdr>
        <w:top w:val="none" w:sz="0" w:space="0" w:color="auto"/>
        <w:left w:val="none" w:sz="0" w:space="0" w:color="auto"/>
        <w:bottom w:val="none" w:sz="0" w:space="0" w:color="auto"/>
        <w:right w:val="none" w:sz="0" w:space="0" w:color="auto"/>
      </w:divBdr>
    </w:div>
    <w:div w:id="1864513252">
      <w:bodyDiv w:val="1"/>
      <w:marLeft w:val="0"/>
      <w:marRight w:val="0"/>
      <w:marTop w:val="0"/>
      <w:marBottom w:val="0"/>
      <w:divBdr>
        <w:top w:val="none" w:sz="0" w:space="0" w:color="auto"/>
        <w:left w:val="none" w:sz="0" w:space="0" w:color="auto"/>
        <w:bottom w:val="none" w:sz="0" w:space="0" w:color="auto"/>
        <w:right w:val="none" w:sz="0" w:space="0" w:color="auto"/>
      </w:divBdr>
    </w:div>
    <w:div w:id="1882159528">
      <w:bodyDiv w:val="1"/>
      <w:marLeft w:val="0"/>
      <w:marRight w:val="0"/>
      <w:marTop w:val="0"/>
      <w:marBottom w:val="0"/>
      <w:divBdr>
        <w:top w:val="none" w:sz="0" w:space="0" w:color="auto"/>
        <w:left w:val="none" w:sz="0" w:space="0" w:color="auto"/>
        <w:bottom w:val="none" w:sz="0" w:space="0" w:color="auto"/>
        <w:right w:val="none" w:sz="0" w:space="0" w:color="auto"/>
      </w:divBdr>
    </w:div>
    <w:div w:id="1882593114">
      <w:bodyDiv w:val="1"/>
      <w:marLeft w:val="0"/>
      <w:marRight w:val="0"/>
      <w:marTop w:val="0"/>
      <w:marBottom w:val="0"/>
      <w:divBdr>
        <w:top w:val="none" w:sz="0" w:space="0" w:color="auto"/>
        <w:left w:val="none" w:sz="0" w:space="0" w:color="auto"/>
        <w:bottom w:val="none" w:sz="0" w:space="0" w:color="auto"/>
        <w:right w:val="none" w:sz="0" w:space="0" w:color="auto"/>
      </w:divBdr>
    </w:div>
    <w:div w:id="1887643578">
      <w:bodyDiv w:val="1"/>
      <w:marLeft w:val="0"/>
      <w:marRight w:val="0"/>
      <w:marTop w:val="0"/>
      <w:marBottom w:val="0"/>
      <w:divBdr>
        <w:top w:val="none" w:sz="0" w:space="0" w:color="auto"/>
        <w:left w:val="none" w:sz="0" w:space="0" w:color="auto"/>
        <w:bottom w:val="none" w:sz="0" w:space="0" w:color="auto"/>
        <w:right w:val="none" w:sz="0" w:space="0" w:color="auto"/>
      </w:divBdr>
    </w:div>
    <w:div w:id="1910190978">
      <w:bodyDiv w:val="1"/>
      <w:marLeft w:val="0"/>
      <w:marRight w:val="0"/>
      <w:marTop w:val="0"/>
      <w:marBottom w:val="0"/>
      <w:divBdr>
        <w:top w:val="none" w:sz="0" w:space="0" w:color="auto"/>
        <w:left w:val="none" w:sz="0" w:space="0" w:color="auto"/>
        <w:bottom w:val="none" w:sz="0" w:space="0" w:color="auto"/>
        <w:right w:val="none" w:sz="0" w:space="0" w:color="auto"/>
      </w:divBdr>
    </w:div>
    <w:div w:id="1911426722">
      <w:bodyDiv w:val="1"/>
      <w:marLeft w:val="0"/>
      <w:marRight w:val="0"/>
      <w:marTop w:val="0"/>
      <w:marBottom w:val="0"/>
      <w:divBdr>
        <w:top w:val="none" w:sz="0" w:space="0" w:color="auto"/>
        <w:left w:val="none" w:sz="0" w:space="0" w:color="auto"/>
        <w:bottom w:val="none" w:sz="0" w:space="0" w:color="auto"/>
        <w:right w:val="none" w:sz="0" w:space="0" w:color="auto"/>
      </w:divBdr>
    </w:div>
    <w:div w:id="1911689610">
      <w:bodyDiv w:val="1"/>
      <w:marLeft w:val="0"/>
      <w:marRight w:val="0"/>
      <w:marTop w:val="0"/>
      <w:marBottom w:val="0"/>
      <w:divBdr>
        <w:top w:val="none" w:sz="0" w:space="0" w:color="auto"/>
        <w:left w:val="none" w:sz="0" w:space="0" w:color="auto"/>
        <w:bottom w:val="none" w:sz="0" w:space="0" w:color="auto"/>
        <w:right w:val="none" w:sz="0" w:space="0" w:color="auto"/>
      </w:divBdr>
    </w:div>
    <w:div w:id="1922055376">
      <w:bodyDiv w:val="1"/>
      <w:marLeft w:val="0"/>
      <w:marRight w:val="0"/>
      <w:marTop w:val="0"/>
      <w:marBottom w:val="0"/>
      <w:divBdr>
        <w:top w:val="none" w:sz="0" w:space="0" w:color="auto"/>
        <w:left w:val="none" w:sz="0" w:space="0" w:color="auto"/>
        <w:bottom w:val="none" w:sz="0" w:space="0" w:color="auto"/>
        <w:right w:val="none" w:sz="0" w:space="0" w:color="auto"/>
      </w:divBdr>
    </w:div>
    <w:div w:id="1931350586">
      <w:bodyDiv w:val="1"/>
      <w:marLeft w:val="0"/>
      <w:marRight w:val="0"/>
      <w:marTop w:val="0"/>
      <w:marBottom w:val="0"/>
      <w:divBdr>
        <w:top w:val="none" w:sz="0" w:space="0" w:color="auto"/>
        <w:left w:val="none" w:sz="0" w:space="0" w:color="auto"/>
        <w:bottom w:val="none" w:sz="0" w:space="0" w:color="auto"/>
        <w:right w:val="none" w:sz="0" w:space="0" w:color="auto"/>
      </w:divBdr>
    </w:div>
    <w:div w:id="1932810866">
      <w:bodyDiv w:val="1"/>
      <w:marLeft w:val="0"/>
      <w:marRight w:val="0"/>
      <w:marTop w:val="0"/>
      <w:marBottom w:val="0"/>
      <w:divBdr>
        <w:top w:val="none" w:sz="0" w:space="0" w:color="auto"/>
        <w:left w:val="none" w:sz="0" w:space="0" w:color="auto"/>
        <w:bottom w:val="none" w:sz="0" w:space="0" w:color="auto"/>
        <w:right w:val="none" w:sz="0" w:space="0" w:color="auto"/>
      </w:divBdr>
    </w:div>
    <w:div w:id="1944921804">
      <w:bodyDiv w:val="1"/>
      <w:marLeft w:val="0"/>
      <w:marRight w:val="0"/>
      <w:marTop w:val="0"/>
      <w:marBottom w:val="0"/>
      <w:divBdr>
        <w:top w:val="none" w:sz="0" w:space="0" w:color="auto"/>
        <w:left w:val="none" w:sz="0" w:space="0" w:color="auto"/>
        <w:bottom w:val="none" w:sz="0" w:space="0" w:color="auto"/>
        <w:right w:val="none" w:sz="0" w:space="0" w:color="auto"/>
      </w:divBdr>
    </w:div>
    <w:div w:id="1946106781">
      <w:bodyDiv w:val="1"/>
      <w:marLeft w:val="0"/>
      <w:marRight w:val="0"/>
      <w:marTop w:val="0"/>
      <w:marBottom w:val="0"/>
      <w:divBdr>
        <w:top w:val="none" w:sz="0" w:space="0" w:color="auto"/>
        <w:left w:val="none" w:sz="0" w:space="0" w:color="auto"/>
        <w:bottom w:val="none" w:sz="0" w:space="0" w:color="auto"/>
        <w:right w:val="none" w:sz="0" w:space="0" w:color="auto"/>
      </w:divBdr>
    </w:div>
    <w:div w:id="1949772255">
      <w:bodyDiv w:val="1"/>
      <w:marLeft w:val="0"/>
      <w:marRight w:val="0"/>
      <w:marTop w:val="0"/>
      <w:marBottom w:val="0"/>
      <w:divBdr>
        <w:top w:val="none" w:sz="0" w:space="0" w:color="auto"/>
        <w:left w:val="none" w:sz="0" w:space="0" w:color="auto"/>
        <w:bottom w:val="none" w:sz="0" w:space="0" w:color="auto"/>
        <w:right w:val="none" w:sz="0" w:space="0" w:color="auto"/>
      </w:divBdr>
    </w:div>
    <w:div w:id="1957104037">
      <w:bodyDiv w:val="1"/>
      <w:marLeft w:val="0"/>
      <w:marRight w:val="0"/>
      <w:marTop w:val="0"/>
      <w:marBottom w:val="0"/>
      <w:divBdr>
        <w:top w:val="none" w:sz="0" w:space="0" w:color="auto"/>
        <w:left w:val="none" w:sz="0" w:space="0" w:color="auto"/>
        <w:bottom w:val="none" w:sz="0" w:space="0" w:color="auto"/>
        <w:right w:val="none" w:sz="0" w:space="0" w:color="auto"/>
      </w:divBdr>
    </w:div>
    <w:div w:id="1977300803">
      <w:bodyDiv w:val="1"/>
      <w:marLeft w:val="0"/>
      <w:marRight w:val="0"/>
      <w:marTop w:val="0"/>
      <w:marBottom w:val="0"/>
      <w:divBdr>
        <w:top w:val="none" w:sz="0" w:space="0" w:color="auto"/>
        <w:left w:val="none" w:sz="0" w:space="0" w:color="auto"/>
        <w:bottom w:val="none" w:sz="0" w:space="0" w:color="auto"/>
        <w:right w:val="none" w:sz="0" w:space="0" w:color="auto"/>
      </w:divBdr>
    </w:div>
    <w:div w:id="1978993499">
      <w:bodyDiv w:val="1"/>
      <w:marLeft w:val="0"/>
      <w:marRight w:val="0"/>
      <w:marTop w:val="0"/>
      <w:marBottom w:val="0"/>
      <w:divBdr>
        <w:top w:val="none" w:sz="0" w:space="0" w:color="auto"/>
        <w:left w:val="none" w:sz="0" w:space="0" w:color="auto"/>
        <w:bottom w:val="none" w:sz="0" w:space="0" w:color="auto"/>
        <w:right w:val="none" w:sz="0" w:space="0" w:color="auto"/>
      </w:divBdr>
    </w:div>
    <w:div w:id="1999727183">
      <w:bodyDiv w:val="1"/>
      <w:marLeft w:val="0"/>
      <w:marRight w:val="0"/>
      <w:marTop w:val="0"/>
      <w:marBottom w:val="0"/>
      <w:divBdr>
        <w:top w:val="none" w:sz="0" w:space="0" w:color="auto"/>
        <w:left w:val="none" w:sz="0" w:space="0" w:color="auto"/>
        <w:bottom w:val="none" w:sz="0" w:space="0" w:color="auto"/>
        <w:right w:val="none" w:sz="0" w:space="0" w:color="auto"/>
      </w:divBdr>
    </w:div>
    <w:div w:id="2007248266">
      <w:bodyDiv w:val="1"/>
      <w:marLeft w:val="0"/>
      <w:marRight w:val="0"/>
      <w:marTop w:val="0"/>
      <w:marBottom w:val="0"/>
      <w:divBdr>
        <w:top w:val="none" w:sz="0" w:space="0" w:color="auto"/>
        <w:left w:val="none" w:sz="0" w:space="0" w:color="auto"/>
        <w:bottom w:val="none" w:sz="0" w:space="0" w:color="auto"/>
        <w:right w:val="none" w:sz="0" w:space="0" w:color="auto"/>
      </w:divBdr>
    </w:div>
    <w:div w:id="2010676681">
      <w:bodyDiv w:val="1"/>
      <w:marLeft w:val="0"/>
      <w:marRight w:val="0"/>
      <w:marTop w:val="0"/>
      <w:marBottom w:val="0"/>
      <w:divBdr>
        <w:top w:val="none" w:sz="0" w:space="0" w:color="auto"/>
        <w:left w:val="none" w:sz="0" w:space="0" w:color="auto"/>
        <w:bottom w:val="none" w:sz="0" w:space="0" w:color="auto"/>
        <w:right w:val="none" w:sz="0" w:space="0" w:color="auto"/>
      </w:divBdr>
    </w:div>
    <w:div w:id="2034374946">
      <w:bodyDiv w:val="1"/>
      <w:marLeft w:val="0"/>
      <w:marRight w:val="0"/>
      <w:marTop w:val="0"/>
      <w:marBottom w:val="0"/>
      <w:divBdr>
        <w:top w:val="none" w:sz="0" w:space="0" w:color="auto"/>
        <w:left w:val="none" w:sz="0" w:space="0" w:color="auto"/>
        <w:bottom w:val="none" w:sz="0" w:space="0" w:color="auto"/>
        <w:right w:val="none" w:sz="0" w:space="0" w:color="auto"/>
      </w:divBdr>
    </w:div>
    <w:div w:id="2041782963">
      <w:bodyDiv w:val="1"/>
      <w:marLeft w:val="0"/>
      <w:marRight w:val="0"/>
      <w:marTop w:val="0"/>
      <w:marBottom w:val="0"/>
      <w:divBdr>
        <w:top w:val="none" w:sz="0" w:space="0" w:color="auto"/>
        <w:left w:val="none" w:sz="0" w:space="0" w:color="auto"/>
        <w:bottom w:val="none" w:sz="0" w:space="0" w:color="auto"/>
        <w:right w:val="none" w:sz="0" w:space="0" w:color="auto"/>
      </w:divBdr>
    </w:div>
    <w:div w:id="2042630247">
      <w:bodyDiv w:val="1"/>
      <w:marLeft w:val="0"/>
      <w:marRight w:val="0"/>
      <w:marTop w:val="0"/>
      <w:marBottom w:val="0"/>
      <w:divBdr>
        <w:top w:val="none" w:sz="0" w:space="0" w:color="auto"/>
        <w:left w:val="none" w:sz="0" w:space="0" w:color="auto"/>
        <w:bottom w:val="none" w:sz="0" w:space="0" w:color="auto"/>
        <w:right w:val="none" w:sz="0" w:space="0" w:color="auto"/>
      </w:divBdr>
    </w:div>
    <w:div w:id="2049408245">
      <w:bodyDiv w:val="1"/>
      <w:marLeft w:val="0"/>
      <w:marRight w:val="0"/>
      <w:marTop w:val="0"/>
      <w:marBottom w:val="0"/>
      <w:divBdr>
        <w:top w:val="none" w:sz="0" w:space="0" w:color="auto"/>
        <w:left w:val="none" w:sz="0" w:space="0" w:color="auto"/>
        <w:bottom w:val="none" w:sz="0" w:space="0" w:color="auto"/>
        <w:right w:val="none" w:sz="0" w:space="0" w:color="auto"/>
      </w:divBdr>
    </w:div>
    <w:div w:id="2051833463">
      <w:bodyDiv w:val="1"/>
      <w:marLeft w:val="0"/>
      <w:marRight w:val="0"/>
      <w:marTop w:val="0"/>
      <w:marBottom w:val="0"/>
      <w:divBdr>
        <w:top w:val="none" w:sz="0" w:space="0" w:color="auto"/>
        <w:left w:val="none" w:sz="0" w:space="0" w:color="auto"/>
        <w:bottom w:val="none" w:sz="0" w:space="0" w:color="auto"/>
        <w:right w:val="none" w:sz="0" w:space="0" w:color="auto"/>
      </w:divBdr>
    </w:div>
    <w:div w:id="2066365586">
      <w:bodyDiv w:val="1"/>
      <w:marLeft w:val="0"/>
      <w:marRight w:val="0"/>
      <w:marTop w:val="0"/>
      <w:marBottom w:val="0"/>
      <w:divBdr>
        <w:top w:val="none" w:sz="0" w:space="0" w:color="auto"/>
        <w:left w:val="none" w:sz="0" w:space="0" w:color="auto"/>
        <w:bottom w:val="none" w:sz="0" w:space="0" w:color="auto"/>
        <w:right w:val="none" w:sz="0" w:space="0" w:color="auto"/>
      </w:divBdr>
    </w:div>
    <w:div w:id="2083138343">
      <w:bodyDiv w:val="1"/>
      <w:marLeft w:val="0"/>
      <w:marRight w:val="0"/>
      <w:marTop w:val="0"/>
      <w:marBottom w:val="0"/>
      <w:divBdr>
        <w:top w:val="none" w:sz="0" w:space="0" w:color="auto"/>
        <w:left w:val="none" w:sz="0" w:space="0" w:color="auto"/>
        <w:bottom w:val="none" w:sz="0" w:space="0" w:color="auto"/>
        <w:right w:val="none" w:sz="0" w:space="0" w:color="auto"/>
      </w:divBdr>
    </w:div>
    <w:div w:id="2085685551">
      <w:bodyDiv w:val="1"/>
      <w:marLeft w:val="0"/>
      <w:marRight w:val="0"/>
      <w:marTop w:val="0"/>
      <w:marBottom w:val="0"/>
      <w:divBdr>
        <w:top w:val="none" w:sz="0" w:space="0" w:color="auto"/>
        <w:left w:val="none" w:sz="0" w:space="0" w:color="auto"/>
        <w:bottom w:val="none" w:sz="0" w:space="0" w:color="auto"/>
        <w:right w:val="none" w:sz="0" w:space="0" w:color="auto"/>
      </w:divBdr>
    </w:div>
    <w:div w:id="2099785473">
      <w:bodyDiv w:val="1"/>
      <w:marLeft w:val="0"/>
      <w:marRight w:val="0"/>
      <w:marTop w:val="0"/>
      <w:marBottom w:val="0"/>
      <w:divBdr>
        <w:top w:val="none" w:sz="0" w:space="0" w:color="auto"/>
        <w:left w:val="none" w:sz="0" w:space="0" w:color="auto"/>
        <w:bottom w:val="none" w:sz="0" w:space="0" w:color="auto"/>
        <w:right w:val="none" w:sz="0" w:space="0" w:color="auto"/>
      </w:divBdr>
    </w:div>
    <w:div w:id="2104839260">
      <w:bodyDiv w:val="1"/>
      <w:marLeft w:val="0"/>
      <w:marRight w:val="0"/>
      <w:marTop w:val="0"/>
      <w:marBottom w:val="0"/>
      <w:divBdr>
        <w:top w:val="none" w:sz="0" w:space="0" w:color="auto"/>
        <w:left w:val="none" w:sz="0" w:space="0" w:color="auto"/>
        <w:bottom w:val="none" w:sz="0" w:space="0" w:color="auto"/>
        <w:right w:val="none" w:sz="0" w:space="0" w:color="auto"/>
      </w:divBdr>
      <w:divsChild>
        <w:div w:id="353194247">
          <w:marLeft w:val="0"/>
          <w:marRight w:val="0"/>
          <w:marTop w:val="0"/>
          <w:marBottom w:val="0"/>
          <w:divBdr>
            <w:top w:val="none" w:sz="0" w:space="0" w:color="auto"/>
            <w:left w:val="none" w:sz="0" w:space="0" w:color="auto"/>
            <w:bottom w:val="none" w:sz="0" w:space="0" w:color="auto"/>
            <w:right w:val="none" w:sz="0" w:space="0" w:color="auto"/>
          </w:divBdr>
          <w:divsChild>
            <w:div w:id="206719982">
              <w:marLeft w:val="0"/>
              <w:marRight w:val="0"/>
              <w:marTop w:val="0"/>
              <w:marBottom w:val="0"/>
              <w:divBdr>
                <w:top w:val="none" w:sz="0" w:space="0" w:color="auto"/>
                <w:left w:val="none" w:sz="0" w:space="0" w:color="auto"/>
                <w:bottom w:val="none" w:sz="0" w:space="0" w:color="auto"/>
                <w:right w:val="none" w:sz="0" w:space="0" w:color="auto"/>
              </w:divBdr>
              <w:divsChild>
                <w:div w:id="1622344855">
                  <w:marLeft w:val="0"/>
                  <w:marRight w:val="0"/>
                  <w:marTop w:val="0"/>
                  <w:marBottom w:val="0"/>
                  <w:divBdr>
                    <w:top w:val="none" w:sz="0" w:space="0" w:color="auto"/>
                    <w:left w:val="none" w:sz="0" w:space="0" w:color="auto"/>
                    <w:bottom w:val="none" w:sz="0" w:space="0" w:color="auto"/>
                    <w:right w:val="none" w:sz="0" w:space="0" w:color="auto"/>
                  </w:divBdr>
                  <w:divsChild>
                    <w:div w:id="73046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14420">
          <w:marLeft w:val="0"/>
          <w:marRight w:val="0"/>
          <w:marTop w:val="0"/>
          <w:marBottom w:val="0"/>
          <w:divBdr>
            <w:top w:val="none" w:sz="0" w:space="0" w:color="auto"/>
            <w:left w:val="none" w:sz="0" w:space="0" w:color="auto"/>
            <w:bottom w:val="none" w:sz="0" w:space="0" w:color="auto"/>
            <w:right w:val="none" w:sz="0" w:space="0" w:color="auto"/>
          </w:divBdr>
          <w:divsChild>
            <w:div w:id="47342729">
              <w:marLeft w:val="0"/>
              <w:marRight w:val="0"/>
              <w:marTop w:val="0"/>
              <w:marBottom w:val="0"/>
              <w:divBdr>
                <w:top w:val="none" w:sz="0" w:space="0" w:color="auto"/>
                <w:left w:val="none" w:sz="0" w:space="0" w:color="auto"/>
                <w:bottom w:val="none" w:sz="0" w:space="0" w:color="auto"/>
                <w:right w:val="none" w:sz="0" w:space="0" w:color="auto"/>
              </w:divBdr>
              <w:divsChild>
                <w:div w:id="1903058821">
                  <w:marLeft w:val="0"/>
                  <w:marRight w:val="0"/>
                  <w:marTop w:val="0"/>
                  <w:marBottom w:val="0"/>
                  <w:divBdr>
                    <w:top w:val="none" w:sz="0" w:space="0" w:color="auto"/>
                    <w:left w:val="none" w:sz="0" w:space="0" w:color="auto"/>
                    <w:bottom w:val="none" w:sz="0" w:space="0" w:color="auto"/>
                    <w:right w:val="none" w:sz="0" w:space="0" w:color="auto"/>
                  </w:divBdr>
                  <w:divsChild>
                    <w:div w:id="63996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57625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D1E84C-4C4A-46B2-92B3-07A543CD3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2276</Words>
  <Characters>12292</Characters>
  <Application>Microsoft Office Word</Application>
  <DocSecurity>0</DocSecurity>
  <Lines>102</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Fabrício Alencar</dc:creator>
  <cp:lastModifiedBy>Fortrek</cp:lastModifiedBy>
  <cp:revision>2</cp:revision>
  <cp:lastPrinted>2026-03-17T18:16:00Z</cp:lastPrinted>
  <dcterms:created xsi:type="dcterms:W3CDTF">2026-03-18T14:41:00Z</dcterms:created>
  <dcterms:modified xsi:type="dcterms:W3CDTF">2026-03-18T14:41:00Z</dcterms:modified>
</cp:coreProperties>
</file>