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elacomgrade"/>
        <w:tblW w:w="3402" w:type="dxa"/>
        <w:tblInd w:w="5637" w:type="dxa"/>
        <w:tblLook w:val="04A0"/>
      </w:tblPr>
      <w:tblGrid>
        <w:gridCol w:w="3402"/>
      </w:tblGrid>
      <w:tr w:rsidR="00A151ED" w:rsidTr="00BA2067"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DESPACHO DA MESA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APROVADA EM_____DISCURSÃO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EM_____DE________DE  202</w:t>
            </w:r>
            <w:r w:rsidR="002524DD">
              <w:rPr>
                <w:sz w:val="20"/>
                <w:szCs w:val="20"/>
              </w:rPr>
              <w:t>6</w:t>
            </w:r>
            <w:r>
              <w:rPr>
                <w:sz w:val="20"/>
                <w:szCs w:val="20"/>
              </w:rPr>
              <w:t>.</w:t>
            </w:r>
          </w:p>
          <w:p w:rsidR="00A151ED" w:rsidRDefault="00A151ED" w:rsidP="00BA2067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_______________________________</w:t>
            </w:r>
          </w:p>
          <w:p w:rsidR="00A151ED" w:rsidRDefault="00A151ED" w:rsidP="00BA2067">
            <w:pPr>
              <w:jc w:val="center"/>
              <w:rPr>
                <w:b/>
              </w:rPr>
            </w:pPr>
            <w:r>
              <w:rPr>
                <w:b/>
                <w:sz w:val="20"/>
                <w:szCs w:val="20"/>
              </w:rPr>
              <w:t>PRESIDENTE</w:t>
            </w:r>
          </w:p>
        </w:tc>
      </w:tr>
    </w:tbl>
    <w:p w:rsidR="00A151ED" w:rsidRPr="00450880" w:rsidRDefault="00A151ED" w:rsidP="00A151ED">
      <w:pPr>
        <w:jc w:val="center"/>
        <w:rPr>
          <w:rFonts w:cstheme="minorHAnsi"/>
          <w:b/>
        </w:rPr>
      </w:pPr>
    </w:p>
    <w:p w:rsidR="00A151ED" w:rsidRPr="00C60CD1" w:rsidRDefault="00A151ED" w:rsidP="00A151ED">
      <w:pPr>
        <w:jc w:val="center"/>
        <w:rPr>
          <w:rFonts w:cstheme="minorHAnsi"/>
          <w:b/>
          <w:sz w:val="22"/>
          <w:szCs w:val="22"/>
        </w:rPr>
      </w:pPr>
      <w:r w:rsidRPr="00C60CD1">
        <w:rPr>
          <w:rFonts w:cstheme="minorHAnsi"/>
          <w:b/>
          <w:sz w:val="22"/>
          <w:szCs w:val="22"/>
        </w:rPr>
        <w:t xml:space="preserve">INDICAÇÃO Nº </w:t>
      </w:r>
      <w:r w:rsidR="002524DD" w:rsidRPr="00C60CD1">
        <w:rPr>
          <w:rFonts w:cstheme="minorHAnsi"/>
          <w:b/>
          <w:sz w:val="22"/>
          <w:szCs w:val="22"/>
        </w:rPr>
        <w:t>098</w:t>
      </w:r>
      <w:r w:rsidRPr="00C60CD1">
        <w:rPr>
          <w:rFonts w:cstheme="minorHAnsi"/>
          <w:b/>
          <w:sz w:val="22"/>
          <w:szCs w:val="22"/>
        </w:rPr>
        <w:t>/202</w:t>
      </w:r>
      <w:r w:rsidR="002524DD" w:rsidRPr="00C60CD1">
        <w:rPr>
          <w:rFonts w:cstheme="minorHAnsi"/>
          <w:b/>
          <w:sz w:val="22"/>
          <w:szCs w:val="22"/>
        </w:rPr>
        <w:t>6</w:t>
      </w:r>
    </w:p>
    <w:p w:rsidR="00A151ED" w:rsidRPr="00C60CD1" w:rsidRDefault="00A151ED" w:rsidP="00A151ED">
      <w:pPr>
        <w:jc w:val="both"/>
        <w:rPr>
          <w:rFonts w:cstheme="minorHAnsi"/>
          <w:b/>
          <w:sz w:val="22"/>
          <w:szCs w:val="22"/>
        </w:rPr>
      </w:pPr>
    </w:p>
    <w:p w:rsidR="002524DD" w:rsidRPr="00C60CD1" w:rsidRDefault="00A151ED" w:rsidP="002524DD">
      <w:pPr>
        <w:jc w:val="both"/>
        <w:rPr>
          <w:rFonts w:cstheme="minorHAnsi"/>
          <w:sz w:val="22"/>
          <w:szCs w:val="22"/>
        </w:rPr>
      </w:pPr>
      <w:r w:rsidRPr="00C60CD1">
        <w:rPr>
          <w:rFonts w:eastAsia="Calibri"/>
          <w:b/>
          <w:color w:val="000000"/>
          <w:sz w:val="22"/>
          <w:szCs w:val="22"/>
          <w:u w:val="single"/>
        </w:rPr>
        <w:t>EMENTA:</w:t>
      </w:r>
      <w:r w:rsidRPr="00C60CD1">
        <w:rPr>
          <w:rFonts w:eastAsia="Calibri"/>
          <w:color w:val="000000"/>
          <w:sz w:val="22"/>
          <w:szCs w:val="22"/>
        </w:rPr>
        <w:t xml:space="preserve">  Indico ao”</w:t>
      </w:r>
      <w:r w:rsidRPr="00C60CD1">
        <w:rPr>
          <w:rFonts w:eastAsia="Calibri"/>
          <w:b/>
          <w:color w:val="000000"/>
          <w:sz w:val="22"/>
          <w:szCs w:val="22"/>
        </w:rPr>
        <w:t>PODER EXECUTIVO MUNICIPAL</w:t>
      </w:r>
      <w:r w:rsidRPr="00C60CD1">
        <w:rPr>
          <w:rFonts w:eastAsia="Calibri"/>
          <w:color w:val="000000"/>
          <w:sz w:val="22"/>
          <w:szCs w:val="22"/>
        </w:rPr>
        <w:t>”,</w:t>
      </w:r>
      <w:r w:rsidRPr="00C60CD1">
        <w:rPr>
          <w:sz w:val="22"/>
          <w:szCs w:val="22"/>
        </w:rPr>
        <w:t xml:space="preserve"> </w:t>
      </w:r>
      <w:r w:rsidR="002524DD" w:rsidRPr="00C60CD1">
        <w:rPr>
          <w:rFonts w:cstheme="minorHAnsi"/>
          <w:sz w:val="22"/>
          <w:szCs w:val="22"/>
        </w:rPr>
        <w:t xml:space="preserve">a elaboração e encaminhamento a esta Casa Legislativa, Projeto de Lei que institua o Estatuto dos Servidores Públicos do </w:t>
      </w:r>
    </w:p>
    <w:p w:rsidR="00A151ED" w:rsidRPr="00C60CD1" w:rsidRDefault="00FF7F76" w:rsidP="001514F8">
      <w:pPr>
        <w:pStyle w:val="SemEspaamento"/>
        <w:jc w:val="both"/>
        <w:rPr>
          <w:sz w:val="22"/>
          <w:szCs w:val="22"/>
        </w:rPr>
      </w:pPr>
      <w:r w:rsidRPr="00C60CD1">
        <w:rPr>
          <w:sz w:val="22"/>
          <w:szCs w:val="22"/>
        </w:rPr>
        <w:t xml:space="preserve"> município </w:t>
      </w:r>
      <w:r w:rsidR="00A151ED" w:rsidRPr="00C60CD1">
        <w:rPr>
          <w:sz w:val="22"/>
          <w:szCs w:val="22"/>
        </w:rPr>
        <w:t xml:space="preserve">- </w:t>
      </w:r>
      <w:r w:rsidR="00A151ED" w:rsidRPr="00C60CD1">
        <w:rPr>
          <w:rFonts w:eastAsia="Calibri"/>
          <w:color w:val="000000"/>
          <w:sz w:val="22"/>
          <w:szCs w:val="22"/>
        </w:rPr>
        <w:t xml:space="preserve">Araripina/PE. </w:t>
      </w:r>
    </w:p>
    <w:p w:rsidR="00FF7F76" w:rsidRPr="00C60CD1" w:rsidRDefault="00FF7F76" w:rsidP="001514F8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  <w:sz w:val="22"/>
          <w:szCs w:val="22"/>
        </w:rPr>
      </w:pPr>
    </w:p>
    <w:p w:rsidR="002524DD" w:rsidRPr="00C60CD1" w:rsidRDefault="00A151ED" w:rsidP="002524DD">
      <w:pPr>
        <w:jc w:val="both"/>
        <w:rPr>
          <w:rFonts w:cstheme="minorHAnsi"/>
          <w:sz w:val="22"/>
          <w:szCs w:val="22"/>
        </w:rPr>
      </w:pPr>
      <w:r w:rsidRPr="00C60CD1">
        <w:rPr>
          <w:rFonts w:eastAsia="Calibri" w:cstheme="minorHAnsi"/>
          <w:b/>
          <w:color w:val="000000"/>
          <w:sz w:val="22"/>
          <w:szCs w:val="22"/>
        </w:rPr>
        <w:t>INDIC0</w:t>
      </w:r>
      <w:r w:rsidRPr="00C60CD1">
        <w:rPr>
          <w:rFonts w:eastAsia="Calibri" w:cstheme="minorHAnsi"/>
          <w:color w:val="000000"/>
          <w:sz w:val="22"/>
          <w:szCs w:val="22"/>
        </w:rPr>
        <w:t xml:space="preserve">, na forma regimental, e após ouvido o plenário desta Casa, seja oficiado ao Exmº. Sr. Prefeito Municipal, </w:t>
      </w:r>
      <w:r w:rsidRPr="00C60CD1">
        <w:rPr>
          <w:rFonts w:cstheme="minorHAnsi"/>
          <w:b/>
          <w:sz w:val="22"/>
          <w:szCs w:val="22"/>
        </w:rPr>
        <w:t>EVILÁSIO MATEUS DA SILVA CARDOSO,</w:t>
      </w:r>
      <w:r w:rsidR="00FF7F76" w:rsidRPr="00C60CD1">
        <w:rPr>
          <w:sz w:val="22"/>
          <w:szCs w:val="22"/>
        </w:rPr>
        <w:t xml:space="preserve"> </w:t>
      </w:r>
      <w:r w:rsidR="002524DD" w:rsidRPr="00C60CD1">
        <w:rPr>
          <w:rFonts w:cstheme="minorHAnsi"/>
          <w:sz w:val="22"/>
          <w:szCs w:val="22"/>
        </w:rPr>
        <w:t xml:space="preserve">a elaboração e encaminhamento a esta Casa Legislativa, Projeto de Lei que institua o Estatuto dos Servidores Públicos do </w:t>
      </w:r>
      <w:r w:rsidR="002524DD" w:rsidRPr="00C60CD1">
        <w:rPr>
          <w:sz w:val="22"/>
          <w:szCs w:val="22"/>
        </w:rPr>
        <w:t xml:space="preserve"> município - </w:t>
      </w:r>
      <w:r w:rsidR="002524DD" w:rsidRPr="00C60CD1">
        <w:rPr>
          <w:rFonts w:eastAsia="Calibri"/>
          <w:color w:val="000000"/>
          <w:sz w:val="22"/>
          <w:szCs w:val="22"/>
        </w:rPr>
        <w:t xml:space="preserve">Araripina/PE. </w:t>
      </w:r>
    </w:p>
    <w:p w:rsidR="00FF7F76" w:rsidRPr="00C60CD1" w:rsidRDefault="00FF7F76" w:rsidP="00FF7F76">
      <w:pPr>
        <w:pStyle w:val="SemEspaamento"/>
        <w:jc w:val="both"/>
        <w:rPr>
          <w:sz w:val="22"/>
          <w:szCs w:val="22"/>
        </w:rPr>
      </w:pP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  <w:sz w:val="22"/>
          <w:szCs w:val="22"/>
        </w:rPr>
      </w:pPr>
      <w:r w:rsidRPr="00C60CD1">
        <w:rPr>
          <w:rFonts w:eastAsia="Calibri" w:cstheme="minorHAnsi"/>
          <w:b/>
          <w:color w:val="000000"/>
          <w:sz w:val="22"/>
          <w:szCs w:val="22"/>
        </w:rPr>
        <w:t xml:space="preserve">JUSTIFICATIVA 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O Estatuto do Servidor Público Municipal é um instrumento essencial para regulamentar as relações entre a administração pública e os servidores, estabelecendo direitos, deveres, responsabilidades e garantias funcionais.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A criação de um estatuto próprio assegura: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maior segurança jurídica para o município e para os servidores;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valorização dos profissionais que sustentam os serviços públicos;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transparência nas relações de trabalho dentro da administração pública;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fortalecimento da gestão pública.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É importante destacar que os servidores municipais exercem papel fundamental no funcionamento da máquina pública, especialmente nas áreas essenciais como saúde, educação, assistência social e infraestrutura.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Diante disso, sugere-se que o Poder Executivo constitua uma comissão de elaboração do Estatuto, composta por: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representantes do Poder Executivo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representantes do Poder Legislativo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representantes do sindicato dos servidores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representantes das diversas categorias profissionais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assessoria jurídica do município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Essa construção coletiva permitirá que o Estatuto seja moderno, justo e adequado à realidade do município.</w:t>
      </w:r>
    </w:p>
    <w:p w:rsidR="00C60CD1" w:rsidRPr="00C60CD1" w:rsidRDefault="00C60CD1" w:rsidP="00C60CD1">
      <w:pPr>
        <w:jc w:val="both"/>
        <w:rPr>
          <w:rFonts w:cstheme="minorHAnsi"/>
          <w:sz w:val="22"/>
          <w:szCs w:val="22"/>
        </w:rPr>
      </w:pPr>
      <w:r w:rsidRPr="00C60CD1">
        <w:rPr>
          <w:rFonts w:cstheme="minorHAnsi"/>
          <w:sz w:val="22"/>
          <w:szCs w:val="22"/>
        </w:rPr>
        <w:t>Diante da relevância do tema para os trabalhadores do serviço público municipal e para a eficiência da gestão pública, apresento a presente indicação.</w:t>
      </w: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b/>
          <w:color w:val="000000"/>
          <w:sz w:val="22"/>
          <w:szCs w:val="22"/>
        </w:rPr>
      </w:pP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  <w:sz w:val="22"/>
          <w:szCs w:val="22"/>
        </w:rPr>
      </w:pPr>
      <w:r w:rsidRPr="00C60CD1">
        <w:rPr>
          <w:rFonts w:eastAsia="Calibri" w:cstheme="minorHAnsi"/>
          <w:color w:val="000000"/>
          <w:sz w:val="22"/>
          <w:szCs w:val="22"/>
        </w:rPr>
        <w:t>SALA DAS SESSÕES DA CÂM</w:t>
      </w:r>
      <w:r w:rsidR="001514F8" w:rsidRPr="00C60CD1">
        <w:rPr>
          <w:rFonts w:eastAsia="Calibri" w:cstheme="minorHAnsi"/>
          <w:color w:val="000000"/>
          <w:sz w:val="22"/>
          <w:szCs w:val="22"/>
        </w:rPr>
        <w:t>A</w:t>
      </w:r>
      <w:r w:rsidR="00FF7F76" w:rsidRPr="00C60CD1">
        <w:rPr>
          <w:rFonts w:eastAsia="Calibri" w:cstheme="minorHAnsi"/>
          <w:color w:val="000000"/>
          <w:sz w:val="22"/>
          <w:szCs w:val="22"/>
        </w:rPr>
        <w:t>RA MUNICIPAL DE ARARIPINA, EM 27</w:t>
      </w:r>
      <w:r w:rsidRPr="00C60CD1">
        <w:rPr>
          <w:rFonts w:eastAsia="Calibri" w:cstheme="minorHAnsi"/>
          <w:color w:val="000000"/>
          <w:sz w:val="22"/>
          <w:szCs w:val="22"/>
        </w:rPr>
        <w:t xml:space="preserve"> </w:t>
      </w:r>
      <w:r w:rsidRPr="00C60CD1">
        <w:rPr>
          <w:rFonts w:eastAsia="Calibri" w:cstheme="minorHAnsi"/>
          <w:sz w:val="22"/>
          <w:szCs w:val="22"/>
        </w:rPr>
        <w:t xml:space="preserve">DE </w:t>
      </w:r>
      <w:r w:rsidR="00FF7F76" w:rsidRPr="00C60CD1">
        <w:rPr>
          <w:rFonts w:eastAsia="Calibri" w:cstheme="minorHAnsi"/>
          <w:sz w:val="22"/>
          <w:szCs w:val="22"/>
        </w:rPr>
        <w:t>AGOST</w:t>
      </w:r>
      <w:r w:rsidRPr="00C60CD1">
        <w:rPr>
          <w:rFonts w:eastAsia="Calibri" w:cstheme="minorHAnsi"/>
          <w:sz w:val="22"/>
          <w:szCs w:val="22"/>
        </w:rPr>
        <w:t xml:space="preserve">O </w:t>
      </w:r>
      <w:r w:rsidRPr="00C60CD1">
        <w:rPr>
          <w:rFonts w:eastAsia="Calibri" w:cstheme="minorHAnsi"/>
          <w:color w:val="000000"/>
          <w:sz w:val="22"/>
          <w:szCs w:val="22"/>
        </w:rPr>
        <w:t>DE 2025.</w:t>
      </w: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  <w:sz w:val="22"/>
          <w:szCs w:val="22"/>
        </w:rPr>
      </w:pP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eastAsia="Calibri" w:cstheme="minorHAnsi"/>
          <w:color w:val="000000"/>
          <w:sz w:val="22"/>
          <w:szCs w:val="22"/>
        </w:rPr>
      </w:pP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color w:val="000000"/>
          <w:sz w:val="22"/>
          <w:szCs w:val="22"/>
        </w:rPr>
      </w:pPr>
      <w:r w:rsidRPr="00C60CD1">
        <w:rPr>
          <w:rFonts w:eastAsia="Calibri" w:cstheme="minorHAnsi"/>
          <w:color w:val="000000"/>
          <w:sz w:val="22"/>
          <w:szCs w:val="22"/>
        </w:rPr>
        <w:t>______________________________________________</w:t>
      </w:r>
    </w:p>
    <w:p w:rsidR="00A151ED" w:rsidRPr="00C60CD1" w:rsidRDefault="00A151ED" w:rsidP="00A151ED">
      <w:pPr>
        <w:jc w:val="center"/>
        <w:rPr>
          <w:rFonts w:eastAsia="Calibri" w:cstheme="minorHAnsi"/>
          <w:b/>
          <w:sz w:val="22"/>
          <w:szCs w:val="22"/>
        </w:rPr>
      </w:pPr>
      <w:r w:rsidRPr="00C60CD1">
        <w:rPr>
          <w:rFonts w:eastAsia="Calibri" w:cstheme="minorHAnsi"/>
          <w:b/>
          <w:sz w:val="22"/>
          <w:szCs w:val="22"/>
        </w:rPr>
        <w:t>IZABEL CRISTINA SIQUEIRA DINIZ (IZABEL DA SAÚDE)</w:t>
      </w:r>
    </w:p>
    <w:p w:rsidR="00A151ED" w:rsidRPr="00C60CD1" w:rsidRDefault="00A151ED" w:rsidP="00A151ED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eastAsia="Calibri" w:cstheme="minorHAnsi"/>
          <w:b/>
          <w:sz w:val="22"/>
          <w:szCs w:val="22"/>
        </w:rPr>
      </w:pPr>
      <w:r w:rsidRPr="00C60CD1">
        <w:rPr>
          <w:rFonts w:eastAsia="Calibri" w:cstheme="minorHAnsi"/>
          <w:color w:val="000000"/>
          <w:sz w:val="22"/>
          <w:szCs w:val="22"/>
        </w:rPr>
        <w:t>Vereador</w:t>
      </w:r>
    </w:p>
    <w:p w:rsidR="00A151ED" w:rsidRPr="00C60CD1" w:rsidRDefault="00A151ED" w:rsidP="00A151ED">
      <w:pPr>
        <w:rPr>
          <w:rFonts w:cstheme="minorHAnsi"/>
          <w:sz w:val="22"/>
          <w:szCs w:val="22"/>
        </w:rPr>
      </w:pPr>
    </w:p>
    <w:p w:rsidR="00A151ED" w:rsidRDefault="00A151ED" w:rsidP="00A151ED">
      <w:pPr>
        <w:jc w:val="both"/>
        <w:rPr>
          <w:rFonts w:cstheme="minorHAnsi"/>
        </w:rPr>
      </w:pPr>
    </w:p>
    <w:p w:rsidR="002524DD" w:rsidRDefault="002524DD" w:rsidP="00A151ED">
      <w:pPr>
        <w:jc w:val="both"/>
        <w:rPr>
          <w:rFonts w:cstheme="minorHAnsi"/>
        </w:rPr>
      </w:pPr>
    </w:p>
    <w:p w:rsidR="002524DD" w:rsidRDefault="002524DD" w:rsidP="00A151ED">
      <w:pPr>
        <w:jc w:val="both"/>
        <w:rPr>
          <w:rFonts w:cstheme="minorHAnsi"/>
        </w:rPr>
      </w:pPr>
    </w:p>
    <w:p w:rsidR="002524DD" w:rsidRDefault="002524DD" w:rsidP="00A151ED">
      <w:pPr>
        <w:jc w:val="both"/>
        <w:rPr>
          <w:rFonts w:cstheme="minorHAnsi"/>
        </w:rPr>
      </w:pPr>
    </w:p>
    <w:p w:rsidR="002524DD" w:rsidRDefault="002524DD" w:rsidP="00A151ED">
      <w:pPr>
        <w:jc w:val="both"/>
        <w:rPr>
          <w:rFonts w:cstheme="minorHAnsi"/>
        </w:rPr>
      </w:pP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Criação do Estatuto dos Servidores Públicos Municipais.</w:t>
      </w:r>
    </w:p>
    <w:p w:rsid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Indico à Mesa, nos termos regimentais, que seja encaminhado expediente ao Chefe do Poder Executivo Municipal, solicitando a elaboração e encaminhamento a esta Casa Legislativa de Projeto de Lei que institua o Estatuto dos Servidores Públicos do Município de Araripina.</w:t>
      </w:r>
    </w:p>
    <w:p w:rsidR="002524DD" w:rsidRPr="002524DD" w:rsidRDefault="002524DD" w:rsidP="002524DD">
      <w:pPr>
        <w:jc w:val="both"/>
        <w:rPr>
          <w:rFonts w:cstheme="minorHAnsi"/>
        </w:rPr>
      </w:pP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JUSTIFICATIVA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O Estatuto do Servidor Público Municipal é um instrumento essencial para regulamentar as relações entre a administração pública e os servidores, estabelecendo direitos, deveres, responsabilidades e garantias funcionais.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A criação de um estatuto próprio assegura: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maior segurança jurídica para o município e para os servidores;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valorização dos profissionais que sustentam os serviços públicos;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transparência nas relações de trabalho dentro da administração pública;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fortalecimento da gestão pública.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É importante destacar que os servidores municipais exercem papel fundamental no funcionamento da máquina pública, especialmente nas áreas essenciais como saúde, educação, assistência social e infraestrutura.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Diante disso, sugere-se que o Poder Executivo constitua uma comissão de elaboração do Estatuto, composta por: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representantes do Poder Executivo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representantes do Poder Legislativo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representantes do sindicato dos servidores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representantes das diversas categorias profissionais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assessoria jurídica do município</w:t>
      </w:r>
    </w:p>
    <w:p w:rsidR="002524DD" w:rsidRPr="002524DD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Essa construção coletiva permitirá que o Estatuto seja moderno, justo e adequado à realidade do município.</w:t>
      </w:r>
    </w:p>
    <w:p w:rsidR="002524DD" w:rsidRPr="00813A63" w:rsidRDefault="002524DD" w:rsidP="002524DD">
      <w:pPr>
        <w:jc w:val="both"/>
        <w:rPr>
          <w:rFonts w:cstheme="minorHAnsi"/>
        </w:rPr>
      </w:pPr>
      <w:r w:rsidRPr="002524DD">
        <w:rPr>
          <w:rFonts w:cstheme="minorHAnsi"/>
        </w:rPr>
        <w:t>Diante da relevância do tema para os trabalhadores do serviço público municipal e para a eficiência da gestão pública, apresento a presente indicação.</w:t>
      </w:r>
    </w:p>
    <w:p w:rsidR="002524DD" w:rsidRPr="00813A63" w:rsidRDefault="002524DD">
      <w:pPr>
        <w:jc w:val="both"/>
        <w:rPr>
          <w:rFonts w:cstheme="minorHAnsi"/>
        </w:rPr>
      </w:pPr>
    </w:p>
    <w:sectPr w:rsidR="002524DD" w:rsidRPr="00813A63" w:rsidSect="007D1335">
      <w:headerReference w:type="even" r:id="rId6"/>
      <w:headerReference w:type="default" r:id="rId7"/>
      <w:footerReference w:type="default" r:id="rId8"/>
      <w:headerReference w:type="first" r:id="rId9"/>
      <w:pgSz w:w="11900" w:h="16840"/>
      <w:pgMar w:top="1417" w:right="1701" w:bottom="1417" w:left="1701" w:header="1304" w:footer="68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46ADD" w:rsidRDefault="00A46ADD" w:rsidP="007D1335">
      <w:r>
        <w:separator/>
      </w:r>
    </w:p>
  </w:endnote>
  <w:endnote w:type="continuationSeparator" w:id="0">
    <w:p w:rsidR="00A46ADD" w:rsidRDefault="00A46ADD" w:rsidP="007D133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004E36">
    <w:pPr>
      <w:pStyle w:val="Rodap"/>
    </w:pPr>
    <w:r>
      <w:rPr>
        <w:noProof/>
        <w:lang w:eastAsia="pt-BR"/>
      </w:rPr>
      <w:drawing>
        <wp:anchor distT="0" distB="0" distL="114300" distR="114300" simplePos="0" relativeHeight="251678720" behindDoc="0" locked="0" layoutInCell="1" allowOverlap="1">
          <wp:simplePos x="0" y="0"/>
          <wp:positionH relativeFrom="margin">
            <wp:posOffset>-1080135</wp:posOffset>
          </wp:positionH>
          <wp:positionV relativeFrom="margin">
            <wp:posOffset>8665210</wp:posOffset>
          </wp:positionV>
          <wp:extent cx="7539990" cy="1000760"/>
          <wp:effectExtent l="0" t="0" r="3810" b="2540"/>
          <wp:wrapSquare wrapText="bothSides"/>
          <wp:docPr id="181670219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16702197" name="Imagem 18167021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39990" cy="1000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46ADD" w:rsidRDefault="00A46ADD" w:rsidP="007D1335">
      <w:r>
        <w:separator/>
      </w:r>
    </w:p>
  </w:footnote>
  <w:footnote w:type="continuationSeparator" w:id="0">
    <w:p w:rsidR="00A46ADD" w:rsidRDefault="00A46ADD" w:rsidP="007D133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D35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6" o:spid="_x0000_s1027" type="#_x0000_t75" alt="" style="position:absolute;margin-left:0;margin-top:0;width:424.2pt;height:370.8pt;z-index:-251641856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D35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7" o:spid="_x0000_s1026" type="#_x0000_t75" alt="" style="position:absolute;margin-left:0;margin-top:0;width:424.2pt;height:370.8pt;z-index:-251638784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  <w:r w:rsidR="007D1335">
      <w:rPr>
        <w:noProof/>
        <w:lang w:eastAsia="pt-BR"/>
      </w:rPr>
      <w:drawing>
        <wp:anchor distT="0" distB="0" distL="114300" distR="114300" simplePos="0" relativeHeight="251667456" behindDoc="1" locked="0" layoutInCell="1" allowOverlap="1">
          <wp:simplePos x="0" y="0"/>
          <wp:positionH relativeFrom="margin">
            <wp:posOffset>-1077595</wp:posOffset>
          </wp:positionH>
          <wp:positionV relativeFrom="margin">
            <wp:posOffset>-1157111</wp:posOffset>
          </wp:positionV>
          <wp:extent cx="7985741" cy="1261543"/>
          <wp:effectExtent l="0" t="0" r="3175" b="0"/>
          <wp:wrapNone/>
          <wp:docPr id="668560638" name="Imagem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69129647" name="Imagem 769129647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85741" cy="1261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35" w:rsidRDefault="006D35CE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948675" o:spid="_x0000_s1025" type="#_x0000_t75" alt="" style="position:absolute;margin-left:0;margin-top:0;width:424.2pt;height:370.8pt;z-index:-251644928;mso-wrap-edited:f;mso-position-horizontal:center;mso-position-horizontal-relative:margin;mso-position-vertical:center;mso-position-vertical-relative:margin" o:allowincell="f">
          <v:imagedata r:id="rId1" o:title="MARCA DAGUA4" gain="19661f" blacklevel="22938f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hyphenationZone w:val="425"/>
  <w:characterSpacingControl w:val="doNotCompress"/>
  <w:hdrShapeDefaults>
    <o:shapedefaults v:ext="edit" spidmax="1024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D1335"/>
    <w:rsid w:val="00004E36"/>
    <w:rsid w:val="000E726A"/>
    <w:rsid w:val="001514F8"/>
    <w:rsid w:val="002524DD"/>
    <w:rsid w:val="003E7C66"/>
    <w:rsid w:val="003F20BB"/>
    <w:rsid w:val="0045784C"/>
    <w:rsid w:val="00491FA8"/>
    <w:rsid w:val="006864D2"/>
    <w:rsid w:val="006A279A"/>
    <w:rsid w:val="006D35CE"/>
    <w:rsid w:val="007475D5"/>
    <w:rsid w:val="007B437E"/>
    <w:rsid w:val="007D1335"/>
    <w:rsid w:val="00926FF2"/>
    <w:rsid w:val="0099226D"/>
    <w:rsid w:val="009D019A"/>
    <w:rsid w:val="009F2B42"/>
    <w:rsid w:val="00A151ED"/>
    <w:rsid w:val="00A46ADD"/>
    <w:rsid w:val="00AA7A96"/>
    <w:rsid w:val="00AD2ABF"/>
    <w:rsid w:val="00B9683F"/>
    <w:rsid w:val="00C60CD1"/>
    <w:rsid w:val="00FE1522"/>
    <w:rsid w:val="00FF7F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D2AB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7D1335"/>
  </w:style>
  <w:style w:type="paragraph" w:styleId="Rodap">
    <w:name w:val="footer"/>
    <w:basedOn w:val="Normal"/>
    <w:link w:val="RodapChar"/>
    <w:uiPriority w:val="99"/>
    <w:unhideWhenUsed/>
    <w:rsid w:val="007D133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7D1335"/>
  </w:style>
  <w:style w:type="table" w:styleId="Tabelacomgrade">
    <w:name w:val="Table Grid"/>
    <w:basedOn w:val="Tabelanormal"/>
    <w:uiPriority w:val="59"/>
    <w:rsid w:val="00A151ED"/>
    <w:rPr>
      <w:kern w:val="0"/>
      <w:sz w:val="22"/>
      <w:szCs w:val="22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ormal0">
    <w:name w:val="normal"/>
    <w:rsid w:val="00A151ED"/>
    <w:pPr>
      <w:spacing w:after="200" w:line="276" w:lineRule="auto"/>
    </w:pPr>
    <w:rPr>
      <w:rFonts w:ascii="Cambria" w:eastAsia="Cambria" w:hAnsi="Cambria" w:cs="Cambria"/>
      <w:kern w:val="0"/>
      <w:sz w:val="22"/>
      <w:szCs w:val="22"/>
      <w:lang w:val="en-US" w:eastAsia="pt-BR"/>
    </w:rPr>
  </w:style>
  <w:style w:type="paragraph" w:styleId="SemEspaamento">
    <w:name w:val="No Spacing"/>
    <w:uiPriority w:val="1"/>
    <w:qFormat/>
    <w:rsid w:val="00926FF2"/>
  </w:style>
  <w:style w:type="character" w:styleId="Forte">
    <w:name w:val="Strong"/>
    <w:basedOn w:val="Fontepargpadro"/>
    <w:uiPriority w:val="22"/>
    <w:qFormat/>
    <w:rsid w:val="00FF7F76"/>
    <w:rPr>
      <w:b/>
      <w:bCs/>
    </w:rPr>
  </w:style>
  <w:style w:type="paragraph" w:styleId="NormalWeb">
    <w:name w:val="Normal (Web)"/>
    <w:basedOn w:val="Normal"/>
    <w:uiPriority w:val="99"/>
    <w:unhideWhenUsed/>
    <w:rsid w:val="00FF7F76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pt-B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821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582</Words>
  <Characters>3147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Fortrek</cp:lastModifiedBy>
  <cp:revision>2</cp:revision>
  <cp:lastPrinted>2026-03-17T13:20:00Z</cp:lastPrinted>
  <dcterms:created xsi:type="dcterms:W3CDTF">2026-03-17T13:20:00Z</dcterms:created>
  <dcterms:modified xsi:type="dcterms:W3CDTF">2026-03-17T13:20:00Z</dcterms:modified>
</cp:coreProperties>
</file>